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55" w:rsidRPr="00653719" w:rsidRDefault="00285055" w:rsidP="00285055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A129B" w:rsidRDefault="004A129B" w:rsidP="006343FD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28027C" w:rsidRPr="00622DA3" w:rsidRDefault="0028027C" w:rsidP="006343FD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28027C" w:rsidRDefault="0028027C" w:rsidP="006343F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B3050">
        <w:rPr>
          <w:rFonts w:ascii="Times New Roman" w:hAnsi="Times New Roman" w:cs="Times New Roman"/>
          <w:b/>
          <w:sz w:val="24"/>
          <w:lang w:val="ro-RO"/>
        </w:rPr>
        <w:t>concursul de recrutare pentru ocuparea funcției publice de execuţie vacantă de consilier, clasa I, grad profesional  superior si principal în cadrul  Serviciului Urmărire Contracte, Lucrări, Reabilitare Termica si Energii Alternative</w:t>
      </w:r>
    </w:p>
    <w:p w:rsidR="0028027C" w:rsidRDefault="0028027C" w:rsidP="006343F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94D8D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28027C" w:rsidRDefault="0028027C" w:rsidP="002802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8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715"/>
        <w:gridCol w:w="1315"/>
        <w:gridCol w:w="1260"/>
        <w:gridCol w:w="1440"/>
        <w:gridCol w:w="1530"/>
      </w:tblGrid>
      <w:tr w:rsidR="0028027C" w:rsidRPr="00674855" w:rsidTr="00EC5A18">
        <w:trPr>
          <w:trHeight w:val="703"/>
        </w:trPr>
        <w:tc>
          <w:tcPr>
            <w:tcW w:w="630" w:type="dxa"/>
          </w:tcPr>
          <w:p w:rsidR="0028027C" w:rsidRPr="00674855" w:rsidRDefault="0028027C" w:rsidP="002802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28027C" w:rsidRPr="00674855" w:rsidRDefault="0028027C" w:rsidP="00280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5A3534" w:rsidRDefault="0028027C" w:rsidP="0028027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5A3534" w:rsidRDefault="0028027C" w:rsidP="0028027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653719" w:rsidRDefault="0028027C" w:rsidP="0028027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653719" w:rsidRDefault="0028027C" w:rsidP="0028027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Pr="00DF78CB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13943/16.03.2021/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77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95,67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86,33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Pr="00FB30B2" w:rsidRDefault="00C5474A" w:rsidP="00C5474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0B2">
              <w:rPr>
                <w:rFonts w:ascii="Calibri" w:hAnsi="Calibri" w:cs="Calibri"/>
                <w:b/>
                <w:color w:val="000000"/>
                <w:lang w:val="en-GB"/>
              </w:rPr>
              <w:t>ADMIS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Pr="00DF78CB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13729/16.03.2021/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76,83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83,33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80,08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Pr="00FB30B2" w:rsidRDefault="00C5474A" w:rsidP="00C5474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0B2">
              <w:rPr>
                <w:rFonts w:ascii="Calibri" w:hAnsi="Calibri" w:cs="Calibri"/>
                <w:b/>
                <w:color w:val="000000"/>
                <w:lang w:val="en-GB"/>
              </w:rPr>
              <w:t>ADMIS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Pr="00DF78CB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10238/01.03.2021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64,67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73,67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69,17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Pr="00FB30B2" w:rsidRDefault="00C5474A" w:rsidP="00C5474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0B2">
              <w:rPr>
                <w:rFonts w:ascii="Calibri" w:hAnsi="Calibri" w:cs="Calibri"/>
                <w:b/>
                <w:color w:val="000000"/>
                <w:lang w:val="en-GB"/>
              </w:rPr>
              <w:t>ADMIS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12388/09.03.2021/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69,33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58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63,67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FB30B2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10750/02.03.2021/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</w:t>
            </w:r>
            <w:r>
              <w:rPr>
                <w:rFonts w:ascii="Calibri" w:hAnsi="Calibri" w:cs="Calibri"/>
                <w:color w:val="000000"/>
              </w:rPr>
              <w:t xml:space="preserve">r/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56,67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52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54,34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FB30B2" w:rsidP="00C547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13766/16.03.2021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principal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48,33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 PROBA SCRISA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FB30B2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 PROBA SCRISA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FB30B2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 </w:t>
            </w:r>
            <w:r w:rsidR="00EC5A18">
              <w:rPr>
                <w:rFonts w:ascii="Calibri" w:hAnsi="Calibri" w:cs="Calibri"/>
                <w:color w:val="000000"/>
                <w:lang w:val="fr-FR"/>
              </w:rPr>
              <w:t xml:space="preserve"> </w:t>
            </w:r>
            <w:bookmarkStart w:id="0" w:name="_GoBack"/>
            <w:bookmarkEnd w:id="0"/>
            <w:r w:rsidR="00EC5A18">
              <w:rPr>
                <w:rFonts w:ascii="Calibri" w:hAnsi="Calibri" w:cs="Calibri"/>
                <w:color w:val="000000"/>
                <w:lang w:val="fr-FR"/>
              </w:rPr>
              <w:t xml:space="preserve">   </w:t>
            </w:r>
            <w:r w:rsidR="00C5474A"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12706/10.03.2021/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principal</w:t>
            </w:r>
            <w:r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59,5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25,33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  <w:r w:rsidR="00FB30B2">
              <w:rPr>
                <w:rFonts w:ascii="Calibri" w:hAnsi="Calibri" w:cs="Calibri"/>
                <w:color w:val="000000"/>
                <w:lang w:val="fr-FR"/>
              </w:rPr>
              <w:t xml:space="preserve"> PROBA INTERVIULUI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14039/17.03.2021/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13033/11.03.2021/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13326/12.03.2021/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13757/16.03.2021/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A34CE">
              <w:rPr>
                <w:rFonts w:ascii="Calibri" w:hAnsi="Calibri" w:cs="Calibri"/>
                <w:b/>
                <w:color w:val="000000"/>
              </w:rPr>
              <w:t>superior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  <w:tr w:rsidR="00C5474A" w:rsidRPr="00DF78CB" w:rsidTr="00EC5A18">
        <w:trPr>
          <w:trHeight w:val="567"/>
        </w:trPr>
        <w:tc>
          <w:tcPr>
            <w:tcW w:w="630" w:type="dxa"/>
          </w:tcPr>
          <w:p w:rsidR="00C5474A" w:rsidRDefault="00C5474A" w:rsidP="00C547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14026/17.03.2021/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I, grad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4A34CE">
              <w:rPr>
                <w:rFonts w:ascii="Calibri" w:hAnsi="Calibri" w:cs="Calibri"/>
                <w:b/>
                <w:color w:val="000000"/>
              </w:rPr>
              <w:t>principal</w:t>
            </w:r>
            <w:r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Urmărire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Lucrări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Reabilitare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Alternative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ABSENT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  ABSENT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C5474A" w:rsidRDefault="00C5474A" w:rsidP="00C54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85055" w:rsidRPr="00493A56" w:rsidRDefault="00285055" w:rsidP="00285055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  <w:szCs w:val="24"/>
        </w:rPr>
      </w:pPr>
      <w:r w:rsidRPr="00493A56">
        <w:rPr>
          <w:rFonts w:eastAsia="Times New Roman" w:cs="Times New Roman"/>
          <w:szCs w:val="24"/>
        </w:rPr>
        <w:t xml:space="preserve">Afişat astăzi, </w:t>
      </w:r>
      <w:r w:rsidR="006A1AF0" w:rsidRPr="00493A56">
        <w:rPr>
          <w:rFonts w:eastAsia="Times New Roman" w:cs="Times New Roman"/>
          <w:szCs w:val="24"/>
        </w:rPr>
        <w:t>06.04.2021</w:t>
      </w:r>
      <w:r w:rsidRPr="00493A56">
        <w:rPr>
          <w:rFonts w:eastAsia="Times New Roman" w:cs="Times New Roman"/>
          <w:szCs w:val="24"/>
        </w:rPr>
        <w:t>, ora 1</w:t>
      </w:r>
      <w:r w:rsidR="00493A56" w:rsidRPr="00493A56">
        <w:rPr>
          <w:rFonts w:eastAsia="Times New Roman" w:cs="Times New Roman"/>
          <w:szCs w:val="24"/>
        </w:rPr>
        <w:t>2</w:t>
      </w:r>
      <w:r w:rsidRPr="00493A56">
        <w:rPr>
          <w:rFonts w:eastAsia="Times New Roman" w:cs="Times New Roman"/>
          <w:szCs w:val="24"/>
        </w:rPr>
        <w:t>.00 la sediul Sectorului 1 al Municipiului Bucureşti.</w:t>
      </w:r>
    </w:p>
    <w:p w:rsidR="00DF1C1E" w:rsidRPr="00841A85" w:rsidRDefault="00DF1C1E" w:rsidP="0028505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fr-FR"/>
        </w:rPr>
      </w:pP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53" w:rsidRDefault="00766153" w:rsidP="00B7531C">
      <w:pPr>
        <w:spacing w:after="0" w:line="240" w:lineRule="auto"/>
      </w:pPr>
      <w:r>
        <w:separator/>
      </w:r>
    </w:p>
  </w:endnote>
  <w:endnote w:type="continuationSeparator" w:id="0">
    <w:p w:rsidR="00766153" w:rsidRDefault="0076615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66153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DC6C1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55E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53" w:rsidRDefault="00766153" w:rsidP="00B7531C">
      <w:pPr>
        <w:spacing w:after="0" w:line="240" w:lineRule="auto"/>
      </w:pPr>
      <w:r>
        <w:separator/>
      </w:r>
    </w:p>
  </w:footnote>
  <w:footnote w:type="continuationSeparator" w:id="0">
    <w:p w:rsidR="00766153" w:rsidRDefault="0076615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027C"/>
    <w:rsid w:val="00283E1D"/>
    <w:rsid w:val="00285055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37FC2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3A56"/>
    <w:rsid w:val="004A129B"/>
    <w:rsid w:val="004A34CE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1AF0"/>
    <w:rsid w:val="006A3C65"/>
    <w:rsid w:val="006C2F3B"/>
    <w:rsid w:val="006C51E9"/>
    <w:rsid w:val="006F6D68"/>
    <w:rsid w:val="00710E9C"/>
    <w:rsid w:val="00721D00"/>
    <w:rsid w:val="00723A01"/>
    <w:rsid w:val="00726F8C"/>
    <w:rsid w:val="00766153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096C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B34E2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2925"/>
    <w:rsid w:val="00BE4D51"/>
    <w:rsid w:val="00BF4321"/>
    <w:rsid w:val="00C23833"/>
    <w:rsid w:val="00C25286"/>
    <w:rsid w:val="00C30B72"/>
    <w:rsid w:val="00C41DD9"/>
    <w:rsid w:val="00C52882"/>
    <w:rsid w:val="00C5474A"/>
    <w:rsid w:val="00C62A27"/>
    <w:rsid w:val="00C72FB5"/>
    <w:rsid w:val="00C80C1B"/>
    <w:rsid w:val="00CC655F"/>
    <w:rsid w:val="00CC7E5B"/>
    <w:rsid w:val="00CD0577"/>
    <w:rsid w:val="00CD5A37"/>
    <w:rsid w:val="00CE6016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1C1E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C5A1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774F2"/>
    <w:rsid w:val="00FA604C"/>
    <w:rsid w:val="00FB30B2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4A264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8403-8010-40B1-907D-EA745E25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11</cp:revision>
  <cp:lastPrinted>2021-04-06T06:35:00Z</cp:lastPrinted>
  <dcterms:created xsi:type="dcterms:W3CDTF">2021-03-25T11:31:00Z</dcterms:created>
  <dcterms:modified xsi:type="dcterms:W3CDTF">2021-04-06T08:46:00Z</dcterms:modified>
</cp:coreProperties>
</file>