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63" w:rsidRDefault="009F4F63" w:rsidP="009F4F63">
      <w:pPr>
        <w:pStyle w:val="BodyText2"/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Nr. I/</w:t>
      </w:r>
    </w:p>
    <w:p w:rsidR="00137477" w:rsidRPr="00DF78CB" w:rsidRDefault="00137477" w:rsidP="00137477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 w:rsidRPr="00DF78CB"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:rsidR="00BE5F7C" w:rsidRPr="00BE5F7C" w:rsidRDefault="00137477" w:rsidP="00BE5F7C">
      <w:pPr>
        <w:spacing w:after="0"/>
        <w:jc w:val="center"/>
        <w:rPr>
          <w:rFonts w:ascii="Times New Roman" w:hAnsi="Times New Roman"/>
          <w:b/>
          <w:sz w:val="26"/>
          <w:szCs w:val="26"/>
          <w:lang w:val="ro-RO"/>
        </w:rPr>
      </w:pPr>
      <w:r w:rsidRPr="00BE5F7C">
        <w:rPr>
          <w:rFonts w:ascii="Times New Roman" w:hAnsi="Times New Roman" w:cs="Times New Roman"/>
          <w:b/>
          <w:sz w:val="26"/>
          <w:szCs w:val="26"/>
          <w:lang w:val="ro-RO"/>
        </w:rPr>
        <w:t>Rezultatul selecţiei dosarelor de înscriere la</w:t>
      </w:r>
      <w:r w:rsidR="001D4F85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D64098" w:rsidRPr="00BE5F7C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>pentru ocuparea funcți</w:t>
      </w:r>
      <w:r w:rsidR="004A34F9">
        <w:rPr>
          <w:rFonts w:ascii="Times New Roman" w:hAnsi="Times New Roman"/>
          <w:b/>
          <w:sz w:val="26"/>
          <w:szCs w:val="26"/>
          <w:lang w:val="ro-RO"/>
        </w:rPr>
        <w:t>i</w:t>
      </w:r>
      <w:r w:rsidR="00A477EE">
        <w:rPr>
          <w:rFonts w:ascii="Times New Roman" w:hAnsi="Times New Roman"/>
          <w:b/>
          <w:sz w:val="26"/>
          <w:szCs w:val="26"/>
          <w:lang w:val="ro-RO"/>
        </w:rPr>
        <w:t>or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publice de execuţie vacant</w:t>
      </w:r>
      <w:r w:rsidR="009A15A0" w:rsidRPr="00BE5F7C">
        <w:rPr>
          <w:rFonts w:ascii="Times New Roman" w:hAnsi="Times New Roman"/>
          <w:b/>
          <w:sz w:val="26"/>
          <w:szCs w:val="26"/>
          <w:lang w:val="ro-RO"/>
        </w:rPr>
        <w:t>e</w:t>
      </w:r>
      <w:r w:rsidR="00D64098" w:rsidRPr="00BE5F7C">
        <w:rPr>
          <w:rFonts w:ascii="Times New Roman" w:hAnsi="Times New Roman"/>
          <w:b/>
          <w:sz w:val="26"/>
          <w:szCs w:val="26"/>
          <w:lang w:val="ro-RO"/>
        </w:rPr>
        <w:t xml:space="preserve"> de</w:t>
      </w:r>
      <w:r w:rsidR="00BE5F7C" w:rsidRPr="00BE5F7C">
        <w:rPr>
          <w:rFonts w:ascii="Times New Roman" w:hAnsi="Times New Roman"/>
          <w:b/>
          <w:sz w:val="26"/>
          <w:szCs w:val="26"/>
          <w:lang w:val="ro-RO"/>
        </w:rPr>
        <w:t>:</w:t>
      </w:r>
    </w:p>
    <w:p w:rsidR="00073CF5" w:rsidRPr="00073CF5" w:rsidRDefault="00073CF5" w:rsidP="00073CF5">
      <w:pPr>
        <w:pStyle w:val="ListParagraph"/>
        <w:numPr>
          <w:ilvl w:val="0"/>
          <w:numId w:val="5"/>
        </w:numPr>
        <w:rPr>
          <w:b/>
          <w:lang w:val="en-GB"/>
        </w:rPr>
      </w:pPr>
      <w:proofErr w:type="spellStart"/>
      <w:r w:rsidRPr="00073CF5">
        <w:rPr>
          <w:b/>
          <w:lang w:val="en-GB"/>
        </w:rPr>
        <w:t>Consilier</w:t>
      </w:r>
      <w:proofErr w:type="spellEnd"/>
      <w:r w:rsidRPr="00073CF5">
        <w:rPr>
          <w:b/>
          <w:lang w:val="en-GB"/>
        </w:rPr>
        <w:t xml:space="preserve">, </w:t>
      </w:r>
      <w:proofErr w:type="spellStart"/>
      <w:r w:rsidRPr="00073CF5">
        <w:rPr>
          <w:b/>
          <w:lang w:val="en-GB"/>
        </w:rPr>
        <w:t>clasa</w:t>
      </w:r>
      <w:proofErr w:type="spellEnd"/>
      <w:r w:rsidRPr="00073CF5">
        <w:rPr>
          <w:b/>
          <w:lang w:val="en-GB"/>
        </w:rPr>
        <w:t xml:space="preserve"> I, grad </w:t>
      </w:r>
      <w:proofErr w:type="spellStart"/>
      <w:r w:rsidRPr="00073CF5">
        <w:rPr>
          <w:b/>
          <w:lang w:val="en-GB"/>
        </w:rPr>
        <w:t>profesional</w:t>
      </w:r>
      <w:proofErr w:type="spellEnd"/>
      <w:r w:rsidRPr="00073CF5">
        <w:rPr>
          <w:b/>
          <w:lang w:val="en-GB"/>
        </w:rPr>
        <w:t xml:space="preserve"> superior – </w:t>
      </w:r>
      <w:proofErr w:type="spellStart"/>
      <w:r w:rsidRPr="00073CF5">
        <w:rPr>
          <w:b/>
          <w:lang w:val="en-GB"/>
        </w:rPr>
        <w:t>Biroul</w:t>
      </w:r>
      <w:proofErr w:type="spellEnd"/>
      <w:r w:rsidRPr="00073CF5">
        <w:rPr>
          <w:b/>
          <w:lang w:val="en-GB"/>
        </w:rPr>
        <w:t xml:space="preserve"> Urbanism </w:t>
      </w:r>
      <w:proofErr w:type="spellStart"/>
      <w:r w:rsidRPr="00073CF5">
        <w:rPr>
          <w:b/>
          <w:lang w:val="en-GB"/>
        </w:rPr>
        <w:t>și</w:t>
      </w:r>
      <w:proofErr w:type="spellEnd"/>
      <w:r w:rsidRPr="00073CF5">
        <w:rPr>
          <w:b/>
          <w:lang w:val="en-GB"/>
        </w:rPr>
        <w:t xml:space="preserve"> </w:t>
      </w:r>
      <w:proofErr w:type="spellStart"/>
      <w:r w:rsidRPr="00073CF5">
        <w:rPr>
          <w:b/>
          <w:lang w:val="en-GB"/>
        </w:rPr>
        <w:t>Autorizații</w:t>
      </w:r>
      <w:proofErr w:type="spellEnd"/>
      <w:r w:rsidRPr="00073CF5">
        <w:rPr>
          <w:b/>
          <w:lang w:val="en-GB"/>
        </w:rPr>
        <w:t xml:space="preserve"> de </w:t>
      </w:r>
      <w:proofErr w:type="spellStart"/>
      <w:r w:rsidRPr="00073CF5">
        <w:rPr>
          <w:b/>
          <w:lang w:val="en-GB"/>
        </w:rPr>
        <w:t>Construire</w:t>
      </w:r>
      <w:proofErr w:type="spellEnd"/>
      <w:r w:rsidRPr="00073CF5">
        <w:rPr>
          <w:b/>
          <w:lang w:val="en-GB"/>
        </w:rPr>
        <w:t xml:space="preserve"> </w:t>
      </w:r>
      <w:proofErr w:type="spellStart"/>
      <w:r w:rsidRPr="00073CF5">
        <w:rPr>
          <w:b/>
          <w:lang w:val="en-GB"/>
        </w:rPr>
        <w:t>Pentru</w:t>
      </w:r>
      <w:proofErr w:type="spellEnd"/>
      <w:r w:rsidRPr="00073CF5">
        <w:rPr>
          <w:b/>
          <w:lang w:val="en-GB"/>
        </w:rPr>
        <w:t xml:space="preserve"> </w:t>
      </w:r>
      <w:proofErr w:type="spellStart"/>
      <w:r w:rsidRPr="00073CF5">
        <w:rPr>
          <w:b/>
          <w:lang w:val="en-GB"/>
        </w:rPr>
        <w:t>Construcții</w:t>
      </w:r>
      <w:proofErr w:type="spellEnd"/>
      <w:r w:rsidRPr="00073CF5">
        <w:rPr>
          <w:b/>
          <w:lang w:val="en-GB"/>
        </w:rPr>
        <w:t xml:space="preserve"> </w:t>
      </w:r>
      <w:proofErr w:type="spellStart"/>
      <w:r w:rsidRPr="00073CF5">
        <w:rPr>
          <w:b/>
          <w:lang w:val="en-GB"/>
        </w:rPr>
        <w:t>Clasa</w:t>
      </w:r>
      <w:proofErr w:type="spellEnd"/>
      <w:r w:rsidRPr="00073CF5">
        <w:rPr>
          <w:b/>
          <w:lang w:val="en-GB"/>
        </w:rPr>
        <w:t xml:space="preserve"> "A": 2 </w:t>
      </w:r>
      <w:proofErr w:type="spellStart"/>
      <w:r w:rsidRPr="00073CF5">
        <w:rPr>
          <w:b/>
          <w:lang w:val="en-GB"/>
        </w:rPr>
        <w:t>posturi</w:t>
      </w:r>
      <w:proofErr w:type="spellEnd"/>
      <w:r w:rsidRPr="00073CF5">
        <w:rPr>
          <w:b/>
          <w:lang w:val="en-GB"/>
        </w:rPr>
        <w:t xml:space="preserve"> </w:t>
      </w:r>
      <w:proofErr w:type="spellStart"/>
      <w:r w:rsidRPr="00073CF5">
        <w:rPr>
          <w:b/>
          <w:lang w:val="en-GB"/>
        </w:rPr>
        <w:t>vacante</w:t>
      </w:r>
      <w:proofErr w:type="spellEnd"/>
    </w:p>
    <w:p w:rsidR="00073CF5" w:rsidRPr="00073CF5" w:rsidRDefault="00073CF5" w:rsidP="00073CF5">
      <w:pPr>
        <w:pStyle w:val="ListParagraph"/>
        <w:numPr>
          <w:ilvl w:val="0"/>
          <w:numId w:val="5"/>
        </w:numPr>
        <w:rPr>
          <w:b/>
          <w:lang w:val="en-GB"/>
        </w:rPr>
      </w:pPr>
      <w:proofErr w:type="spellStart"/>
      <w:r w:rsidRPr="00073CF5">
        <w:rPr>
          <w:b/>
          <w:lang w:val="en-GB"/>
        </w:rPr>
        <w:t>Consilier</w:t>
      </w:r>
      <w:proofErr w:type="spellEnd"/>
      <w:r w:rsidRPr="00073CF5">
        <w:rPr>
          <w:b/>
          <w:lang w:val="en-GB"/>
        </w:rPr>
        <w:t xml:space="preserve">, </w:t>
      </w:r>
      <w:proofErr w:type="spellStart"/>
      <w:r w:rsidRPr="00073CF5">
        <w:rPr>
          <w:b/>
          <w:lang w:val="en-GB"/>
        </w:rPr>
        <w:t>clasa</w:t>
      </w:r>
      <w:proofErr w:type="spellEnd"/>
      <w:r w:rsidRPr="00073CF5">
        <w:rPr>
          <w:b/>
          <w:lang w:val="en-GB"/>
        </w:rPr>
        <w:t xml:space="preserve"> I, grad </w:t>
      </w:r>
      <w:proofErr w:type="spellStart"/>
      <w:r w:rsidRPr="00073CF5">
        <w:rPr>
          <w:b/>
          <w:lang w:val="en-GB"/>
        </w:rPr>
        <w:t>profesional</w:t>
      </w:r>
      <w:proofErr w:type="spellEnd"/>
      <w:r w:rsidRPr="00073CF5">
        <w:rPr>
          <w:b/>
          <w:lang w:val="en-GB"/>
        </w:rPr>
        <w:t xml:space="preserve"> superior – </w:t>
      </w:r>
      <w:proofErr w:type="spellStart"/>
      <w:r w:rsidRPr="00073CF5">
        <w:rPr>
          <w:b/>
          <w:lang w:val="en-GB"/>
        </w:rPr>
        <w:t>Serviciul</w:t>
      </w:r>
      <w:proofErr w:type="spellEnd"/>
      <w:r w:rsidRPr="00073CF5">
        <w:rPr>
          <w:b/>
          <w:lang w:val="en-GB"/>
        </w:rPr>
        <w:t xml:space="preserve"> Urbanism </w:t>
      </w:r>
      <w:proofErr w:type="spellStart"/>
      <w:r w:rsidRPr="00073CF5">
        <w:rPr>
          <w:b/>
          <w:lang w:val="en-GB"/>
        </w:rPr>
        <w:t>și</w:t>
      </w:r>
      <w:proofErr w:type="spellEnd"/>
      <w:r w:rsidRPr="00073CF5">
        <w:rPr>
          <w:b/>
          <w:lang w:val="en-GB"/>
        </w:rPr>
        <w:t xml:space="preserve"> </w:t>
      </w:r>
      <w:proofErr w:type="spellStart"/>
      <w:r w:rsidRPr="00073CF5">
        <w:rPr>
          <w:b/>
          <w:lang w:val="en-GB"/>
        </w:rPr>
        <w:t>Autorizații</w:t>
      </w:r>
      <w:proofErr w:type="spellEnd"/>
      <w:r w:rsidRPr="00073CF5">
        <w:rPr>
          <w:b/>
          <w:lang w:val="en-GB"/>
        </w:rPr>
        <w:t xml:space="preserve"> de </w:t>
      </w:r>
      <w:proofErr w:type="spellStart"/>
      <w:r w:rsidRPr="00073CF5">
        <w:rPr>
          <w:b/>
          <w:lang w:val="en-GB"/>
        </w:rPr>
        <w:t>Construire</w:t>
      </w:r>
      <w:proofErr w:type="spellEnd"/>
      <w:r w:rsidRPr="00073CF5">
        <w:rPr>
          <w:b/>
          <w:lang w:val="en-GB"/>
        </w:rPr>
        <w:t xml:space="preserve"> </w:t>
      </w:r>
      <w:proofErr w:type="spellStart"/>
      <w:r w:rsidRPr="00073CF5">
        <w:rPr>
          <w:b/>
          <w:lang w:val="en-GB"/>
        </w:rPr>
        <w:t>Pentru</w:t>
      </w:r>
      <w:proofErr w:type="spellEnd"/>
      <w:r w:rsidRPr="00073CF5">
        <w:rPr>
          <w:b/>
          <w:lang w:val="en-GB"/>
        </w:rPr>
        <w:t xml:space="preserve"> </w:t>
      </w:r>
      <w:proofErr w:type="spellStart"/>
      <w:r w:rsidRPr="00073CF5">
        <w:rPr>
          <w:b/>
          <w:lang w:val="en-GB"/>
        </w:rPr>
        <w:t>Construcții</w:t>
      </w:r>
      <w:proofErr w:type="spellEnd"/>
      <w:r w:rsidRPr="00073CF5">
        <w:rPr>
          <w:b/>
          <w:lang w:val="en-GB"/>
        </w:rPr>
        <w:t xml:space="preserve"> </w:t>
      </w:r>
      <w:proofErr w:type="spellStart"/>
      <w:r w:rsidRPr="00073CF5">
        <w:rPr>
          <w:b/>
          <w:lang w:val="en-GB"/>
        </w:rPr>
        <w:t>Clasa</w:t>
      </w:r>
      <w:proofErr w:type="spellEnd"/>
      <w:r w:rsidRPr="00073CF5">
        <w:rPr>
          <w:b/>
          <w:lang w:val="en-GB"/>
        </w:rPr>
        <w:t xml:space="preserve"> „B”: 1 post vacant</w:t>
      </w:r>
    </w:p>
    <w:p w:rsidR="001D4F85" w:rsidRDefault="001D4F85" w:rsidP="001D4F8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137477" w:rsidRPr="00DF78CB" w:rsidRDefault="00137477" w:rsidP="001D4F85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DF78CB">
        <w:rPr>
          <w:rFonts w:ascii="Times New Roman" w:hAnsi="Times New Roman"/>
          <w:bCs/>
          <w:sz w:val="24"/>
          <w:szCs w:val="24"/>
        </w:rPr>
        <w:t>Având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vedere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prevederile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40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(1)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lit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. a) </w:t>
      </w:r>
      <w:proofErr w:type="spellStart"/>
      <w:proofErr w:type="gramStart"/>
      <w:r w:rsidRPr="00DF78CB">
        <w:rPr>
          <w:rFonts w:ascii="Times New Roman" w:hAnsi="Times New Roman"/>
          <w:bCs/>
          <w:sz w:val="24"/>
          <w:szCs w:val="24"/>
        </w:rPr>
        <w:t>şi</w:t>
      </w:r>
      <w:proofErr w:type="spellEnd"/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art.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50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alin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(2)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Hotărârea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Guvernului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nr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. </w:t>
      </w:r>
      <w:proofErr w:type="gramStart"/>
      <w:r w:rsidRPr="00DF78CB">
        <w:rPr>
          <w:rFonts w:ascii="Times New Roman" w:hAnsi="Times New Roman"/>
          <w:bCs/>
          <w:sz w:val="24"/>
          <w:szCs w:val="24"/>
        </w:rPr>
        <w:t>611/2008</w:t>
      </w:r>
      <w:proofErr w:type="gram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privind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organizarea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dezvoltarea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carierei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funcţionarilor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publici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DF78CB">
        <w:rPr>
          <w:rFonts w:ascii="Times New Roman" w:hAnsi="Times New Roman"/>
          <w:sz w:val="24"/>
          <w:szCs w:val="24"/>
        </w:rPr>
        <w:t>modificările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şi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completările</w:t>
      </w:r>
      <w:proofErr w:type="spellEnd"/>
      <w:r w:rsidRPr="00DF78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sz w:val="24"/>
          <w:szCs w:val="24"/>
        </w:rPr>
        <w:t>ulterioare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comisia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r w:rsidR="001C5F00">
        <w:rPr>
          <w:rFonts w:ascii="Times New Roman" w:hAnsi="Times New Roman"/>
          <w:bCs/>
          <w:sz w:val="24"/>
          <w:szCs w:val="24"/>
        </w:rPr>
        <w:t>concurs</w:t>
      </w:r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comunică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următoarele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rezultate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ale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selecţiei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dosarelor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 xml:space="preserve"> de </w:t>
      </w:r>
      <w:proofErr w:type="spellStart"/>
      <w:r w:rsidRPr="00DF78CB">
        <w:rPr>
          <w:rFonts w:ascii="Times New Roman" w:hAnsi="Times New Roman"/>
          <w:bCs/>
          <w:sz w:val="24"/>
          <w:szCs w:val="24"/>
        </w:rPr>
        <w:t>înscriere</w:t>
      </w:r>
      <w:proofErr w:type="spellEnd"/>
      <w:r w:rsidRPr="00DF78CB">
        <w:rPr>
          <w:rFonts w:ascii="Times New Roman" w:hAnsi="Times New Roman"/>
          <w:bCs/>
          <w:sz w:val="24"/>
          <w:szCs w:val="24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9"/>
        <w:gridCol w:w="4253"/>
        <w:gridCol w:w="1518"/>
        <w:gridCol w:w="3301"/>
      </w:tblGrid>
      <w:tr w:rsidR="00137477" w:rsidRPr="00DF78CB" w:rsidTr="00160D04">
        <w:trPr>
          <w:trHeight w:val="820"/>
        </w:trPr>
        <w:tc>
          <w:tcPr>
            <w:tcW w:w="709" w:type="dxa"/>
            <w:shd w:val="clear" w:color="auto" w:fill="F2F2F2" w:themeFill="background1" w:themeFillShade="F2"/>
          </w:tcPr>
          <w:p w:rsidR="00137477" w:rsidRPr="00DF78CB" w:rsidRDefault="00137477" w:rsidP="00B9600E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DF78CB">
              <w:rPr>
                <w:rFonts w:ascii="Times New Roman" w:hAnsi="Times New Roman"/>
                <w:b/>
              </w:rPr>
              <w:t>Nr</w:t>
            </w:r>
            <w:proofErr w:type="spellEnd"/>
            <w:r w:rsidRPr="00DF78CB"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 w:rsidRPr="00DF78CB">
              <w:rPr>
                <w:rFonts w:ascii="Times New Roman" w:hAnsi="Times New Roman"/>
                <w:b/>
              </w:rPr>
              <w:t>crt</w:t>
            </w:r>
            <w:proofErr w:type="spellEnd"/>
            <w:r w:rsidRPr="00DF78CB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9A15A0" w:rsidP="00B96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Funcţia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publică</w:t>
            </w:r>
            <w:proofErr w:type="spellEnd"/>
            <w:r w:rsidR="00137477" w:rsidRPr="00DF78CB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/Structura</w:t>
            </w:r>
          </w:p>
        </w:tc>
        <w:tc>
          <w:tcPr>
            <w:tcW w:w="15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Rezultatul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selecţiei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dosarelor</w:t>
            </w:r>
            <w:proofErr w:type="spellEnd"/>
          </w:p>
        </w:tc>
        <w:tc>
          <w:tcPr>
            <w:tcW w:w="33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137477" w:rsidRPr="00DF78CB" w:rsidRDefault="00137477" w:rsidP="00B9600E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Motivul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respingerii</w:t>
            </w:r>
            <w:proofErr w:type="spellEnd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F78CB">
              <w:rPr>
                <w:rFonts w:ascii="Times New Roman" w:hAnsi="Times New Roman"/>
                <w:b/>
                <w:bCs/>
                <w:sz w:val="24"/>
                <w:szCs w:val="24"/>
              </w:rPr>
              <w:t>dosarului</w:t>
            </w:r>
            <w:proofErr w:type="spellEnd"/>
          </w:p>
        </w:tc>
      </w:tr>
      <w:tr w:rsidR="00073CF5" w:rsidRPr="00DF78CB" w:rsidTr="00476BFE">
        <w:trPr>
          <w:trHeight w:val="567"/>
        </w:trPr>
        <w:tc>
          <w:tcPr>
            <w:tcW w:w="709" w:type="dxa"/>
          </w:tcPr>
          <w:p w:rsidR="00073CF5" w:rsidRPr="009773E5" w:rsidRDefault="00073CF5" w:rsidP="00073CF5">
            <w:pPr>
              <w:jc w:val="center"/>
              <w:rPr>
                <w:b/>
                <w:sz w:val="24"/>
                <w:szCs w:val="24"/>
              </w:rPr>
            </w:pPr>
            <w:r w:rsidRPr="009773E5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73CF5" w:rsidRDefault="00073CF5" w:rsidP="00073CF5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>827/</w:t>
            </w:r>
            <w:r w:rsidR="00A477EE">
              <w:rPr>
                <w:b/>
              </w:rPr>
              <w:t xml:space="preserve"> </w:t>
            </w:r>
            <w:r>
              <w:rPr>
                <w:b/>
              </w:rPr>
              <w:t xml:space="preserve">05.01.2022/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Biroul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CF5" w:rsidRDefault="009C2E17" w:rsidP="00073CF5">
            <w:pPr>
              <w:jc w:val="center"/>
            </w:pPr>
            <w:r w:rsidRPr="002110C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Admis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3CF5" w:rsidRDefault="00073CF5" w:rsidP="00073CF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73CF5" w:rsidRPr="00DF78CB" w:rsidTr="00476BFE">
        <w:trPr>
          <w:trHeight w:val="567"/>
        </w:trPr>
        <w:tc>
          <w:tcPr>
            <w:tcW w:w="709" w:type="dxa"/>
          </w:tcPr>
          <w:p w:rsidR="00073CF5" w:rsidRPr="00DF78CB" w:rsidRDefault="00073CF5" w:rsidP="00073CF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073CF5" w:rsidRPr="00761A77" w:rsidRDefault="00A477EE" w:rsidP="00073CF5">
            <w:pPr>
              <w:pStyle w:val="NoSpacing"/>
              <w:ind w:firstLine="0"/>
              <w:rPr>
                <w:b/>
              </w:rPr>
            </w:pPr>
            <w:r>
              <w:rPr>
                <w:b/>
              </w:rPr>
              <w:t xml:space="preserve">1034/ </w:t>
            </w:r>
            <w:r w:rsidR="00073CF5">
              <w:rPr>
                <w:b/>
              </w:rPr>
              <w:t xml:space="preserve">06.01.2022/ </w:t>
            </w:r>
            <w:proofErr w:type="spellStart"/>
            <w:r w:rsidR="00073CF5" w:rsidRPr="00073CF5">
              <w:rPr>
                <w:b/>
                <w:lang w:val="en-GB"/>
              </w:rPr>
              <w:t>Consilier</w:t>
            </w:r>
            <w:proofErr w:type="spellEnd"/>
            <w:r w:rsidR="00073CF5" w:rsidRPr="00073CF5">
              <w:rPr>
                <w:b/>
                <w:lang w:val="en-GB"/>
              </w:rPr>
              <w:t xml:space="preserve">, </w:t>
            </w:r>
            <w:proofErr w:type="spellStart"/>
            <w:r w:rsidR="00073CF5" w:rsidRPr="00073CF5">
              <w:rPr>
                <w:b/>
                <w:lang w:val="en-GB"/>
              </w:rPr>
              <w:t>clasa</w:t>
            </w:r>
            <w:proofErr w:type="spellEnd"/>
            <w:r w:rsidR="00073CF5" w:rsidRPr="00073CF5">
              <w:rPr>
                <w:b/>
                <w:lang w:val="en-GB"/>
              </w:rPr>
              <w:t xml:space="preserve"> I, grad </w:t>
            </w:r>
            <w:proofErr w:type="spellStart"/>
            <w:r w:rsidR="00073CF5" w:rsidRPr="00073CF5">
              <w:rPr>
                <w:b/>
                <w:lang w:val="en-GB"/>
              </w:rPr>
              <w:t>profesional</w:t>
            </w:r>
            <w:proofErr w:type="spellEnd"/>
            <w:r w:rsidR="00073CF5" w:rsidRPr="00073CF5">
              <w:rPr>
                <w:b/>
                <w:lang w:val="en-GB"/>
              </w:rPr>
              <w:t xml:space="preserve"> superior</w:t>
            </w:r>
            <w:r w:rsidR="00073CF5">
              <w:rPr>
                <w:b/>
                <w:lang w:val="en-GB"/>
              </w:rPr>
              <w:t>/</w:t>
            </w:r>
            <w:r w:rsidR="00073CF5" w:rsidRPr="00073CF5">
              <w:rPr>
                <w:b/>
                <w:lang w:val="en-GB"/>
              </w:rPr>
              <w:t xml:space="preserve"> </w:t>
            </w:r>
            <w:proofErr w:type="spellStart"/>
            <w:r w:rsidR="00073CF5" w:rsidRPr="00073CF5">
              <w:rPr>
                <w:b/>
                <w:lang w:val="en-GB"/>
              </w:rPr>
              <w:t>Biroul</w:t>
            </w:r>
            <w:proofErr w:type="spellEnd"/>
            <w:r w:rsidR="00073CF5" w:rsidRPr="00073CF5">
              <w:rPr>
                <w:b/>
                <w:lang w:val="en-GB"/>
              </w:rPr>
              <w:t xml:space="preserve"> Urbanism </w:t>
            </w:r>
            <w:proofErr w:type="spellStart"/>
            <w:r w:rsidR="00073CF5" w:rsidRPr="00073CF5">
              <w:rPr>
                <w:b/>
                <w:lang w:val="en-GB"/>
              </w:rPr>
              <w:t>și</w:t>
            </w:r>
            <w:proofErr w:type="spellEnd"/>
            <w:r w:rsidR="00073CF5" w:rsidRPr="00073CF5">
              <w:rPr>
                <w:b/>
                <w:lang w:val="en-GB"/>
              </w:rPr>
              <w:t xml:space="preserve"> </w:t>
            </w:r>
            <w:proofErr w:type="spellStart"/>
            <w:r w:rsidR="00073CF5" w:rsidRPr="00073CF5">
              <w:rPr>
                <w:b/>
                <w:lang w:val="en-GB"/>
              </w:rPr>
              <w:t>Autorizații</w:t>
            </w:r>
            <w:proofErr w:type="spellEnd"/>
            <w:r w:rsidR="00073CF5" w:rsidRPr="00073CF5">
              <w:rPr>
                <w:b/>
                <w:lang w:val="en-GB"/>
              </w:rPr>
              <w:t xml:space="preserve"> de </w:t>
            </w:r>
            <w:proofErr w:type="spellStart"/>
            <w:r w:rsidR="00073CF5" w:rsidRPr="00073CF5">
              <w:rPr>
                <w:b/>
                <w:lang w:val="en-GB"/>
              </w:rPr>
              <w:t>Construire</w:t>
            </w:r>
            <w:proofErr w:type="spellEnd"/>
            <w:r w:rsidR="00073CF5" w:rsidRPr="00073CF5">
              <w:rPr>
                <w:b/>
                <w:lang w:val="en-GB"/>
              </w:rPr>
              <w:t xml:space="preserve"> </w:t>
            </w:r>
            <w:proofErr w:type="spellStart"/>
            <w:r w:rsidR="00073CF5" w:rsidRPr="00073CF5">
              <w:rPr>
                <w:b/>
                <w:lang w:val="en-GB"/>
              </w:rPr>
              <w:t>Pentru</w:t>
            </w:r>
            <w:proofErr w:type="spellEnd"/>
            <w:r w:rsidR="00073CF5" w:rsidRPr="00073CF5">
              <w:rPr>
                <w:b/>
                <w:lang w:val="en-GB"/>
              </w:rPr>
              <w:t xml:space="preserve"> </w:t>
            </w:r>
            <w:proofErr w:type="spellStart"/>
            <w:r w:rsidR="00073CF5" w:rsidRPr="00073CF5">
              <w:rPr>
                <w:b/>
                <w:lang w:val="en-GB"/>
              </w:rPr>
              <w:t>Construcții</w:t>
            </w:r>
            <w:proofErr w:type="spellEnd"/>
            <w:r w:rsidR="00073CF5" w:rsidRPr="00073CF5">
              <w:rPr>
                <w:b/>
                <w:lang w:val="en-GB"/>
              </w:rPr>
              <w:t xml:space="preserve"> </w:t>
            </w:r>
            <w:proofErr w:type="spellStart"/>
            <w:r w:rsidR="00073CF5" w:rsidRPr="00073CF5">
              <w:rPr>
                <w:b/>
                <w:lang w:val="en-GB"/>
              </w:rPr>
              <w:t>Clasa</w:t>
            </w:r>
            <w:proofErr w:type="spellEnd"/>
            <w:r w:rsidR="00073CF5"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73CF5" w:rsidRDefault="00073CF5" w:rsidP="00073CF5">
            <w:pPr>
              <w:jc w:val="center"/>
            </w:pPr>
            <w:r w:rsidRPr="002110C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Admis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3CF5" w:rsidRPr="00761A77" w:rsidRDefault="00073CF5" w:rsidP="00073CF5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073CF5" w:rsidRPr="00DF78CB" w:rsidTr="00D711E6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CF5" w:rsidRPr="00DF78CB" w:rsidRDefault="00073CF5" w:rsidP="00073CF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3CF5" w:rsidRPr="00761A77" w:rsidRDefault="00963F5B" w:rsidP="00073CF5">
            <w:pPr>
              <w:pStyle w:val="NoSpacing"/>
              <w:ind w:firstLine="0"/>
              <w:rPr>
                <w:b/>
                <w:sz w:val="26"/>
                <w:szCs w:val="26"/>
                <w:lang w:val="en-GB"/>
              </w:rPr>
            </w:pPr>
            <w:r>
              <w:rPr>
                <w:b/>
                <w:sz w:val="26"/>
                <w:szCs w:val="26"/>
                <w:lang w:val="en-GB"/>
              </w:rPr>
              <w:t xml:space="preserve">1527/ 10.01.2022/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Biroul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73CF5" w:rsidRDefault="00073CF5" w:rsidP="00073CF5">
            <w:pPr>
              <w:jc w:val="center"/>
            </w:pPr>
            <w:r w:rsidRPr="009F3AB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Admis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73CF5" w:rsidRPr="00761A77" w:rsidRDefault="00073CF5" w:rsidP="00073CF5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963F5B" w:rsidRPr="00DF78CB" w:rsidTr="00D711E6">
        <w:trPr>
          <w:trHeight w:val="5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3F5B" w:rsidRPr="00DF78CB" w:rsidRDefault="00963F5B" w:rsidP="00963F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63F5B" w:rsidRPr="00761A77" w:rsidRDefault="00963F5B" w:rsidP="00963F5B">
            <w:pPr>
              <w:pStyle w:val="NoSpacing"/>
              <w:ind w:firstLine="0"/>
              <w:rPr>
                <w:b/>
                <w:sz w:val="26"/>
                <w:szCs w:val="26"/>
                <w:lang w:val="en-GB"/>
              </w:rPr>
            </w:pPr>
            <w:r>
              <w:rPr>
                <w:b/>
                <w:sz w:val="26"/>
                <w:szCs w:val="26"/>
                <w:lang w:val="en-GB"/>
              </w:rPr>
              <w:t xml:space="preserve">1529/ 10.01.2022/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>
              <w:rPr>
                <w:b/>
                <w:lang w:val="en-GB"/>
              </w:rPr>
              <w:t>Serviciul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</w:t>
            </w:r>
            <w:r>
              <w:rPr>
                <w:b/>
                <w:lang w:val="en-GB"/>
              </w:rPr>
              <w:t>B</w:t>
            </w:r>
            <w:r w:rsidRPr="00073CF5">
              <w:rPr>
                <w:b/>
                <w:lang w:val="en-GB"/>
              </w:rPr>
              <w:t>"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63F5B" w:rsidRDefault="00963F5B" w:rsidP="00963F5B">
            <w:pPr>
              <w:jc w:val="center"/>
            </w:pPr>
            <w:r w:rsidRPr="009F3AB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Admis</w:t>
            </w: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3F5B" w:rsidRPr="004512B7" w:rsidRDefault="00963F5B" w:rsidP="00963F5B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963F5B" w:rsidRPr="00DF78CB" w:rsidTr="00160D04">
        <w:trPr>
          <w:trHeight w:val="567"/>
        </w:trPr>
        <w:tc>
          <w:tcPr>
            <w:tcW w:w="709" w:type="dxa"/>
          </w:tcPr>
          <w:p w:rsidR="00963F5B" w:rsidRPr="00DF78CB" w:rsidRDefault="00963F5B" w:rsidP="00963F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963F5B" w:rsidRPr="00761A77" w:rsidRDefault="00963F5B" w:rsidP="00963F5B">
            <w:pPr>
              <w:pStyle w:val="NoSpacing"/>
              <w:ind w:firstLine="0"/>
              <w:rPr>
                <w:b/>
              </w:rPr>
            </w:pPr>
            <w:r>
              <w:rPr>
                <w:b/>
                <w:sz w:val="26"/>
                <w:szCs w:val="26"/>
                <w:lang w:val="en-GB"/>
              </w:rPr>
              <w:t xml:space="preserve">1605/ 10.01.2022/ </w:t>
            </w:r>
            <w:proofErr w:type="spellStart"/>
            <w:r w:rsidRPr="00073CF5">
              <w:rPr>
                <w:b/>
                <w:lang w:val="en-GB"/>
              </w:rPr>
              <w:t>Consilier</w:t>
            </w:r>
            <w:proofErr w:type="spellEnd"/>
            <w:r w:rsidRPr="00073CF5">
              <w:rPr>
                <w:b/>
                <w:lang w:val="en-GB"/>
              </w:rPr>
              <w:t xml:space="preserve">,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I, grad </w:t>
            </w:r>
            <w:proofErr w:type="spellStart"/>
            <w:r w:rsidRPr="00073CF5">
              <w:rPr>
                <w:b/>
                <w:lang w:val="en-GB"/>
              </w:rPr>
              <w:t>profesional</w:t>
            </w:r>
            <w:proofErr w:type="spellEnd"/>
            <w:r w:rsidRPr="00073CF5">
              <w:rPr>
                <w:b/>
                <w:lang w:val="en-GB"/>
              </w:rPr>
              <w:t xml:space="preserve"> superior</w:t>
            </w:r>
            <w:r>
              <w:rPr>
                <w:b/>
                <w:lang w:val="en-GB"/>
              </w:rPr>
              <w:t>/</w:t>
            </w:r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Biroul</w:t>
            </w:r>
            <w:proofErr w:type="spellEnd"/>
            <w:r w:rsidRPr="00073CF5">
              <w:rPr>
                <w:b/>
                <w:lang w:val="en-GB"/>
              </w:rPr>
              <w:t xml:space="preserve"> Urbanism </w:t>
            </w:r>
            <w:proofErr w:type="spellStart"/>
            <w:r w:rsidRPr="00073CF5">
              <w:rPr>
                <w:b/>
                <w:lang w:val="en-GB"/>
              </w:rPr>
              <w:t>și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Autorizații</w:t>
            </w:r>
            <w:proofErr w:type="spellEnd"/>
            <w:r w:rsidRPr="00073CF5">
              <w:rPr>
                <w:b/>
                <w:lang w:val="en-GB"/>
              </w:rPr>
              <w:t xml:space="preserve"> de </w:t>
            </w:r>
            <w:proofErr w:type="spellStart"/>
            <w:r w:rsidRPr="00073CF5">
              <w:rPr>
                <w:b/>
                <w:lang w:val="en-GB"/>
              </w:rPr>
              <w:t>Construire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Pentru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Construcții</w:t>
            </w:r>
            <w:proofErr w:type="spellEnd"/>
            <w:r w:rsidRPr="00073CF5">
              <w:rPr>
                <w:b/>
                <w:lang w:val="en-GB"/>
              </w:rPr>
              <w:t xml:space="preserve"> </w:t>
            </w:r>
            <w:proofErr w:type="spellStart"/>
            <w:r w:rsidRPr="00073CF5">
              <w:rPr>
                <w:b/>
                <w:lang w:val="en-GB"/>
              </w:rPr>
              <w:t>Clasa</w:t>
            </w:r>
            <w:proofErr w:type="spellEnd"/>
            <w:r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F5B" w:rsidRPr="00761A77" w:rsidRDefault="00963F5B" w:rsidP="00963F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3F5B" w:rsidRPr="00761A77" w:rsidRDefault="00963F5B" w:rsidP="00963F5B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963F5B" w:rsidRPr="00DF78CB" w:rsidTr="00160D04">
        <w:trPr>
          <w:trHeight w:val="567"/>
        </w:trPr>
        <w:tc>
          <w:tcPr>
            <w:tcW w:w="709" w:type="dxa"/>
          </w:tcPr>
          <w:p w:rsidR="00963F5B" w:rsidRPr="00DF78CB" w:rsidRDefault="00963F5B" w:rsidP="00963F5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963F5B" w:rsidRPr="00761A77" w:rsidRDefault="009C2E17" w:rsidP="00963F5B">
            <w:pPr>
              <w:pStyle w:val="NoSpacing"/>
              <w:ind w:firstLine="0"/>
              <w:rPr>
                <w:b/>
              </w:rPr>
            </w:pPr>
            <w:r>
              <w:rPr>
                <w:b/>
                <w:lang w:val="en-GB"/>
              </w:rPr>
              <w:t xml:space="preserve">1771/11.01.2022/ </w:t>
            </w:r>
            <w:proofErr w:type="spellStart"/>
            <w:r w:rsidR="00963F5B" w:rsidRPr="00073CF5">
              <w:rPr>
                <w:b/>
                <w:lang w:val="en-GB"/>
              </w:rPr>
              <w:t>Consilier</w:t>
            </w:r>
            <w:proofErr w:type="spellEnd"/>
            <w:r w:rsidR="00963F5B" w:rsidRPr="00073CF5">
              <w:rPr>
                <w:b/>
                <w:lang w:val="en-GB"/>
              </w:rPr>
              <w:t xml:space="preserve">, </w:t>
            </w:r>
            <w:proofErr w:type="spellStart"/>
            <w:r w:rsidR="00963F5B" w:rsidRPr="00073CF5">
              <w:rPr>
                <w:b/>
                <w:lang w:val="en-GB"/>
              </w:rPr>
              <w:t>clasa</w:t>
            </w:r>
            <w:proofErr w:type="spellEnd"/>
            <w:r w:rsidR="00963F5B" w:rsidRPr="00073CF5">
              <w:rPr>
                <w:b/>
                <w:lang w:val="en-GB"/>
              </w:rPr>
              <w:t xml:space="preserve"> I, grad </w:t>
            </w:r>
            <w:proofErr w:type="spellStart"/>
            <w:r w:rsidR="00963F5B" w:rsidRPr="00073CF5">
              <w:rPr>
                <w:b/>
                <w:lang w:val="en-GB"/>
              </w:rPr>
              <w:t>profesional</w:t>
            </w:r>
            <w:proofErr w:type="spellEnd"/>
            <w:r w:rsidR="00963F5B" w:rsidRPr="00073CF5">
              <w:rPr>
                <w:b/>
                <w:lang w:val="en-GB"/>
              </w:rPr>
              <w:t xml:space="preserve"> superior</w:t>
            </w:r>
            <w:r w:rsidR="00963F5B">
              <w:rPr>
                <w:b/>
                <w:lang w:val="en-GB"/>
              </w:rPr>
              <w:t>/</w:t>
            </w:r>
            <w:r w:rsidR="00963F5B" w:rsidRPr="00073CF5">
              <w:rPr>
                <w:b/>
                <w:lang w:val="en-GB"/>
              </w:rPr>
              <w:t xml:space="preserve"> </w:t>
            </w:r>
            <w:proofErr w:type="spellStart"/>
            <w:r w:rsidR="00963F5B" w:rsidRPr="00073CF5">
              <w:rPr>
                <w:b/>
                <w:lang w:val="en-GB"/>
              </w:rPr>
              <w:t>Biroul</w:t>
            </w:r>
            <w:proofErr w:type="spellEnd"/>
            <w:r w:rsidR="00963F5B" w:rsidRPr="00073CF5">
              <w:rPr>
                <w:b/>
                <w:lang w:val="en-GB"/>
              </w:rPr>
              <w:t xml:space="preserve"> Urbanism </w:t>
            </w:r>
            <w:proofErr w:type="spellStart"/>
            <w:r w:rsidR="00963F5B" w:rsidRPr="00073CF5">
              <w:rPr>
                <w:b/>
                <w:lang w:val="en-GB"/>
              </w:rPr>
              <w:t>și</w:t>
            </w:r>
            <w:proofErr w:type="spellEnd"/>
            <w:r w:rsidR="00963F5B" w:rsidRPr="00073CF5">
              <w:rPr>
                <w:b/>
                <w:lang w:val="en-GB"/>
              </w:rPr>
              <w:t xml:space="preserve"> </w:t>
            </w:r>
            <w:proofErr w:type="spellStart"/>
            <w:r w:rsidR="00963F5B" w:rsidRPr="00073CF5">
              <w:rPr>
                <w:b/>
                <w:lang w:val="en-GB"/>
              </w:rPr>
              <w:t>Autorizații</w:t>
            </w:r>
            <w:proofErr w:type="spellEnd"/>
            <w:r w:rsidR="00963F5B" w:rsidRPr="00073CF5">
              <w:rPr>
                <w:b/>
                <w:lang w:val="en-GB"/>
              </w:rPr>
              <w:t xml:space="preserve"> de </w:t>
            </w:r>
            <w:proofErr w:type="spellStart"/>
            <w:r w:rsidR="00963F5B" w:rsidRPr="00073CF5">
              <w:rPr>
                <w:b/>
                <w:lang w:val="en-GB"/>
              </w:rPr>
              <w:t>Construire</w:t>
            </w:r>
            <w:proofErr w:type="spellEnd"/>
            <w:r w:rsidR="00963F5B" w:rsidRPr="00073CF5">
              <w:rPr>
                <w:b/>
                <w:lang w:val="en-GB"/>
              </w:rPr>
              <w:t xml:space="preserve"> </w:t>
            </w:r>
            <w:proofErr w:type="spellStart"/>
            <w:r w:rsidR="00963F5B" w:rsidRPr="00073CF5">
              <w:rPr>
                <w:b/>
                <w:lang w:val="en-GB"/>
              </w:rPr>
              <w:t>Pentru</w:t>
            </w:r>
            <w:proofErr w:type="spellEnd"/>
            <w:r w:rsidR="00963F5B" w:rsidRPr="00073CF5">
              <w:rPr>
                <w:b/>
                <w:lang w:val="en-GB"/>
              </w:rPr>
              <w:t xml:space="preserve"> </w:t>
            </w:r>
            <w:proofErr w:type="spellStart"/>
            <w:r w:rsidR="00963F5B" w:rsidRPr="00073CF5">
              <w:rPr>
                <w:b/>
                <w:lang w:val="en-GB"/>
              </w:rPr>
              <w:t>Construcții</w:t>
            </w:r>
            <w:proofErr w:type="spellEnd"/>
            <w:r w:rsidR="00963F5B" w:rsidRPr="00073CF5">
              <w:rPr>
                <w:b/>
                <w:lang w:val="en-GB"/>
              </w:rPr>
              <w:t xml:space="preserve"> </w:t>
            </w:r>
            <w:proofErr w:type="spellStart"/>
            <w:r w:rsidR="00963F5B" w:rsidRPr="00073CF5">
              <w:rPr>
                <w:b/>
                <w:lang w:val="en-GB"/>
              </w:rPr>
              <w:t>Clasa</w:t>
            </w:r>
            <w:proofErr w:type="spellEnd"/>
            <w:r w:rsidR="00963F5B" w:rsidRPr="00073CF5">
              <w:rPr>
                <w:b/>
                <w:lang w:val="en-GB"/>
              </w:rPr>
              <w:t xml:space="preserve"> "A"</w:t>
            </w:r>
          </w:p>
        </w:tc>
        <w:tc>
          <w:tcPr>
            <w:tcW w:w="15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63F5B" w:rsidRPr="00761A77" w:rsidRDefault="00963F5B" w:rsidP="00963F5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Admis </w:t>
            </w:r>
          </w:p>
        </w:tc>
        <w:tc>
          <w:tcPr>
            <w:tcW w:w="33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63F5B" w:rsidRPr="00761A77" w:rsidRDefault="00963F5B" w:rsidP="00963F5B">
            <w:pPr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:rsidR="00137477" w:rsidRPr="00321866" w:rsidRDefault="00137477" w:rsidP="001374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lang w:val="fr-FR"/>
        </w:rPr>
      </w:pPr>
    </w:p>
    <w:p w:rsidR="00761A77" w:rsidRPr="00761A77" w:rsidRDefault="00137477" w:rsidP="00761A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lastRenderedPageBreak/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declaraţi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admişi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vor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susţine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proba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1C5F00" w:rsidRPr="001646E2">
        <w:rPr>
          <w:rFonts w:ascii="Times New Roman" w:hAnsi="Times New Roman"/>
          <w:sz w:val="24"/>
          <w:szCs w:val="24"/>
          <w:lang w:val="fr-FR"/>
        </w:rPr>
        <w:t>scris</w:t>
      </w:r>
      <w:r w:rsidR="00D92317" w:rsidRPr="001646E2">
        <w:rPr>
          <w:rFonts w:ascii="Times New Roman" w:hAnsi="Times New Roman"/>
          <w:sz w:val="24"/>
          <w:szCs w:val="24"/>
          <w:lang w:val="fr-FR"/>
        </w:rPr>
        <w:t>ă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data de </w:t>
      </w:r>
      <w:r w:rsidR="00073CF5">
        <w:rPr>
          <w:rFonts w:ascii="Times New Roman" w:hAnsi="Times New Roman"/>
          <w:b/>
          <w:sz w:val="24"/>
          <w:szCs w:val="24"/>
          <w:lang w:val="fr-FR"/>
        </w:rPr>
        <w:t>26.01.2022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1C5F00" w:rsidRPr="001646E2">
        <w:rPr>
          <w:rFonts w:ascii="Times New Roman" w:hAnsi="Times New Roman"/>
          <w:b/>
          <w:sz w:val="24"/>
          <w:szCs w:val="24"/>
          <w:lang w:val="fr-FR"/>
        </w:rPr>
        <w:t>10</w:t>
      </w:r>
      <w:r w:rsidRPr="001646E2">
        <w:rPr>
          <w:rFonts w:ascii="Times New Roman" w:hAnsi="Times New Roman"/>
          <w:b/>
          <w:sz w:val="24"/>
          <w:szCs w:val="24"/>
          <w:lang w:val="fr-FR"/>
        </w:rPr>
        <w:t>.00</w:t>
      </w:r>
      <w:r w:rsidRPr="001646E2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="00761A77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respectarea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prevederilor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Art.12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. (4)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Hotărârea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761A77" w:rsidRPr="00761A77">
        <w:rPr>
          <w:rFonts w:ascii="Times New Roman" w:hAnsi="Times New Roman"/>
          <w:sz w:val="24"/>
          <w:szCs w:val="24"/>
          <w:lang w:val="fr-FR"/>
        </w:rPr>
        <w:t>Guvernului</w:t>
      </w:r>
      <w:proofErr w:type="spellEnd"/>
      <w:r w:rsidR="00761A77" w:rsidRPr="00761A77">
        <w:rPr>
          <w:rFonts w:ascii="Times New Roman" w:hAnsi="Times New Roman"/>
          <w:sz w:val="24"/>
          <w:szCs w:val="24"/>
          <w:lang w:val="fr-FR"/>
        </w:rPr>
        <w:t xml:space="preserve"> nr. </w:t>
      </w:r>
      <w:r w:rsidR="006941F3">
        <w:rPr>
          <w:rFonts w:ascii="Times New Roman" w:hAnsi="Times New Roman"/>
          <w:sz w:val="24"/>
          <w:szCs w:val="24"/>
          <w:lang w:val="fr-FR"/>
        </w:rPr>
        <w:t>1183</w:t>
      </w:r>
      <w:r w:rsidR="00761A77" w:rsidRPr="00761A77">
        <w:rPr>
          <w:rFonts w:ascii="Times New Roman" w:hAnsi="Times New Roman"/>
          <w:sz w:val="24"/>
          <w:szCs w:val="24"/>
          <w:lang w:val="fr-FR"/>
        </w:rPr>
        <w:t>/2021 (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Accesul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persoanelor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, cu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excepţia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angajaţilor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, a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participanţilor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în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cadrul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procedurilor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judiciare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,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disciplinare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,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contravenţionale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,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administrativ-jurisdicţionale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şi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a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celor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administrative din motive de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ordine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şi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siguranţă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publică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, a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persoanelor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care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necesită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servicii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medicale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şi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prestaţii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sociale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,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precum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şi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a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persoanelor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care se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prezintă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la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centrele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de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vaccinare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în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vederea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administrării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unei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doze de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vaccin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,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în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incintele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instituţiilor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publice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centrale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şi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locale,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regiilor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autonome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şi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operatoriilor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economici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cu capital public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este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permis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doar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celor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care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fac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dovada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vaccinării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împotriva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virusului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SARS-CoV-2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şi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pentru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care au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trecut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10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zile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de la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finalizarea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schemei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complete de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vaccinare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, care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prezintă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rezultatul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negativ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al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unui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test RT-PCR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pentru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infecţia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cu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virusul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SARS-CoV-2 nu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mai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vechi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de 72 de ore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sau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rezultatul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negativ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certificat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al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unui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test antigen rapid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pentru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infecţia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cu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virusul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SARS-CoV-2 nu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mai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vechi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de 48 de ore,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respectiv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care se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află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în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perioada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cuprinsă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între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a 15-a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zi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şi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a 180-a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zi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ulterioară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confirmării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infectării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cu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</w:t>
      </w:r>
      <w:proofErr w:type="spellStart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>virusul</w:t>
      </w:r>
      <w:proofErr w:type="spellEnd"/>
      <w:r w:rsidR="006941F3" w:rsidRPr="006941F3">
        <w:rPr>
          <w:rFonts w:ascii="Times New Roman" w:hAnsi="Times New Roman"/>
          <w:i/>
          <w:sz w:val="24"/>
          <w:szCs w:val="24"/>
          <w:lang w:val="fr-FR"/>
        </w:rPr>
        <w:t xml:space="preserve"> SARS-CoV-2</w:t>
      </w:r>
      <w:r w:rsidR="00761A77" w:rsidRPr="00761A77">
        <w:rPr>
          <w:rFonts w:ascii="Times New Roman" w:hAnsi="Times New Roman"/>
          <w:sz w:val="24"/>
          <w:szCs w:val="24"/>
          <w:lang w:val="fr-FR"/>
        </w:rPr>
        <w:t>).</w:t>
      </w:r>
    </w:p>
    <w:p w:rsidR="00137477" w:rsidRPr="001646E2" w:rsidRDefault="00137477" w:rsidP="00761A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137477" w:rsidRPr="00761A77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Candidaţii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nemulţumiţi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rezultatele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obţinute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pot formula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în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termen</w:t>
      </w:r>
      <w:proofErr w:type="spell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24 </w:t>
      </w:r>
      <w:proofErr w:type="gramStart"/>
      <w:r w:rsidRPr="001646E2">
        <w:rPr>
          <w:rFonts w:ascii="Times New Roman" w:hAnsi="Times New Roman"/>
          <w:b/>
          <w:sz w:val="24"/>
          <w:szCs w:val="24"/>
          <w:lang w:val="fr-FR"/>
        </w:rPr>
        <w:t>de ore</w:t>
      </w:r>
      <w:proofErr w:type="gramEnd"/>
      <w:r w:rsidRPr="001646E2">
        <w:rPr>
          <w:rFonts w:ascii="Times New Roman" w:hAnsi="Times New Roman"/>
          <w:b/>
          <w:sz w:val="24"/>
          <w:szCs w:val="24"/>
          <w:lang w:val="fr-FR"/>
        </w:rPr>
        <w:t xml:space="preserve"> de la </w:t>
      </w:r>
      <w:proofErr w:type="spellStart"/>
      <w:r w:rsidRPr="001646E2">
        <w:rPr>
          <w:rFonts w:ascii="Times New Roman" w:hAnsi="Times New Roman"/>
          <w:b/>
          <w:sz w:val="24"/>
          <w:szCs w:val="24"/>
          <w:lang w:val="fr-FR"/>
        </w:rPr>
        <w:t>afişare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conform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art. 63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Hotărârea</w:t>
      </w:r>
      <w:proofErr w:type="spellEnd"/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bCs/>
          <w:sz w:val="24"/>
          <w:szCs w:val="24"/>
          <w:lang w:val="fr-FR"/>
        </w:rPr>
        <w:t>Guvernului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1646E2">
        <w:rPr>
          <w:rFonts w:ascii="Times New Roman" w:hAnsi="Times New Roman"/>
          <w:bCs/>
          <w:sz w:val="24"/>
          <w:szCs w:val="24"/>
          <w:lang w:val="fr-FR"/>
        </w:rPr>
        <w:t xml:space="preserve">nr. 611/2008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organizarea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dezvoltarea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carierei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funcţionarilor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publici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cu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modificările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şi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completările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ulterioare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, care se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depune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la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secretarul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comisiei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soluţionare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 xml:space="preserve"> a </w:t>
      </w:r>
      <w:proofErr w:type="spellStart"/>
      <w:r w:rsidRPr="001646E2">
        <w:rPr>
          <w:rFonts w:ascii="Times New Roman" w:hAnsi="Times New Roman"/>
          <w:sz w:val="24"/>
          <w:szCs w:val="24"/>
          <w:lang w:val="fr-FR"/>
        </w:rPr>
        <w:t>contestaţiilor</w:t>
      </w:r>
      <w:proofErr w:type="spellEnd"/>
      <w:r w:rsidRPr="001646E2">
        <w:rPr>
          <w:rFonts w:ascii="Times New Roman" w:hAnsi="Times New Roman"/>
          <w:sz w:val="24"/>
          <w:szCs w:val="24"/>
          <w:lang w:val="fr-FR"/>
        </w:rPr>
        <w:t>.</w:t>
      </w:r>
    </w:p>
    <w:p w:rsidR="00761A77" w:rsidRDefault="00761A77" w:rsidP="00761A77">
      <w:pPr>
        <w:pStyle w:val="ListParagraph"/>
        <w:rPr>
          <w:b/>
          <w:bCs/>
          <w:szCs w:val="24"/>
          <w:lang w:val="fr-FR"/>
        </w:rPr>
      </w:pPr>
    </w:p>
    <w:p w:rsidR="00761A77" w:rsidRPr="001646E2" w:rsidRDefault="00761A77" w:rsidP="00761A77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  <w:lang w:val="fr-FR"/>
        </w:rPr>
      </w:pPr>
    </w:p>
    <w:p w:rsidR="00137477" w:rsidRPr="00786AE9" w:rsidRDefault="00137477" w:rsidP="0013747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proofErr w:type="spellStart"/>
      <w:r w:rsidRPr="00786AE9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786AE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6AE9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786AE9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9C2E17" w:rsidRPr="00786AE9">
        <w:rPr>
          <w:rFonts w:ascii="Times New Roman" w:hAnsi="Times New Roman"/>
          <w:b/>
          <w:sz w:val="24"/>
          <w:szCs w:val="24"/>
          <w:lang w:val="fr-FR"/>
        </w:rPr>
        <w:t>18.01.2022</w:t>
      </w:r>
      <w:r w:rsidRPr="00786AE9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786AE9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786AE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9C2E17" w:rsidRPr="00786AE9">
        <w:rPr>
          <w:rFonts w:ascii="Times New Roman" w:hAnsi="Times New Roman"/>
          <w:b/>
          <w:sz w:val="24"/>
          <w:szCs w:val="24"/>
          <w:lang w:val="fr-FR"/>
        </w:rPr>
        <w:t>09.</w:t>
      </w:r>
      <w:r w:rsidR="006941F3">
        <w:rPr>
          <w:rFonts w:ascii="Times New Roman" w:hAnsi="Times New Roman"/>
          <w:b/>
          <w:sz w:val="24"/>
          <w:szCs w:val="24"/>
          <w:lang w:val="fr-FR"/>
        </w:rPr>
        <w:t>15</w:t>
      </w:r>
      <w:bookmarkStart w:id="0" w:name="_GoBack"/>
      <w:bookmarkEnd w:id="0"/>
      <w:r w:rsidRPr="00786AE9">
        <w:rPr>
          <w:rFonts w:ascii="Times New Roman" w:hAnsi="Times New Roman"/>
          <w:sz w:val="24"/>
          <w:szCs w:val="24"/>
          <w:lang w:val="fr-FR"/>
        </w:rPr>
        <w:t xml:space="preserve">, la </w:t>
      </w:r>
      <w:proofErr w:type="spellStart"/>
      <w:r w:rsidRPr="00786AE9">
        <w:rPr>
          <w:rFonts w:ascii="Times New Roman" w:hAnsi="Times New Roman"/>
          <w:sz w:val="24"/>
          <w:szCs w:val="24"/>
          <w:lang w:val="fr-FR"/>
        </w:rPr>
        <w:t>sediul</w:t>
      </w:r>
      <w:proofErr w:type="spellEnd"/>
      <w:r w:rsidRPr="00786AE9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786AE9">
        <w:rPr>
          <w:rFonts w:ascii="Times New Roman" w:hAnsi="Times New Roman"/>
          <w:bCs/>
          <w:sz w:val="24"/>
          <w:szCs w:val="24"/>
          <w:lang w:val="fr-FR"/>
        </w:rPr>
        <w:t>Sectorului</w:t>
      </w:r>
      <w:proofErr w:type="spellEnd"/>
      <w:r w:rsidRPr="00786AE9">
        <w:rPr>
          <w:rFonts w:ascii="Times New Roman" w:hAnsi="Times New Roman"/>
          <w:bCs/>
          <w:sz w:val="24"/>
          <w:szCs w:val="24"/>
          <w:lang w:val="fr-FR"/>
        </w:rPr>
        <w:t xml:space="preserve"> 1 al </w:t>
      </w:r>
      <w:proofErr w:type="spellStart"/>
      <w:r w:rsidRPr="00786AE9">
        <w:rPr>
          <w:rFonts w:ascii="Times New Roman" w:hAnsi="Times New Roman"/>
          <w:bCs/>
          <w:sz w:val="24"/>
          <w:szCs w:val="24"/>
          <w:lang w:val="fr-FR"/>
        </w:rPr>
        <w:t>Municipiului</w:t>
      </w:r>
      <w:proofErr w:type="spellEnd"/>
      <w:r w:rsidRPr="00786AE9">
        <w:rPr>
          <w:rFonts w:ascii="Times New Roman" w:hAnsi="Times New Roman"/>
          <w:bCs/>
          <w:sz w:val="24"/>
          <w:szCs w:val="24"/>
          <w:lang w:val="fr-FR"/>
        </w:rPr>
        <w:t xml:space="preserve"> Bucureşti</w:t>
      </w:r>
      <w:r w:rsidRPr="00786AE9">
        <w:rPr>
          <w:rFonts w:ascii="Times New Roman" w:hAnsi="Times New Roman"/>
          <w:sz w:val="24"/>
          <w:szCs w:val="24"/>
          <w:lang w:val="fr-FR"/>
        </w:rPr>
        <w:t>.</w:t>
      </w:r>
    </w:p>
    <w:p w:rsidR="00137477" w:rsidRDefault="00137477" w:rsidP="00137477">
      <w:pPr>
        <w:pStyle w:val="NoSpacing"/>
        <w:jc w:val="right"/>
        <w:rPr>
          <w:b/>
        </w:rPr>
      </w:pPr>
    </w:p>
    <w:p w:rsidR="008E60CF" w:rsidRDefault="008E60CF" w:rsidP="00137477">
      <w:pPr>
        <w:pStyle w:val="NoSpacing"/>
        <w:jc w:val="right"/>
        <w:rPr>
          <w:b/>
        </w:rPr>
      </w:pPr>
    </w:p>
    <w:p w:rsidR="00137477" w:rsidRPr="00DF78CB" w:rsidRDefault="00137477" w:rsidP="00137477">
      <w:pPr>
        <w:pStyle w:val="NoSpacing"/>
        <w:jc w:val="right"/>
        <w:rPr>
          <w:b/>
        </w:rPr>
      </w:pPr>
      <w:proofErr w:type="spellStart"/>
      <w:r w:rsidRPr="00DF78CB">
        <w:rPr>
          <w:b/>
        </w:rPr>
        <w:t>Secretar</w:t>
      </w:r>
      <w:proofErr w:type="spellEnd"/>
      <w:r w:rsidRPr="00DF78CB">
        <w:rPr>
          <w:b/>
        </w:rPr>
        <w:t>,</w:t>
      </w:r>
    </w:p>
    <w:p w:rsidR="00244326" w:rsidRPr="00137477" w:rsidRDefault="00137477" w:rsidP="00137477">
      <w:pPr>
        <w:pStyle w:val="NoSpacing"/>
        <w:jc w:val="right"/>
        <w:rPr>
          <w:sz w:val="22"/>
          <w:szCs w:val="22"/>
          <w:lang w:val="pt-BR"/>
        </w:rPr>
      </w:pPr>
      <w:r>
        <w:rPr>
          <w:b/>
        </w:rPr>
        <w:t>Paraschiv Andreea Luciana</w:t>
      </w:r>
    </w:p>
    <w:sectPr w:rsidR="00244326" w:rsidRPr="00137477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AF6" w:rsidRDefault="004B6AF6" w:rsidP="00B7531C">
      <w:pPr>
        <w:spacing w:after="0" w:line="240" w:lineRule="auto"/>
      </w:pPr>
      <w:r>
        <w:separator/>
      </w:r>
    </w:p>
  </w:endnote>
  <w:endnote w:type="continuationSeparator" w:id="0">
    <w:p w:rsidR="004B6AF6" w:rsidRDefault="004B6AF6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4B6AF6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Tel: +40-21-319.10.13;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Fax:</w:t>
                          </w:r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Tel: +40-21-319.10.13;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Fax:</w:t>
                    </w:r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8CC80E9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C06ED7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Tel: +40-21-319.10.13;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Fax:</w:t>
                          </w:r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 xml:space="preserve">Tel: +40-21-319.10.13;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>Fax:</w:t>
                    </w:r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AF6" w:rsidRDefault="004B6AF6" w:rsidP="00B7531C">
      <w:pPr>
        <w:spacing w:after="0" w:line="240" w:lineRule="auto"/>
      </w:pPr>
      <w:r>
        <w:separator/>
      </w:r>
    </w:p>
  </w:footnote>
  <w:footnote w:type="continuationSeparator" w:id="0">
    <w:p w:rsidR="004B6AF6" w:rsidRDefault="004B6AF6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61DD7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13203"/>
    <w:rsid w:val="00032FAF"/>
    <w:rsid w:val="00034446"/>
    <w:rsid w:val="00034E72"/>
    <w:rsid w:val="00047E88"/>
    <w:rsid w:val="00073CF5"/>
    <w:rsid w:val="0007589E"/>
    <w:rsid w:val="0008580A"/>
    <w:rsid w:val="000A503A"/>
    <w:rsid w:val="000D1D05"/>
    <w:rsid w:val="000E4270"/>
    <w:rsid w:val="00116023"/>
    <w:rsid w:val="0012111D"/>
    <w:rsid w:val="00124334"/>
    <w:rsid w:val="00135899"/>
    <w:rsid w:val="00137477"/>
    <w:rsid w:val="00160D04"/>
    <w:rsid w:val="001646E2"/>
    <w:rsid w:val="001663BC"/>
    <w:rsid w:val="001C24DD"/>
    <w:rsid w:val="001C5F00"/>
    <w:rsid w:val="001C7794"/>
    <w:rsid w:val="001D4F85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A643C"/>
    <w:rsid w:val="002C0ED6"/>
    <w:rsid w:val="002D0482"/>
    <w:rsid w:val="002D37F7"/>
    <w:rsid w:val="00300304"/>
    <w:rsid w:val="0031466E"/>
    <w:rsid w:val="00314C5A"/>
    <w:rsid w:val="003203CC"/>
    <w:rsid w:val="00323DAA"/>
    <w:rsid w:val="00326727"/>
    <w:rsid w:val="00332BD2"/>
    <w:rsid w:val="00352FE1"/>
    <w:rsid w:val="00382CA7"/>
    <w:rsid w:val="00395D4C"/>
    <w:rsid w:val="003A1BBA"/>
    <w:rsid w:val="003B0440"/>
    <w:rsid w:val="003B180B"/>
    <w:rsid w:val="003C3831"/>
    <w:rsid w:val="003C6895"/>
    <w:rsid w:val="003E0991"/>
    <w:rsid w:val="003E2077"/>
    <w:rsid w:val="004238AA"/>
    <w:rsid w:val="004512B7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97F7C"/>
    <w:rsid w:val="004A34F9"/>
    <w:rsid w:val="004B24B2"/>
    <w:rsid w:val="004B3020"/>
    <w:rsid w:val="004B6AF6"/>
    <w:rsid w:val="004D14C7"/>
    <w:rsid w:val="004D2FCF"/>
    <w:rsid w:val="004D31BE"/>
    <w:rsid w:val="004E0B75"/>
    <w:rsid w:val="004E5ED5"/>
    <w:rsid w:val="004F4121"/>
    <w:rsid w:val="005141A1"/>
    <w:rsid w:val="0051550C"/>
    <w:rsid w:val="00522629"/>
    <w:rsid w:val="00545DD9"/>
    <w:rsid w:val="005514A6"/>
    <w:rsid w:val="00555D30"/>
    <w:rsid w:val="00560877"/>
    <w:rsid w:val="005616A6"/>
    <w:rsid w:val="00574774"/>
    <w:rsid w:val="005A48CE"/>
    <w:rsid w:val="005B257C"/>
    <w:rsid w:val="005B2B6A"/>
    <w:rsid w:val="005B6E91"/>
    <w:rsid w:val="005F515C"/>
    <w:rsid w:val="005F523F"/>
    <w:rsid w:val="0060576B"/>
    <w:rsid w:val="006064E5"/>
    <w:rsid w:val="00611DD1"/>
    <w:rsid w:val="0061235F"/>
    <w:rsid w:val="00637432"/>
    <w:rsid w:val="00655ABA"/>
    <w:rsid w:val="00663450"/>
    <w:rsid w:val="00665D77"/>
    <w:rsid w:val="00673E66"/>
    <w:rsid w:val="00687965"/>
    <w:rsid w:val="00687DCC"/>
    <w:rsid w:val="00693E99"/>
    <w:rsid w:val="006941F3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61A77"/>
    <w:rsid w:val="0076639B"/>
    <w:rsid w:val="00774D52"/>
    <w:rsid w:val="00780BBC"/>
    <w:rsid w:val="00781409"/>
    <w:rsid w:val="00786AE9"/>
    <w:rsid w:val="007B315E"/>
    <w:rsid w:val="007C63D4"/>
    <w:rsid w:val="007E63CC"/>
    <w:rsid w:val="0081115B"/>
    <w:rsid w:val="00842144"/>
    <w:rsid w:val="008453B7"/>
    <w:rsid w:val="00850C56"/>
    <w:rsid w:val="00850F59"/>
    <w:rsid w:val="00856FDC"/>
    <w:rsid w:val="008730E3"/>
    <w:rsid w:val="008771B8"/>
    <w:rsid w:val="00877553"/>
    <w:rsid w:val="00883A42"/>
    <w:rsid w:val="0089664F"/>
    <w:rsid w:val="008D1666"/>
    <w:rsid w:val="008D662F"/>
    <w:rsid w:val="008E288D"/>
    <w:rsid w:val="008E60CF"/>
    <w:rsid w:val="008F1747"/>
    <w:rsid w:val="009173F6"/>
    <w:rsid w:val="00924D08"/>
    <w:rsid w:val="00943DA0"/>
    <w:rsid w:val="00944C84"/>
    <w:rsid w:val="0094662E"/>
    <w:rsid w:val="00952323"/>
    <w:rsid w:val="00956404"/>
    <w:rsid w:val="00957620"/>
    <w:rsid w:val="00963F5B"/>
    <w:rsid w:val="0096456A"/>
    <w:rsid w:val="009773E5"/>
    <w:rsid w:val="0098445E"/>
    <w:rsid w:val="00984C20"/>
    <w:rsid w:val="00984CD0"/>
    <w:rsid w:val="009A15A0"/>
    <w:rsid w:val="009A1A0D"/>
    <w:rsid w:val="009A44CA"/>
    <w:rsid w:val="009B613A"/>
    <w:rsid w:val="009C2120"/>
    <w:rsid w:val="009C2E17"/>
    <w:rsid w:val="009C4090"/>
    <w:rsid w:val="009C6003"/>
    <w:rsid w:val="009F4F63"/>
    <w:rsid w:val="00A0344A"/>
    <w:rsid w:val="00A107F2"/>
    <w:rsid w:val="00A2120B"/>
    <w:rsid w:val="00A41BA7"/>
    <w:rsid w:val="00A43B05"/>
    <w:rsid w:val="00A44362"/>
    <w:rsid w:val="00A477EE"/>
    <w:rsid w:val="00A57272"/>
    <w:rsid w:val="00AA14EC"/>
    <w:rsid w:val="00AB0F08"/>
    <w:rsid w:val="00AD3F48"/>
    <w:rsid w:val="00AE00DE"/>
    <w:rsid w:val="00AE3CB4"/>
    <w:rsid w:val="00AF6970"/>
    <w:rsid w:val="00B002CD"/>
    <w:rsid w:val="00B0256E"/>
    <w:rsid w:val="00B11EEF"/>
    <w:rsid w:val="00B127F2"/>
    <w:rsid w:val="00B13C04"/>
    <w:rsid w:val="00B22866"/>
    <w:rsid w:val="00B43C98"/>
    <w:rsid w:val="00B55812"/>
    <w:rsid w:val="00B7531C"/>
    <w:rsid w:val="00B8277B"/>
    <w:rsid w:val="00B8432C"/>
    <w:rsid w:val="00B862F5"/>
    <w:rsid w:val="00B977E7"/>
    <w:rsid w:val="00BA1689"/>
    <w:rsid w:val="00BA7F58"/>
    <w:rsid w:val="00BD4A17"/>
    <w:rsid w:val="00BE2723"/>
    <w:rsid w:val="00BE4D51"/>
    <w:rsid w:val="00BE5F7C"/>
    <w:rsid w:val="00BF4321"/>
    <w:rsid w:val="00C1161F"/>
    <w:rsid w:val="00C12688"/>
    <w:rsid w:val="00C23833"/>
    <w:rsid w:val="00C25286"/>
    <w:rsid w:val="00C30B72"/>
    <w:rsid w:val="00C41DD9"/>
    <w:rsid w:val="00C52882"/>
    <w:rsid w:val="00C62A27"/>
    <w:rsid w:val="00C72FB5"/>
    <w:rsid w:val="00C73FE9"/>
    <w:rsid w:val="00CC655F"/>
    <w:rsid w:val="00CC7E5B"/>
    <w:rsid w:val="00CD0577"/>
    <w:rsid w:val="00CD5A37"/>
    <w:rsid w:val="00D01AF9"/>
    <w:rsid w:val="00D06909"/>
    <w:rsid w:val="00D06F17"/>
    <w:rsid w:val="00D165B3"/>
    <w:rsid w:val="00D274BC"/>
    <w:rsid w:val="00D36BA1"/>
    <w:rsid w:val="00D64098"/>
    <w:rsid w:val="00D65DF6"/>
    <w:rsid w:val="00D67504"/>
    <w:rsid w:val="00D85A49"/>
    <w:rsid w:val="00D92317"/>
    <w:rsid w:val="00DA0782"/>
    <w:rsid w:val="00DC6DA0"/>
    <w:rsid w:val="00DD4A98"/>
    <w:rsid w:val="00DD7A36"/>
    <w:rsid w:val="00DE09FA"/>
    <w:rsid w:val="00DE11CD"/>
    <w:rsid w:val="00DF2699"/>
    <w:rsid w:val="00DF7C1D"/>
    <w:rsid w:val="00E074A9"/>
    <w:rsid w:val="00E2284F"/>
    <w:rsid w:val="00E37D27"/>
    <w:rsid w:val="00E56417"/>
    <w:rsid w:val="00E74C79"/>
    <w:rsid w:val="00E87898"/>
    <w:rsid w:val="00EB7324"/>
    <w:rsid w:val="00EC1428"/>
    <w:rsid w:val="00ED73CB"/>
    <w:rsid w:val="00ED7452"/>
    <w:rsid w:val="00EE494D"/>
    <w:rsid w:val="00EE7110"/>
    <w:rsid w:val="00F1109A"/>
    <w:rsid w:val="00F17A65"/>
    <w:rsid w:val="00F222CA"/>
    <w:rsid w:val="00F32362"/>
    <w:rsid w:val="00F40927"/>
    <w:rsid w:val="00F4461C"/>
    <w:rsid w:val="00F527E1"/>
    <w:rsid w:val="00F60E1B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CE6E0F"/>
  <w15:docId w15:val="{5B55654A-990B-4E62-9003-6F7F018A3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35EBD-5D35-47B7-8CD6-98C6FAC9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nicollo</dc:creator>
  <cp:lastModifiedBy>Andreea Paraschiv</cp:lastModifiedBy>
  <cp:revision>34</cp:revision>
  <cp:lastPrinted>2021-11-08T12:34:00Z</cp:lastPrinted>
  <dcterms:created xsi:type="dcterms:W3CDTF">2019-12-05T09:02:00Z</dcterms:created>
  <dcterms:modified xsi:type="dcterms:W3CDTF">2022-01-18T07:10:00Z</dcterms:modified>
</cp:coreProperties>
</file>