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96367A" w:rsidRDefault="0096367A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294391" w:rsidRPr="00622DA3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Rezultatul final</w:t>
      </w:r>
    </w:p>
    <w:p w:rsidR="00AE68B5" w:rsidRDefault="0096367A" w:rsidP="00AE68B5">
      <w:pPr>
        <w:pStyle w:val="NoSpacing"/>
        <w:spacing w:line="276" w:lineRule="auto"/>
        <w:ind w:firstLine="0"/>
        <w:jc w:val="center"/>
        <w:rPr>
          <w:b/>
          <w:lang w:val="ro-RO"/>
        </w:rPr>
      </w:pPr>
      <w:r w:rsidRPr="00137477">
        <w:rPr>
          <w:b/>
          <w:lang w:val="ro-RO"/>
        </w:rPr>
        <w:t>la</w:t>
      </w:r>
      <w:r>
        <w:rPr>
          <w:b/>
          <w:lang w:val="ro-RO"/>
        </w:rPr>
        <w:t xml:space="preserve"> </w:t>
      </w:r>
      <w:r w:rsidR="00AE68B5">
        <w:rPr>
          <w:b/>
          <w:lang w:val="ro-RO"/>
        </w:rPr>
        <w:t xml:space="preserve">concursul de recrutare </w:t>
      </w:r>
      <w:r w:rsidR="00AE68B5" w:rsidRPr="00DF78CB">
        <w:rPr>
          <w:b/>
          <w:lang w:val="ro-RO"/>
        </w:rPr>
        <w:t xml:space="preserve">pentru ocuparea </w:t>
      </w:r>
      <w:r w:rsidR="00AE68B5">
        <w:rPr>
          <w:b/>
          <w:lang w:val="ro-RO"/>
        </w:rPr>
        <w:t>funcțiilor</w:t>
      </w:r>
      <w:r w:rsidR="00AE68B5" w:rsidRPr="00DF78CB">
        <w:rPr>
          <w:b/>
          <w:lang w:val="ro-RO"/>
        </w:rPr>
        <w:t xml:space="preserve"> publice de execuţie vacant</w:t>
      </w:r>
      <w:r w:rsidR="00AE68B5">
        <w:rPr>
          <w:b/>
          <w:lang w:val="ro-RO"/>
        </w:rPr>
        <w:t>e</w:t>
      </w:r>
      <w:r w:rsidR="00AE68B5" w:rsidRPr="00DF78CB">
        <w:rPr>
          <w:b/>
          <w:lang w:val="ro-RO"/>
        </w:rPr>
        <w:t xml:space="preserve"> de </w:t>
      </w:r>
      <w:r w:rsidR="00AE68B5">
        <w:rPr>
          <w:b/>
          <w:lang w:val="ro-RO"/>
        </w:rPr>
        <w:t>consilier achiziții publice, clasa I, grad profesional superior – 2 posturi și consilier, clasa I, grad profesional principal</w:t>
      </w:r>
      <w:r w:rsidR="00AE68B5" w:rsidRPr="00137477">
        <w:rPr>
          <w:b/>
          <w:lang w:val="ro-RO"/>
        </w:rPr>
        <w:t xml:space="preserve"> </w:t>
      </w:r>
      <w:r w:rsidR="00AE68B5">
        <w:rPr>
          <w:b/>
          <w:lang w:val="ro-RO"/>
        </w:rPr>
        <w:t xml:space="preserve">– 1 post </w:t>
      </w:r>
      <w:r w:rsidR="00AE68B5" w:rsidRPr="00137477">
        <w:rPr>
          <w:b/>
          <w:lang w:val="ro-RO"/>
        </w:rPr>
        <w:t xml:space="preserve">din cadrul </w:t>
      </w:r>
      <w:r w:rsidR="00AE68B5">
        <w:rPr>
          <w:b/>
          <w:lang w:val="ro-RO"/>
        </w:rPr>
        <w:t>Serviciului Achiziții Publice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2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572"/>
        <w:gridCol w:w="1688"/>
        <w:gridCol w:w="1665"/>
        <w:gridCol w:w="1546"/>
      </w:tblGrid>
      <w:tr w:rsidR="00AE68B5" w:rsidRPr="008F4EEF" w:rsidTr="00AE68B5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AE68B5" w:rsidRPr="008F4EEF" w:rsidRDefault="00AE68B5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7E4777" w:rsidRDefault="00AE68B5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B90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661A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F75829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  <w:lang w:val="ro-RO"/>
              </w:rPr>
              <w:t>11844/ 05.03.2021/consilier, clasa I, grad profesional principal/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85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83,33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168,33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Admis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661A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F75829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 xml:space="preserve">12705/ 10.03.2021/ </w:t>
            </w:r>
            <w:r w:rsidRPr="002661A6">
              <w:rPr>
                <w:b/>
                <w:sz w:val="22"/>
                <w:szCs w:val="22"/>
                <w:lang w:val="ro-RO"/>
              </w:rPr>
              <w:t>consilier, clasa I, grad profesional principal/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77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41,33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118,33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661A6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F75829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>10751 /</w:t>
            </w:r>
            <w:r w:rsidRPr="002661A6">
              <w:rPr>
                <w:b/>
                <w:sz w:val="22"/>
                <w:szCs w:val="22"/>
                <w:lang w:val="ro-RO"/>
              </w:rPr>
              <w:t xml:space="preserve"> 02.03.2021/ consilier achiziții publice, clasa I, grad profesional superior/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58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40,66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99,32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661A6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F75829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 xml:space="preserve">11492/ 04.03.2021/ </w:t>
            </w:r>
            <w:r w:rsidRPr="002661A6">
              <w:rPr>
                <w:b/>
                <w:sz w:val="22"/>
                <w:szCs w:val="22"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42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AE68B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661A6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AE68B5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>12135/</w:t>
            </w:r>
            <w:r w:rsidRPr="002661A6">
              <w:rPr>
                <w:b/>
                <w:sz w:val="22"/>
                <w:szCs w:val="22"/>
                <w:lang w:val="ro-RO"/>
              </w:rPr>
              <w:t xml:space="preserve"> 08.03.2021/consilier achiziții publice, clasa I, grad profesional superior/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292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D310DE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Default="00AE68B5" w:rsidP="002925F7">
            <w:pPr>
              <w:jc w:val="center"/>
            </w:pPr>
            <w:r w:rsidRPr="00D310DE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AE6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661A6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F75829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>12404/ 09.03.2021</w:t>
            </w:r>
            <w:r w:rsidRPr="002661A6">
              <w:rPr>
                <w:b/>
                <w:sz w:val="22"/>
                <w:szCs w:val="22"/>
                <w:lang w:val="ro-RO"/>
              </w:rPr>
              <w:t>/ consilier achiziții publice, clasa I, grad profesional superior/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292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33,66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292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292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33,66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F75829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>12600/ 09.03.2021</w:t>
            </w:r>
            <w:r w:rsidRPr="002661A6">
              <w:rPr>
                <w:b/>
                <w:sz w:val="22"/>
                <w:szCs w:val="22"/>
                <w:lang w:val="ro-RO"/>
              </w:rPr>
              <w:t>/consilier achiziții publice, clasa I, grad profesional superior/ 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82,66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76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158,66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Admis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AE68B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AE68B5">
            <w:pPr>
              <w:pStyle w:val="NoSpacing"/>
              <w:ind w:firstLine="0"/>
              <w:rPr>
                <w:b/>
                <w:sz w:val="22"/>
                <w:szCs w:val="22"/>
                <w:lang w:val="ro-RO"/>
              </w:rPr>
            </w:pPr>
            <w:r w:rsidRPr="002661A6">
              <w:rPr>
                <w:b/>
                <w:sz w:val="22"/>
                <w:szCs w:val="22"/>
              </w:rPr>
              <w:t xml:space="preserve">12708/ 10.03.2021/ </w:t>
            </w:r>
            <w:r w:rsidRPr="002661A6">
              <w:rPr>
                <w:b/>
                <w:sz w:val="22"/>
                <w:szCs w:val="22"/>
                <w:lang w:val="ro-RO"/>
              </w:rPr>
              <w:t>consilier achiziții publice, clasa I, grad profesional superior/ Serviciul Achiziții Publice</w:t>
            </w:r>
          </w:p>
          <w:p w:rsidR="00AE68B5" w:rsidRPr="002661A6" w:rsidRDefault="00AE68B5" w:rsidP="00AE68B5">
            <w:pPr>
              <w:pStyle w:val="NoSpacing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016261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016261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Default="00AE68B5" w:rsidP="002925F7">
            <w:pPr>
              <w:jc w:val="center"/>
            </w:pPr>
            <w:r w:rsidRPr="00016261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AE6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2925F7" w:rsidRPr="008F4EEF" w:rsidTr="00B904D3">
        <w:trPr>
          <w:trHeight w:val="8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925F7" w:rsidRPr="008F4EEF" w:rsidRDefault="002925F7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lastRenderedPageBreak/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925F7" w:rsidRPr="002661A6" w:rsidRDefault="002925F7" w:rsidP="002925F7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2661A6">
              <w:rPr>
                <w:b/>
                <w:sz w:val="22"/>
                <w:szCs w:val="22"/>
              </w:rPr>
              <w:t>Nr</w:t>
            </w:r>
            <w:proofErr w:type="spellEnd"/>
            <w:r w:rsidRPr="002661A6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2661A6">
              <w:rPr>
                <w:b/>
                <w:sz w:val="22"/>
                <w:szCs w:val="22"/>
              </w:rPr>
              <w:t>Formular</w:t>
            </w:r>
            <w:proofErr w:type="spellEnd"/>
            <w:r w:rsidRPr="002661A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661A6">
              <w:rPr>
                <w:b/>
                <w:sz w:val="22"/>
                <w:szCs w:val="22"/>
              </w:rPr>
              <w:t>înscriere</w:t>
            </w:r>
            <w:proofErr w:type="spellEnd"/>
            <w:r w:rsidRPr="002661A6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2661A6">
              <w:rPr>
                <w:b/>
                <w:sz w:val="22"/>
                <w:szCs w:val="22"/>
              </w:rPr>
              <w:t>Funcţia</w:t>
            </w:r>
            <w:proofErr w:type="spellEnd"/>
            <w:r w:rsidRPr="002661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61A6">
              <w:rPr>
                <w:b/>
                <w:sz w:val="22"/>
                <w:szCs w:val="22"/>
              </w:rPr>
              <w:t>publică</w:t>
            </w:r>
            <w:proofErr w:type="spellEnd"/>
            <w:r w:rsidRPr="002661A6">
              <w:rPr>
                <w:b/>
                <w:sz w:val="22"/>
                <w:szCs w:val="22"/>
              </w:rPr>
              <w:t xml:space="preserve">/  </w:t>
            </w:r>
            <w:proofErr w:type="spellStart"/>
            <w:r w:rsidRPr="002661A6">
              <w:rPr>
                <w:b/>
                <w:sz w:val="22"/>
                <w:szCs w:val="22"/>
              </w:rPr>
              <w:t>Structura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925F7" w:rsidRPr="002661A6" w:rsidRDefault="002925F7" w:rsidP="002925F7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61A6">
              <w:rPr>
                <w:rFonts w:ascii="Times New Roman" w:hAnsi="Times New Roman"/>
                <w:b/>
                <w:lang w:val="ro-RO"/>
              </w:rPr>
              <w:t>Punctaj</w:t>
            </w:r>
          </w:p>
          <w:p w:rsidR="002925F7" w:rsidRPr="002661A6" w:rsidRDefault="002925F7" w:rsidP="002925F7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61A6">
              <w:rPr>
                <w:rFonts w:ascii="Times New Roman" w:hAnsi="Times New Roman"/>
                <w:b/>
                <w:lang w:val="ro-RO"/>
              </w:rPr>
              <w:t>proba scrisă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925F7" w:rsidRPr="002661A6" w:rsidRDefault="002925F7" w:rsidP="002925F7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61A6">
              <w:rPr>
                <w:rFonts w:ascii="Times New Roman" w:hAnsi="Times New Roman"/>
                <w:b/>
                <w:lang w:val="ro-RO"/>
              </w:rPr>
              <w:t>Punctaj</w:t>
            </w:r>
          </w:p>
          <w:p w:rsidR="002925F7" w:rsidRPr="002661A6" w:rsidRDefault="002925F7" w:rsidP="002925F7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61A6">
              <w:rPr>
                <w:rFonts w:ascii="Times New Roman" w:hAnsi="Times New Roman"/>
                <w:b/>
                <w:lang w:val="ro-RO"/>
              </w:rPr>
              <w:t>interviu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925F7" w:rsidRPr="002661A6" w:rsidRDefault="002925F7" w:rsidP="002925F7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61A6">
              <w:rPr>
                <w:rFonts w:ascii="Times New Roman" w:hAnsi="Times New Roman"/>
                <w:b/>
                <w:lang w:val="ro-RO"/>
              </w:rPr>
              <w:t>Punctaj</w:t>
            </w:r>
          </w:p>
          <w:p w:rsidR="002925F7" w:rsidRPr="002661A6" w:rsidRDefault="002925F7" w:rsidP="002925F7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61A6">
              <w:rPr>
                <w:rFonts w:ascii="Times New Roman" w:hAnsi="Times New Roman"/>
                <w:b/>
                <w:lang w:val="ro-RO"/>
              </w:rPr>
              <w:t>final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925F7" w:rsidRPr="002661A6" w:rsidRDefault="002925F7" w:rsidP="00B904D3">
            <w:pPr>
              <w:spacing w:line="48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61A6">
              <w:rPr>
                <w:rFonts w:ascii="Times New Roman" w:hAnsi="Times New Roman"/>
                <w:b/>
                <w:lang w:val="ro-RO"/>
              </w:rPr>
              <w:t>Rezultatul final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AE68B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AE68B5">
            <w:pPr>
              <w:pStyle w:val="NoSpacing"/>
              <w:ind w:firstLine="0"/>
              <w:rPr>
                <w:b/>
                <w:sz w:val="22"/>
                <w:szCs w:val="22"/>
                <w:lang w:val="ro-RO"/>
              </w:rPr>
            </w:pPr>
            <w:r w:rsidRPr="002661A6">
              <w:rPr>
                <w:b/>
                <w:sz w:val="22"/>
                <w:szCs w:val="22"/>
              </w:rPr>
              <w:t xml:space="preserve">12709/ 10.03.2021/ </w:t>
            </w:r>
            <w:r w:rsidRPr="002661A6">
              <w:rPr>
                <w:b/>
                <w:sz w:val="22"/>
                <w:szCs w:val="22"/>
                <w:lang w:val="ro-RO"/>
              </w:rPr>
              <w:t>consilier achiziții publice, clasa I, grad profesional superior/ Serviciul Achiziții Publice</w:t>
            </w:r>
          </w:p>
          <w:p w:rsidR="00AE68B5" w:rsidRPr="002661A6" w:rsidRDefault="00AE68B5" w:rsidP="00AE68B5">
            <w:pPr>
              <w:pStyle w:val="NoSpacing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AB208D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AB208D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Default="00AE68B5" w:rsidP="002925F7">
            <w:pPr>
              <w:jc w:val="center"/>
            </w:pPr>
            <w:r w:rsidRPr="00AB208D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AE6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AE68B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AE68B5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 xml:space="preserve">12716/ 10.03.2021/ </w:t>
            </w:r>
            <w:r w:rsidRPr="002661A6">
              <w:rPr>
                <w:b/>
                <w:sz w:val="22"/>
                <w:szCs w:val="22"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AB208D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AB208D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Default="00AE68B5" w:rsidP="002925F7">
            <w:pPr>
              <w:jc w:val="center"/>
            </w:pPr>
            <w:r w:rsidRPr="00AB208D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AE6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F75829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 xml:space="preserve">12750/ 10.03.2021/ </w:t>
            </w:r>
            <w:r w:rsidRPr="002661A6">
              <w:rPr>
                <w:b/>
                <w:sz w:val="22"/>
                <w:szCs w:val="22"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72,33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85,33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157,66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Admis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F7582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2925F7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>12930/</w:t>
            </w:r>
            <w:r w:rsidR="002925F7">
              <w:rPr>
                <w:b/>
                <w:sz w:val="22"/>
                <w:szCs w:val="22"/>
              </w:rPr>
              <w:t xml:space="preserve"> </w:t>
            </w:r>
            <w:r w:rsidRPr="002661A6">
              <w:rPr>
                <w:b/>
                <w:sz w:val="22"/>
                <w:szCs w:val="22"/>
              </w:rPr>
              <w:t xml:space="preserve">10.03.2021/ </w:t>
            </w:r>
            <w:r w:rsidRPr="002661A6">
              <w:rPr>
                <w:b/>
                <w:sz w:val="22"/>
                <w:szCs w:val="22"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61,33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101,33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  <w:tr w:rsidR="00AE68B5" w:rsidRPr="002661A6" w:rsidTr="00F75829">
        <w:trPr>
          <w:trHeight w:val="820"/>
        </w:trPr>
        <w:tc>
          <w:tcPr>
            <w:tcW w:w="709" w:type="dxa"/>
          </w:tcPr>
          <w:p w:rsidR="00AE68B5" w:rsidRPr="002661A6" w:rsidRDefault="00AE68B5" w:rsidP="00AE68B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E68B5" w:rsidRPr="002661A6" w:rsidRDefault="00AE68B5" w:rsidP="00AE68B5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2661A6">
              <w:rPr>
                <w:b/>
                <w:sz w:val="22"/>
                <w:szCs w:val="22"/>
              </w:rPr>
              <w:t xml:space="preserve">12473 / 09.03.2021 / </w:t>
            </w:r>
            <w:r w:rsidRPr="002661A6">
              <w:rPr>
                <w:b/>
                <w:sz w:val="22"/>
                <w:szCs w:val="22"/>
                <w:lang w:val="ro-RO"/>
              </w:rPr>
              <w:t>consilier, clasa I, grad profesional principal/ Serviciul Achiziții Publice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Pr="002661A6" w:rsidRDefault="00AE68B5" w:rsidP="00292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selecția dosarelor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8B5" w:rsidRDefault="00AE68B5" w:rsidP="002925F7">
            <w:pPr>
              <w:jc w:val="center"/>
            </w:pPr>
            <w:r w:rsidRPr="00F80521">
              <w:rPr>
                <w:rFonts w:ascii="Times New Roman" w:hAnsi="Times New Roman"/>
                <w:b/>
                <w:lang w:val="ro-RO"/>
              </w:rPr>
              <w:t>Respins selecția dosarelor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Default="00AE68B5" w:rsidP="002925F7">
            <w:pPr>
              <w:jc w:val="center"/>
            </w:pPr>
            <w:r w:rsidRPr="00F80521">
              <w:rPr>
                <w:rFonts w:ascii="Times New Roman" w:hAnsi="Times New Roman"/>
                <w:b/>
                <w:lang w:val="ro-RO"/>
              </w:rPr>
              <w:t>Respins selecția dosarelor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AE68B5" w:rsidRPr="002661A6" w:rsidRDefault="00AE68B5" w:rsidP="00292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68B5">
        <w:rPr>
          <w:rFonts w:ascii="Times New Roman" w:eastAsia="Times New Roman" w:hAnsi="Times New Roman" w:cs="Times New Roman"/>
          <w:sz w:val="24"/>
          <w:szCs w:val="24"/>
        </w:rPr>
        <w:t>01.04.2021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E68B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.00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bookmarkStart w:id="0" w:name="_GoBack"/>
      <w:bookmarkEnd w:id="0"/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A8" w:rsidRDefault="00A203A8" w:rsidP="00B7531C">
      <w:pPr>
        <w:spacing w:after="0" w:line="240" w:lineRule="auto"/>
      </w:pPr>
      <w:r>
        <w:separator/>
      </w:r>
    </w:p>
  </w:endnote>
  <w:endnote w:type="continuationSeparator" w:id="0">
    <w:p w:rsidR="00A203A8" w:rsidRDefault="00A203A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203A8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D216A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0B15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A8" w:rsidRDefault="00A203A8" w:rsidP="00B7531C">
      <w:pPr>
        <w:spacing w:after="0" w:line="240" w:lineRule="auto"/>
      </w:pPr>
      <w:r>
        <w:separator/>
      </w:r>
    </w:p>
  </w:footnote>
  <w:footnote w:type="continuationSeparator" w:id="0">
    <w:p w:rsidR="00A203A8" w:rsidRDefault="00A203A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A5822"/>
    <w:rsid w:val="000E0B5F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367A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4D51"/>
    <w:rsid w:val="00BF4321"/>
    <w:rsid w:val="00C02170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66285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3432-4C5B-4579-9C1B-990771AB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11</cp:revision>
  <cp:lastPrinted>2021-04-01T07:51:00Z</cp:lastPrinted>
  <dcterms:created xsi:type="dcterms:W3CDTF">2019-12-05T09:07:00Z</dcterms:created>
  <dcterms:modified xsi:type="dcterms:W3CDTF">2021-04-01T07:59:00Z</dcterms:modified>
</cp:coreProperties>
</file>