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10C" w:rsidRPr="005768DF" w:rsidRDefault="00897E3F" w:rsidP="00BB365C">
      <w:pPr>
        <w:widowControl w:val="0"/>
        <w:autoSpaceDE w:val="0"/>
        <w:autoSpaceDN w:val="0"/>
        <w:adjustRightInd w:val="0"/>
        <w:spacing w:after="0"/>
        <w:ind w:right="-340"/>
        <w:rPr>
          <w:rFonts w:ascii="Times New Roman" w:hAnsi="Times New Roman"/>
          <w:b/>
          <w:color w:val="000000"/>
          <w:sz w:val="24"/>
          <w:szCs w:val="24"/>
        </w:rPr>
      </w:pPr>
      <w:r w:rsidRPr="005768DF">
        <w:rPr>
          <w:rFonts w:ascii="Times New Roman" w:hAnsi="Times New Roman"/>
          <w:b/>
          <w:color w:val="000000"/>
          <w:sz w:val="24"/>
          <w:szCs w:val="24"/>
        </w:rPr>
        <w:t>MUNICIPIUL BUCURESTI</w:t>
      </w:r>
    </w:p>
    <w:p w:rsidR="00BB365C" w:rsidRDefault="00897E3F" w:rsidP="00BB365C">
      <w:pPr>
        <w:widowControl w:val="0"/>
        <w:autoSpaceDE w:val="0"/>
        <w:autoSpaceDN w:val="0"/>
        <w:adjustRightInd w:val="0"/>
        <w:spacing w:after="0"/>
        <w:ind w:right="-340"/>
        <w:rPr>
          <w:rFonts w:ascii="Times New Roman" w:hAnsi="Times New Roman"/>
          <w:b/>
          <w:color w:val="000000"/>
          <w:sz w:val="24"/>
          <w:szCs w:val="24"/>
        </w:rPr>
      </w:pPr>
      <w:r w:rsidRPr="005768DF">
        <w:rPr>
          <w:rFonts w:ascii="Times New Roman" w:hAnsi="Times New Roman"/>
          <w:b/>
          <w:color w:val="000000"/>
          <w:sz w:val="24"/>
          <w:szCs w:val="24"/>
        </w:rPr>
        <w:t xml:space="preserve">CONSILIUL LOCAL AL SECTORULUI 1                        </w:t>
      </w:r>
      <w:r w:rsidR="00950E8D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               </w:t>
      </w:r>
    </w:p>
    <w:p w:rsidR="00897E3F" w:rsidRPr="005768DF" w:rsidRDefault="00897E3F" w:rsidP="00BB365C">
      <w:pPr>
        <w:widowControl w:val="0"/>
        <w:autoSpaceDE w:val="0"/>
        <w:autoSpaceDN w:val="0"/>
        <w:adjustRightInd w:val="0"/>
        <w:spacing w:after="0"/>
        <w:ind w:right="-340"/>
        <w:rPr>
          <w:rFonts w:ascii="Times New Roman" w:hAnsi="Times New Roman"/>
          <w:b/>
          <w:color w:val="000000"/>
          <w:sz w:val="24"/>
          <w:szCs w:val="24"/>
        </w:rPr>
      </w:pPr>
      <w:r w:rsidRPr="005768DF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        </w:t>
      </w:r>
    </w:p>
    <w:p w:rsidR="00FE10AD" w:rsidRDefault="00FE10AD" w:rsidP="00BB365C">
      <w:pPr>
        <w:widowControl w:val="0"/>
        <w:autoSpaceDE w:val="0"/>
        <w:autoSpaceDN w:val="0"/>
        <w:adjustRightInd w:val="0"/>
        <w:spacing w:after="0"/>
        <w:ind w:right="-340"/>
        <w:rPr>
          <w:rFonts w:ascii="Times New Roman" w:hAnsi="Times New Roman"/>
          <w:color w:val="000000"/>
          <w:sz w:val="24"/>
          <w:szCs w:val="24"/>
        </w:rPr>
      </w:pPr>
    </w:p>
    <w:p w:rsidR="00C2132B" w:rsidRPr="00D035B5" w:rsidRDefault="00C2132B" w:rsidP="00BB365C">
      <w:pPr>
        <w:widowControl w:val="0"/>
        <w:tabs>
          <w:tab w:val="left" w:pos="756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E10AD" w:rsidRDefault="0001683E" w:rsidP="00BB365C">
      <w:pPr>
        <w:widowControl w:val="0"/>
        <w:tabs>
          <w:tab w:val="left" w:pos="7560"/>
        </w:tabs>
        <w:autoSpaceDE w:val="0"/>
        <w:autoSpaceDN w:val="0"/>
        <w:adjustRightInd w:val="0"/>
        <w:spacing w:after="0"/>
        <w:ind w:right="2540"/>
        <w:jc w:val="center"/>
        <w:rPr>
          <w:rFonts w:ascii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  </w:t>
      </w:r>
      <w:r w:rsidRPr="005768DF">
        <w:rPr>
          <w:rFonts w:ascii="Times New Roman" w:hAnsi="Times New Roman"/>
          <w:b/>
          <w:i/>
          <w:color w:val="000000"/>
          <w:sz w:val="24"/>
          <w:szCs w:val="24"/>
        </w:rPr>
        <w:t>HOTĂRÂ</w:t>
      </w:r>
      <w:r w:rsidR="00F4410C" w:rsidRPr="005768DF">
        <w:rPr>
          <w:rFonts w:ascii="Times New Roman" w:hAnsi="Times New Roman"/>
          <w:b/>
          <w:i/>
          <w:color w:val="000000"/>
          <w:sz w:val="24"/>
          <w:szCs w:val="24"/>
        </w:rPr>
        <w:t>RE</w:t>
      </w:r>
    </w:p>
    <w:p w:rsidR="00013CD2" w:rsidRDefault="00013CD2" w:rsidP="00BB365C">
      <w:pPr>
        <w:widowControl w:val="0"/>
        <w:tabs>
          <w:tab w:val="left" w:pos="7560"/>
        </w:tabs>
        <w:autoSpaceDE w:val="0"/>
        <w:autoSpaceDN w:val="0"/>
        <w:adjustRightInd w:val="0"/>
        <w:spacing w:after="0"/>
        <w:ind w:right="2540"/>
        <w:jc w:val="center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BB365C" w:rsidRPr="005768DF" w:rsidRDefault="00BB365C" w:rsidP="00BB365C">
      <w:pPr>
        <w:widowControl w:val="0"/>
        <w:tabs>
          <w:tab w:val="left" w:pos="7560"/>
        </w:tabs>
        <w:autoSpaceDE w:val="0"/>
        <w:autoSpaceDN w:val="0"/>
        <w:adjustRightInd w:val="0"/>
        <w:spacing w:after="0"/>
        <w:ind w:right="2540"/>
        <w:jc w:val="center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013CD2" w:rsidRDefault="00F4410C" w:rsidP="00BB365C">
      <w:pPr>
        <w:widowControl w:val="0"/>
        <w:autoSpaceDE w:val="0"/>
        <w:autoSpaceDN w:val="0"/>
        <w:adjustRightInd w:val="0"/>
        <w:spacing w:after="0"/>
        <w:ind w:right="533"/>
        <w:jc w:val="center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5768DF">
        <w:rPr>
          <w:rFonts w:ascii="Times New Roman" w:hAnsi="Times New Roman"/>
          <w:b/>
          <w:i/>
          <w:color w:val="000000"/>
          <w:sz w:val="24"/>
          <w:szCs w:val="24"/>
        </w:rPr>
        <w:t xml:space="preserve">privind  </w:t>
      </w:r>
      <w:r w:rsidR="00013CD2">
        <w:rPr>
          <w:rFonts w:ascii="Times New Roman" w:hAnsi="Times New Roman"/>
          <w:b/>
          <w:i/>
          <w:color w:val="000000"/>
          <w:sz w:val="24"/>
          <w:szCs w:val="24"/>
        </w:rPr>
        <w:t>aprobarea implementării programului „</w:t>
      </w:r>
      <w:r w:rsidR="0094320C">
        <w:rPr>
          <w:rFonts w:ascii="Times New Roman" w:hAnsi="Times New Roman"/>
          <w:b/>
          <w:i/>
          <w:color w:val="000000"/>
          <w:sz w:val="24"/>
          <w:szCs w:val="24"/>
        </w:rPr>
        <w:t xml:space="preserve">Şcoala de vară” </w:t>
      </w:r>
      <w:r w:rsidR="0094320C" w:rsidRPr="0094320C">
        <w:rPr>
          <w:rFonts w:ascii="Times New Roman" w:hAnsi="Times New Roman"/>
          <w:b/>
          <w:i/>
          <w:color w:val="000000"/>
          <w:sz w:val="24"/>
          <w:szCs w:val="24"/>
        </w:rPr>
        <w:t xml:space="preserve">la nivelul tuturor unităţilor </w:t>
      </w:r>
      <w:r w:rsidR="0094320C">
        <w:rPr>
          <w:rFonts w:ascii="Times New Roman" w:hAnsi="Times New Roman"/>
          <w:b/>
          <w:i/>
          <w:color w:val="000000"/>
          <w:sz w:val="24"/>
          <w:szCs w:val="24"/>
        </w:rPr>
        <w:t xml:space="preserve">de învăţământ gimnazial şi liceal </w:t>
      </w:r>
      <w:r w:rsidR="0094320C" w:rsidRPr="0094320C">
        <w:rPr>
          <w:rFonts w:ascii="Times New Roman" w:hAnsi="Times New Roman"/>
          <w:b/>
          <w:i/>
          <w:color w:val="000000"/>
          <w:sz w:val="24"/>
          <w:szCs w:val="24"/>
        </w:rPr>
        <w:t>de pe raza sectorului 1 al Municipiului Bucureşti</w:t>
      </w:r>
    </w:p>
    <w:p w:rsidR="0094320C" w:rsidRDefault="0094320C" w:rsidP="00BB365C">
      <w:pPr>
        <w:widowControl w:val="0"/>
        <w:autoSpaceDE w:val="0"/>
        <w:autoSpaceDN w:val="0"/>
        <w:adjustRightInd w:val="0"/>
        <w:spacing w:after="0"/>
        <w:ind w:right="533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BB365C" w:rsidRPr="00D035B5" w:rsidRDefault="00BB365C" w:rsidP="00BB365C">
      <w:pPr>
        <w:widowControl w:val="0"/>
        <w:autoSpaceDE w:val="0"/>
        <w:autoSpaceDN w:val="0"/>
        <w:adjustRightInd w:val="0"/>
        <w:spacing w:after="0"/>
        <w:ind w:right="533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BB365C" w:rsidRDefault="0001683E" w:rsidP="00BB365C">
      <w:pPr>
        <w:widowControl w:val="0"/>
        <w:autoSpaceDE w:val="0"/>
        <w:autoSpaceDN w:val="0"/>
        <w:adjustRightInd w:val="0"/>
        <w:spacing w:after="0"/>
        <w:ind w:right="81"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Văzând Expunerea de motive </w:t>
      </w:r>
      <w:r w:rsidR="00013CD2">
        <w:rPr>
          <w:rFonts w:ascii="Times New Roman" w:hAnsi="Times New Roman"/>
          <w:color w:val="000000"/>
          <w:sz w:val="24"/>
          <w:szCs w:val="24"/>
        </w:rPr>
        <w:t xml:space="preserve">a grupului de consilieri PSD  </w:t>
      </w:r>
      <w:r w:rsidR="00013CD2" w:rsidRPr="00013CD2">
        <w:rPr>
          <w:rFonts w:ascii="Times New Roman" w:hAnsi="Times New Roman"/>
          <w:color w:val="000000"/>
          <w:sz w:val="24"/>
          <w:szCs w:val="24"/>
        </w:rPr>
        <w:t>privind  aprobarea implementării programului</w:t>
      </w:r>
      <w:r w:rsidR="00330684">
        <w:rPr>
          <w:rFonts w:ascii="Times New Roman" w:hAnsi="Times New Roman"/>
          <w:color w:val="000000"/>
          <w:sz w:val="24"/>
          <w:szCs w:val="24"/>
        </w:rPr>
        <w:t xml:space="preserve"> „</w:t>
      </w:r>
      <w:r w:rsidR="00791F1A" w:rsidRPr="00791F1A">
        <w:rPr>
          <w:rFonts w:ascii="Times New Roman" w:hAnsi="Times New Roman"/>
          <w:color w:val="000000"/>
          <w:sz w:val="24"/>
          <w:szCs w:val="24"/>
        </w:rPr>
        <w:t>Şcoala de vară” la nivelul tuturor unităţilor de învăţământ gimnazial şi liceal de pe raza sectorului 1 al Municipiului Bucureşti</w:t>
      </w:r>
      <w:r w:rsidR="00BB365C">
        <w:rPr>
          <w:rFonts w:ascii="Times New Roman" w:hAnsi="Times New Roman"/>
          <w:color w:val="000000"/>
          <w:sz w:val="24"/>
          <w:szCs w:val="24"/>
        </w:rPr>
        <w:t>;</w:t>
      </w:r>
    </w:p>
    <w:p w:rsidR="00BB365C" w:rsidRDefault="00BB365C" w:rsidP="00BB365C">
      <w:pPr>
        <w:widowControl w:val="0"/>
        <w:autoSpaceDE w:val="0"/>
        <w:autoSpaceDN w:val="0"/>
        <w:adjustRightInd w:val="0"/>
        <w:spacing w:after="0"/>
        <w:ind w:right="81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844B51">
        <w:rPr>
          <w:rFonts w:ascii="Times New Roman" w:hAnsi="Times New Roman"/>
          <w:color w:val="000000"/>
          <w:sz w:val="24"/>
          <w:szCs w:val="24"/>
        </w:rPr>
        <w:t>Având în vedere raport</w:t>
      </w:r>
      <w:r>
        <w:rPr>
          <w:rFonts w:ascii="Times New Roman" w:hAnsi="Times New Roman"/>
          <w:color w:val="000000"/>
          <w:sz w:val="24"/>
          <w:szCs w:val="24"/>
        </w:rPr>
        <w:t>ul</w:t>
      </w:r>
      <w:r w:rsidRPr="00844B51">
        <w:rPr>
          <w:rFonts w:ascii="Times New Roman" w:hAnsi="Times New Roman"/>
          <w:color w:val="000000"/>
          <w:sz w:val="24"/>
          <w:szCs w:val="24"/>
        </w:rPr>
        <w:t xml:space="preserve"> Comisiei de </w:t>
      </w:r>
      <w:r>
        <w:rPr>
          <w:rFonts w:ascii="Times New Roman" w:hAnsi="Times New Roman"/>
          <w:color w:val="000000"/>
          <w:sz w:val="24"/>
          <w:szCs w:val="24"/>
        </w:rPr>
        <w:t>cultură, învățământ, sport, mass-media și culte şi raportul Comisiei pentru administrație publică locală, juridică, apărarea ordinii publice, respectarea drepturilor și libertăților cetățenilor și patrimoniu</w:t>
      </w:r>
      <w:r w:rsidRPr="00844B51">
        <w:rPr>
          <w:rFonts w:ascii="Times New Roman" w:hAnsi="Times New Roman"/>
          <w:color w:val="000000"/>
          <w:sz w:val="24"/>
          <w:szCs w:val="24"/>
        </w:rPr>
        <w:t>;</w:t>
      </w:r>
    </w:p>
    <w:p w:rsidR="00013CD2" w:rsidRDefault="00EA60F1" w:rsidP="00BB365C">
      <w:pPr>
        <w:widowControl w:val="0"/>
        <w:autoSpaceDE w:val="0"/>
        <w:autoSpaceDN w:val="0"/>
        <w:adjustRightInd w:val="0"/>
        <w:spacing w:after="0"/>
        <w:ind w:right="81"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Ţinând cont că programul</w:t>
      </w:r>
      <w:r w:rsidRPr="00EA60F1">
        <w:rPr>
          <w:rFonts w:ascii="Times New Roman" w:hAnsi="Times New Roman"/>
          <w:color w:val="000000"/>
          <w:sz w:val="24"/>
          <w:szCs w:val="24"/>
        </w:rPr>
        <w:t xml:space="preserve"> „</w:t>
      </w:r>
      <w:r w:rsidR="00791F1A">
        <w:rPr>
          <w:rFonts w:ascii="Times New Roman" w:hAnsi="Times New Roman"/>
          <w:color w:val="000000"/>
          <w:sz w:val="24"/>
          <w:szCs w:val="24"/>
        </w:rPr>
        <w:t xml:space="preserve">  Şcoala de vară”</w:t>
      </w:r>
      <w:r w:rsidRPr="00EA60F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95F66" w:rsidRPr="00D95F66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a fost î</w:t>
      </w:r>
      <w:r w:rsidR="00D95F66" w:rsidRPr="00D95F66"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 xml:space="preserve">aintat </w:t>
      </w:r>
      <w:r w:rsidR="00D95F66" w:rsidRPr="00D95F66">
        <w:rPr>
          <w:rFonts w:ascii="Times New Roman" w:hAnsi="Times New Roman"/>
          <w:color w:val="000000"/>
          <w:sz w:val="24"/>
          <w:szCs w:val="24"/>
        </w:rPr>
        <w:t xml:space="preserve">  către Administraţia Unităţilor de Învăţământ Preuniversitar şi Unităţilor Sanitare Publice Sector 1</w:t>
      </w:r>
      <w:r>
        <w:rPr>
          <w:rFonts w:ascii="Times New Roman" w:hAnsi="Times New Roman"/>
          <w:color w:val="000000"/>
          <w:sz w:val="24"/>
          <w:szCs w:val="24"/>
        </w:rPr>
        <w:t>, în data de 27.01.2017,</w:t>
      </w:r>
      <w:r w:rsidR="00D95F66" w:rsidRPr="00D95F66">
        <w:rPr>
          <w:rFonts w:ascii="Times New Roman" w:hAnsi="Times New Roman"/>
          <w:color w:val="000000"/>
          <w:sz w:val="24"/>
          <w:szCs w:val="24"/>
        </w:rPr>
        <w:t xml:space="preserve"> în vederea elaborării Raportului de specialita</w:t>
      </w:r>
      <w:r>
        <w:rPr>
          <w:rFonts w:ascii="Times New Roman" w:hAnsi="Times New Roman"/>
          <w:color w:val="000000"/>
          <w:sz w:val="24"/>
          <w:szCs w:val="24"/>
        </w:rPr>
        <w:t>te şi până la data de 27.02.2017</w:t>
      </w:r>
      <w:r w:rsidR="00D95F66" w:rsidRPr="00D95F66">
        <w:rPr>
          <w:rFonts w:ascii="Times New Roman" w:hAnsi="Times New Roman"/>
          <w:color w:val="000000"/>
          <w:sz w:val="24"/>
          <w:szCs w:val="24"/>
        </w:rPr>
        <w:t xml:space="preserve"> nu s-a primit documentul solicitat;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093C6F" w:rsidRDefault="005768DF" w:rsidP="00BB365C">
      <w:pPr>
        <w:widowControl w:val="0"/>
        <w:autoSpaceDE w:val="0"/>
        <w:autoSpaceDN w:val="0"/>
        <w:adjustRightInd w:val="0"/>
        <w:spacing w:after="0"/>
        <w:ind w:right="81" w:firstLine="41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Avâ</w:t>
      </w:r>
      <w:r w:rsidR="00651665">
        <w:rPr>
          <w:rFonts w:ascii="Times New Roman" w:hAnsi="Times New Roman"/>
          <w:color w:val="000000"/>
          <w:sz w:val="24"/>
          <w:szCs w:val="24"/>
        </w:rPr>
        <w:t>nd î</w:t>
      </w:r>
      <w:r w:rsidR="00EA60F1">
        <w:rPr>
          <w:rFonts w:ascii="Times New Roman" w:hAnsi="Times New Roman"/>
          <w:color w:val="000000"/>
          <w:sz w:val="24"/>
          <w:szCs w:val="24"/>
        </w:rPr>
        <w:t xml:space="preserve">n vedere dispoziţiile </w:t>
      </w:r>
      <w:r w:rsidR="00093C6F">
        <w:rPr>
          <w:rFonts w:ascii="Times New Roman" w:hAnsi="Times New Roman"/>
          <w:color w:val="000000"/>
          <w:sz w:val="24"/>
          <w:szCs w:val="24"/>
        </w:rPr>
        <w:t>:</w:t>
      </w:r>
    </w:p>
    <w:p w:rsidR="00093C6F" w:rsidRPr="00093C6F" w:rsidRDefault="00093C6F" w:rsidP="00BB365C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ind w:right="81"/>
        <w:jc w:val="both"/>
        <w:rPr>
          <w:rFonts w:ascii="Times New Roman" w:hAnsi="Times New Roman"/>
          <w:color w:val="000000"/>
          <w:sz w:val="24"/>
          <w:szCs w:val="24"/>
        </w:rPr>
      </w:pPr>
      <w:r w:rsidRPr="00093C6F"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egii</w:t>
      </w:r>
      <w:r w:rsidRPr="00093C6F">
        <w:rPr>
          <w:rFonts w:ascii="Times New Roman" w:hAnsi="Times New Roman"/>
          <w:color w:val="000000"/>
          <w:sz w:val="24"/>
          <w:szCs w:val="24"/>
        </w:rPr>
        <w:t xml:space="preserve"> nr. 1/2011 a educaţiei naţionale, cu modificările şi completările ulterioare;</w:t>
      </w:r>
    </w:p>
    <w:p w:rsidR="00093C6F" w:rsidRPr="00093C6F" w:rsidRDefault="00093C6F" w:rsidP="00BB365C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ind w:right="8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Legii</w:t>
      </w:r>
      <w:r w:rsidRPr="00093C6F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nr. </w:t>
      </w:r>
      <w:r w:rsidRPr="00093C6F">
        <w:rPr>
          <w:rFonts w:ascii="Times New Roman" w:hAnsi="Times New Roman"/>
          <w:color w:val="000000"/>
          <w:sz w:val="24"/>
          <w:szCs w:val="24"/>
        </w:rPr>
        <w:t>272/2004 privind protecţia şi promovarea drepturilor copilului;</w:t>
      </w:r>
    </w:p>
    <w:p w:rsidR="00093C6F" w:rsidRPr="00093C6F" w:rsidRDefault="00093C6F" w:rsidP="00BB365C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ind w:right="81"/>
        <w:jc w:val="both"/>
        <w:rPr>
          <w:rFonts w:ascii="Times New Roman" w:hAnsi="Times New Roman"/>
          <w:color w:val="000000"/>
          <w:sz w:val="24"/>
          <w:szCs w:val="24"/>
        </w:rPr>
      </w:pPr>
      <w:r w:rsidRPr="00093C6F">
        <w:rPr>
          <w:rFonts w:ascii="Times New Roman" w:hAnsi="Times New Roman"/>
          <w:color w:val="000000"/>
          <w:sz w:val="24"/>
          <w:szCs w:val="24"/>
        </w:rPr>
        <w:t>Ordin</w:t>
      </w:r>
      <w:r>
        <w:rPr>
          <w:rFonts w:ascii="Times New Roman" w:hAnsi="Times New Roman"/>
          <w:color w:val="000000"/>
          <w:sz w:val="24"/>
          <w:szCs w:val="24"/>
        </w:rPr>
        <w:t>ului</w:t>
      </w:r>
      <w:r w:rsidRPr="00093C6F">
        <w:rPr>
          <w:rFonts w:ascii="Times New Roman" w:hAnsi="Times New Roman"/>
          <w:color w:val="000000"/>
          <w:sz w:val="24"/>
          <w:szCs w:val="24"/>
        </w:rPr>
        <w:t xml:space="preserve"> nr. 383/2005 pentru aprobarea standardelor generale de calitate privind serviciile sociale;</w:t>
      </w:r>
    </w:p>
    <w:p w:rsidR="00F4410C" w:rsidRDefault="00093C6F" w:rsidP="00BB365C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ind w:right="81"/>
        <w:jc w:val="both"/>
        <w:rPr>
          <w:rFonts w:ascii="Times New Roman" w:hAnsi="Times New Roman"/>
          <w:color w:val="000000"/>
          <w:sz w:val="24"/>
          <w:szCs w:val="24"/>
        </w:rPr>
      </w:pPr>
      <w:r w:rsidRPr="00093C6F">
        <w:rPr>
          <w:rFonts w:ascii="Times New Roman" w:hAnsi="Times New Roman"/>
          <w:color w:val="000000"/>
          <w:sz w:val="24"/>
          <w:szCs w:val="24"/>
        </w:rPr>
        <w:t>O</w:t>
      </w:r>
      <w:r w:rsidR="00330684">
        <w:rPr>
          <w:rFonts w:ascii="Times New Roman" w:hAnsi="Times New Roman"/>
          <w:color w:val="000000"/>
          <w:sz w:val="24"/>
          <w:szCs w:val="24"/>
        </w:rPr>
        <w:t>MENCS n</w:t>
      </w:r>
      <w:r w:rsidRPr="00093C6F">
        <w:rPr>
          <w:rFonts w:ascii="Times New Roman" w:hAnsi="Times New Roman"/>
          <w:color w:val="000000"/>
          <w:sz w:val="24"/>
          <w:szCs w:val="24"/>
        </w:rPr>
        <w:t>r. 5079/2016 privind aprobarea Regulamentului -cadru de organizare şi funcţionare a unităţilor de învăţământ preuniversitar</w:t>
      </w:r>
    </w:p>
    <w:p w:rsidR="00C2132B" w:rsidRDefault="005768DF" w:rsidP="00BB365C">
      <w:pPr>
        <w:widowControl w:val="0"/>
        <w:autoSpaceDE w:val="0"/>
        <w:autoSpaceDN w:val="0"/>
        <w:adjustRightInd w:val="0"/>
        <w:spacing w:after="0"/>
        <w:ind w:right="81" w:firstLine="71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Î</w:t>
      </w:r>
      <w:r w:rsidR="00F4410C" w:rsidRPr="00D035B5">
        <w:rPr>
          <w:rFonts w:ascii="Times New Roman" w:hAnsi="Times New Roman"/>
          <w:color w:val="000000"/>
          <w:sz w:val="24"/>
          <w:szCs w:val="24"/>
        </w:rPr>
        <w:t>n conformitate  cu prevederile  Regulamentului  de organizare  si functionare  a</w:t>
      </w:r>
      <w:r w:rsidR="004975C0">
        <w:rPr>
          <w:rFonts w:ascii="Times New Roman" w:hAnsi="Times New Roman"/>
          <w:color w:val="000000"/>
          <w:sz w:val="24"/>
          <w:szCs w:val="24"/>
        </w:rPr>
        <w:t xml:space="preserve">l </w:t>
      </w:r>
      <w:r w:rsidR="00F4410C" w:rsidRPr="00D035B5">
        <w:rPr>
          <w:rFonts w:ascii="Times New Roman" w:hAnsi="Times New Roman"/>
          <w:color w:val="000000"/>
          <w:sz w:val="24"/>
          <w:szCs w:val="24"/>
        </w:rPr>
        <w:t xml:space="preserve"> Consiliului  Local </w:t>
      </w:r>
      <w:r w:rsidR="00A5199F" w:rsidRPr="00D035B5">
        <w:rPr>
          <w:rFonts w:ascii="Times New Roman" w:hAnsi="Times New Roman"/>
          <w:color w:val="000000"/>
          <w:sz w:val="24"/>
          <w:szCs w:val="24"/>
        </w:rPr>
        <w:t xml:space="preserve">al </w:t>
      </w:r>
      <w:r w:rsidR="00F4410C" w:rsidRPr="00D035B5">
        <w:rPr>
          <w:rFonts w:ascii="Times New Roman" w:hAnsi="Times New Roman"/>
          <w:color w:val="000000"/>
          <w:sz w:val="24"/>
          <w:szCs w:val="24"/>
        </w:rPr>
        <w:t>Sectorului 1</w:t>
      </w:r>
      <w:r w:rsidR="00312C30" w:rsidRPr="00D035B5">
        <w:rPr>
          <w:rFonts w:ascii="Times New Roman" w:hAnsi="Times New Roman"/>
          <w:color w:val="000000"/>
          <w:sz w:val="24"/>
          <w:szCs w:val="24"/>
        </w:rPr>
        <w:t>,</w:t>
      </w:r>
    </w:p>
    <w:p w:rsidR="0067583E" w:rsidRDefault="0067583E" w:rsidP="0067583E">
      <w:pPr>
        <w:widowControl w:val="0"/>
        <w:autoSpaceDE w:val="0"/>
        <w:autoSpaceDN w:val="0"/>
        <w:adjustRightInd w:val="0"/>
        <w:spacing w:after="0" w:line="252" w:lineRule="auto"/>
        <w:ind w:right="70" w:firstLine="715"/>
        <w:jc w:val="both"/>
        <w:rPr>
          <w:rFonts w:ascii="Times New Roman" w:hAnsi="Times New Roman"/>
          <w:color w:val="000000"/>
          <w:sz w:val="24"/>
          <w:szCs w:val="24"/>
        </w:rPr>
      </w:pPr>
      <w:r w:rsidRPr="008B72F3">
        <w:rPr>
          <w:rFonts w:ascii="Times New Roman" w:hAnsi="Times New Roman"/>
          <w:sz w:val="24"/>
          <w:szCs w:val="24"/>
        </w:rPr>
        <w:t>Ţinâ</w:t>
      </w:r>
      <w:r>
        <w:rPr>
          <w:rFonts w:ascii="Times New Roman" w:hAnsi="Times New Roman"/>
          <w:sz w:val="24"/>
          <w:szCs w:val="24"/>
        </w:rPr>
        <w:t xml:space="preserve">nd seama de amendamentul formulat </w:t>
      </w:r>
      <w:r w:rsidRPr="008B72F3">
        <w:rPr>
          <w:rFonts w:ascii="Times New Roman" w:hAnsi="Times New Roman"/>
          <w:sz w:val="24"/>
          <w:szCs w:val="24"/>
        </w:rPr>
        <w:t xml:space="preserve">de domnul consilier </w:t>
      </w:r>
      <w:r>
        <w:rPr>
          <w:rFonts w:ascii="Times New Roman" w:hAnsi="Times New Roman"/>
          <w:sz w:val="24"/>
          <w:szCs w:val="24"/>
        </w:rPr>
        <w:t>Oliver-Leon Păiuși</w:t>
      </w:r>
      <w:r w:rsidRPr="008B72F3">
        <w:rPr>
          <w:rFonts w:ascii="Times New Roman" w:hAnsi="Times New Roman"/>
          <w:sz w:val="24"/>
          <w:szCs w:val="24"/>
        </w:rPr>
        <w:t xml:space="preserve"> şi votat în cadrul şedinţei </w:t>
      </w:r>
      <w:r>
        <w:rPr>
          <w:rFonts w:ascii="Times New Roman" w:hAnsi="Times New Roman"/>
          <w:sz w:val="24"/>
          <w:szCs w:val="24"/>
        </w:rPr>
        <w:t>extra</w:t>
      </w:r>
      <w:r w:rsidRPr="008B72F3">
        <w:rPr>
          <w:rFonts w:ascii="Times New Roman" w:hAnsi="Times New Roman"/>
          <w:sz w:val="24"/>
          <w:szCs w:val="24"/>
        </w:rPr>
        <w:t xml:space="preserve">ordinare din data de </w:t>
      </w:r>
      <w:r>
        <w:rPr>
          <w:rFonts w:ascii="Times New Roman" w:hAnsi="Times New Roman"/>
          <w:sz w:val="24"/>
          <w:szCs w:val="24"/>
        </w:rPr>
        <w:t>10</w:t>
      </w:r>
      <w:r w:rsidRPr="008B72F3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3</w:t>
      </w:r>
      <w:r w:rsidRPr="008B72F3">
        <w:rPr>
          <w:rFonts w:ascii="Times New Roman" w:hAnsi="Times New Roman"/>
          <w:sz w:val="24"/>
          <w:szCs w:val="24"/>
        </w:rPr>
        <w:t>.2017</w:t>
      </w:r>
      <w:r>
        <w:rPr>
          <w:rFonts w:ascii="Times New Roman" w:hAnsi="Times New Roman"/>
          <w:sz w:val="24"/>
          <w:szCs w:val="24"/>
        </w:rPr>
        <w:t>;</w:t>
      </w:r>
    </w:p>
    <w:p w:rsidR="00F4410C" w:rsidRDefault="00897E3F" w:rsidP="00BB365C">
      <w:pPr>
        <w:widowControl w:val="0"/>
        <w:autoSpaceDE w:val="0"/>
        <w:autoSpaceDN w:val="0"/>
        <w:adjustRightInd w:val="0"/>
        <w:spacing w:after="0"/>
        <w:ind w:right="81" w:firstLine="715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768DF">
        <w:rPr>
          <w:rFonts w:ascii="Times New Roman" w:hAnsi="Times New Roman"/>
          <w:color w:val="000000"/>
          <w:sz w:val="24"/>
          <w:szCs w:val="24"/>
        </w:rPr>
        <w:t>Î</w:t>
      </w:r>
      <w:r w:rsidR="00F4410C" w:rsidRPr="00D035B5">
        <w:rPr>
          <w:rFonts w:ascii="Times New Roman" w:hAnsi="Times New Roman"/>
          <w:color w:val="000000"/>
          <w:sz w:val="24"/>
          <w:szCs w:val="24"/>
        </w:rPr>
        <w:t>n teme</w:t>
      </w:r>
      <w:r w:rsidR="00ED40C5">
        <w:rPr>
          <w:rFonts w:ascii="Times New Roman" w:hAnsi="Times New Roman"/>
          <w:color w:val="000000"/>
          <w:sz w:val="24"/>
          <w:szCs w:val="24"/>
        </w:rPr>
        <w:t xml:space="preserve">iul dispozitiilor  art. 45 alin. (2), </w:t>
      </w:r>
      <w:r w:rsidR="009E0ED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D40C5">
        <w:rPr>
          <w:rFonts w:ascii="Times New Roman" w:hAnsi="Times New Roman"/>
          <w:color w:val="000000"/>
          <w:sz w:val="24"/>
          <w:szCs w:val="24"/>
        </w:rPr>
        <w:t xml:space="preserve">art 81 alin. </w:t>
      </w:r>
      <w:r w:rsidR="00EA60F1">
        <w:rPr>
          <w:rFonts w:ascii="Times New Roman" w:hAnsi="Times New Roman"/>
          <w:color w:val="000000"/>
          <w:sz w:val="24"/>
          <w:szCs w:val="24"/>
        </w:rPr>
        <w:t>(</w:t>
      </w:r>
      <w:r w:rsidR="00ED40C5">
        <w:rPr>
          <w:rFonts w:ascii="Times New Roman" w:hAnsi="Times New Roman"/>
          <w:color w:val="000000"/>
          <w:sz w:val="24"/>
          <w:szCs w:val="24"/>
        </w:rPr>
        <w:t>2</w:t>
      </w:r>
      <w:r w:rsidR="00EA60F1">
        <w:rPr>
          <w:rFonts w:ascii="Times New Roman" w:hAnsi="Times New Roman"/>
          <w:color w:val="000000"/>
          <w:sz w:val="24"/>
          <w:szCs w:val="24"/>
        </w:rPr>
        <w:t>) lit. j</w:t>
      </w:r>
      <w:r w:rsidR="00ED40C5">
        <w:rPr>
          <w:rFonts w:ascii="Times New Roman" w:hAnsi="Times New Roman"/>
          <w:color w:val="000000"/>
          <w:sz w:val="24"/>
          <w:szCs w:val="24"/>
        </w:rPr>
        <w:t>), precum s</w:t>
      </w:r>
      <w:r w:rsidR="00F4410C" w:rsidRPr="00D035B5">
        <w:rPr>
          <w:rFonts w:ascii="Times New Roman" w:hAnsi="Times New Roman"/>
          <w:color w:val="000000"/>
          <w:sz w:val="24"/>
          <w:szCs w:val="24"/>
        </w:rPr>
        <w:t xml:space="preserve">i art. 115 </w:t>
      </w:r>
      <w:r w:rsidR="00A5199F" w:rsidRPr="00D035B5">
        <w:rPr>
          <w:rFonts w:ascii="Times New Roman" w:hAnsi="Times New Roman"/>
          <w:color w:val="000000"/>
          <w:sz w:val="24"/>
          <w:szCs w:val="24"/>
        </w:rPr>
        <w:t>a</w:t>
      </w:r>
      <w:r w:rsidR="00F0315D" w:rsidRPr="00D035B5">
        <w:rPr>
          <w:rFonts w:ascii="Times New Roman" w:hAnsi="Times New Roman"/>
          <w:color w:val="000000"/>
          <w:sz w:val="24"/>
          <w:szCs w:val="24"/>
        </w:rPr>
        <w:t>l</w:t>
      </w:r>
      <w:r w:rsidR="00A5199F" w:rsidRPr="00D035B5">
        <w:rPr>
          <w:rFonts w:ascii="Times New Roman" w:hAnsi="Times New Roman"/>
          <w:color w:val="000000"/>
          <w:sz w:val="24"/>
          <w:szCs w:val="24"/>
        </w:rPr>
        <w:t>in.(1</w:t>
      </w:r>
      <w:r w:rsidR="00F4410C" w:rsidRPr="00D035B5">
        <w:rPr>
          <w:rFonts w:ascii="Times New Roman" w:hAnsi="Times New Roman"/>
          <w:color w:val="000000"/>
          <w:sz w:val="24"/>
          <w:szCs w:val="24"/>
        </w:rPr>
        <w:t>)  lit.b) din</w:t>
      </w:r>
      <w:r w:rsidR="00F0315D" w:rsidRPr="00D035B5">
        <w:rPr>
          <w:rFonts w:ascii="Times New Roman" w:hAnsi="Times New Roman"/>
          <w:color w:val="000000"/>
          <w:sz w:val="24"/>
          <w:szCs w:val="24"/>
        </w:rPr>
        <w:t xml:space="preserve"> Legea adm</w:t>
      </w:r>
      <w:r w:rsidR="00F4410C" w:rsidRPr="00D035B5">
        <w:rPr>
          <w:rFonts w:ascii="Times New Roman" w:hAnsi="Times New Roman"/>
          <w:color w:val="000000"/>
          <w:sz w:val="24"/>
          <w:szCs w:val="24"/>
        </w:rPr>
        <w:t xml:space="preserve">inistratiei  </w:t>
      </w:r>
      <w:r w:rsidR="00ED40C5">
        <w:rPr>
          <w:rFonts w:ascii="Times New Roman" w:hAnsi="Times New Roman"/>
          <w:color w:val="000000"/>
          <w:sz w:val="24"/>
          <w:szCs w:val="24"/>
        </w:rPr>
        <w:t xml:space="preserve">publice  locale nr. 215/2001, </w:t>
      </w:r>
      <w:r w:rsidR="009E0EDB">
        <w:rPr>
          <w:rFonts w:ascii="Times New Roman" w:hAnsi="Times New Roman"/>
          <w:color w:val="000000"/>
          <w:sz w:val="24"/>
          <w:szCs w:val="24"/>
        </w:rPr>
        <w:t>republicată</w:t>
      </w:r>
      <w:r w:rsidR="00F4410C" w:rsidRPr="00D035B5">
        <w:rPr>
          <w:rFonts w:ascii="Times New Roman" w:hAnsi="Times New Roman"/>
          <w:color w:val="000000"/>
          <w:sz w:val="24"/>
          <w:szCs w:val="24"/>
        </w:rPr>
        <w:t xml:space="preserve">,  cu modificarile  </w:t>
      </w:r>
      <w:r w:rsidR="00A5199F" w:rsidRPr="00D035B5">
        <w:rPr>
          <w:rFonts w:ascii="Times New Roman" w:hAnsi="Times New Roman"/>
          <w:color w:val="000000"/>
          <w:sz w:val="24"/>
          <w:szCs w:val="24"/>
        </w:rPr>
        <w:t>s</w:t>
      </w:r>
      <w:r w:rsidR="005768DF">
        <w:rPr>
          <w:rFonts w:ascii="Times New Roman" w:hAnsi="Times New Roman"/>
          <w:color w:val="000000"/>
          <w:sz w:val="24"/>
          <w:szCs w:val="24"/>
        </w:rPr>
        <w:t>i completarile  ulterioare,</w:t>
      </w:r>
    </w:p>
    <w:p w:rsidR="00C2132B" w:rsidRDefault="00C2132B" w:rsidP="00BB365C">
      <w:pPr>
        <w:widowControl w:val="0"/>
        <w:autoSpaceDE w:val="0"/>
        <w:autoSpaceDN w:val="0"/>
        <w:adjustRightInd w:val="0"/>
        <w:spacing w:after="0"/>
        <w:ind w:right="-70" w:firstLine="415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B365C" w:rsidRPr="00D035B5" w:rsidRDefault="00BB365C" w:rsidP="00BB365C">
      <w:pPr>
        <w:widowControl w:val="0"/>
        <w:autoSpaceDE w:val="0"/>
        <w:autoSpaceDN w:val="0"/>
        <w:adjustRightInd w:val="0"/>
        <w:spacing w:after="0"/>
        <w:ind w:right="-70" w:firstLine="415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4410C" w:rsidRPr="0001683E" w:rsidRDefault="0001683E" w:rsidP="00BB365C">
      <w:pPr>
        <w:widowControl w:val="0"/>
        <w:autoSpaceDE w:val="0"/>
        <w:autoSpaceDN w:val="0"/>
        <w:adjustRightInd w:val="0"/>
        <w:spacing w:before="14"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Pr="0001683E">
        <w:rPr>
          <w:rFonts w:ascii="Times New Roman" w:hAnsi="Times New Roman"/>
          <w:b/>
          <w:color w:val="000000"/>
          <w:sz w:val="24"/>
          <w:szCs w:val="24"/>
        </w:rPr>
        <w:t>CONSILIUL LOCAL AL SECTORULUI 1</w:t>
      </w:r>
    </w:p>
    <w:p w:rsidR="0001683E" w:rsidRPr="00D035B5" w:rsidRDefault="0001683E" w:rsidP="00BB365C">
      <w:pPr>
        <w:widowControl w:val="0"/>
        <w:autoSpaceDE w:val="0"/>
        <w:autoSpaceDN w:val="0"/>
        <w:adjustRightInd w:val="0"/>
        <w:spacing w:before="14"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4410C" w:rsidRPr="00651665" w:rsidRDefault="00897E3F" w:rsidP="00BB365C">
      <w:pPr>
        <w:widowControl w:val="0"/>
        <w:autoSpaceDE w:val="0"/>
        <w:autoSpaceDN w:val="0"/>
        <w:adjustRightInd w:val="0"/>
        <w:spacing w:after="0"/>
        <w:ind w:left="4111" w:right="3625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51665">
        <w:rPr>
          <w:rFonts w:ascii="Times New Roman" w:hAnsi="Times New Roman"/>
          <w:b/>
          <w:color w:val="000000"/>
          <w:w w:val="92"/>
          <w:sz w:val="24"/>
          <w:szCs w:val="24"/>
        </w:rPr>
        <w:t>HOTĂRĂȘTE</w:t>
      </w:r>
      <w:r w:rsidR="00312C30" w:rsidRPr="00651665">
        <w:rPr>
          <w:rFonts w:ascii="Times New Roman" w:hAnsi="Times New Roman"/>
          <w:b/>
          <w:color w:val="000000"/>
          <w:w w:val="92"/>
          <w:sz w:val="24"/>
          <w:szCs w:val="24"/>
        </w:rPr>
        <w:t>:</w:t>
      </w:r>
      <w:r w:rsidR="00A5199F" w:rsidRPr="00651665">
        <w:rPr>
          <w:rFonts w:ascii="Times New Roman" w:hAnsi="Times New Roman"/>
          <w:b/>
          <w:color w:val="000000"/>
          <w:w w:val="92"/>
          <w:sz w:val="24"/>
          <w:szCs w:val="24"/>
        </w:rPr>
        <w:t xml:space="preserve"> </w:t>
      </w:r>
    </w:p>
    <w:p w:rsidR="00C2132B" w:rsidRDefault="00C2132B" w:rsidP="00BB365C">
      <w:pPr>
        <w:widowControl w:val="0"/>
        <w:autoSpaceDE w:val="0"/>
        <w:autoSpaceDN w:val="0"/>
        <w:adjustRightInd w:val="0"/>
        <w:spacing w:after="0"/>
        <w:ind w:right="21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045AB" w:rsidRDefault="005B1DD4" w:rsidP="00BB365C">
      <w:pPr>
        <w:spacing w:after="0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01683E">
        <w:rPr>
          <w:rFonts w:ascii="Times New Roman" w:hAnsi="Times New Roman"/>
          <w:b/>
          <w:color w:val="000000"/>
          <w:sz w:val="24"/>
          <w:szCs w:val="24"/>
        </w:rPr>
        <w:t>Art.1</w:t>
      </w:r>
      <w:r w:rsidR="0001683E">
        <w:rPr>
          <w:rFonts w:ascii="Times New Roman" w:hAnsi="Times New Roman"/>
          <w:color w:val="000000"/>
          <w:sz w:val="24"/>
          <w:szCs w:val="24"/>
        </w:rPr>
        <w:t>.</w:t>
      </w:r>
      <w:r w:rsidR="00F4410C" w:rsidRPr="00D035B5">
        <w:rPr>
          <w:rFonts w:ascii="Times New Roman" w:hAnsi="Times New Roman"/>
          <w:color w:val="000000"/>
          <w:sz w:val="24"/>
          <w:szCs w:val="24"/>
        </w:rPr>
        <w:t xml:space="preserve"> Se</w:t>
      </w:r>
      <w:r w:rsidR="00F0315D" w:rsidRPr="00D035B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768DF">
        <w:rPr>
          <w:rFonts w:ascii="Times New Roman" w:hAnsi="Times New Roman"/>
          <w:color w:val="000000"/>
          <w:sz w:val="24"/>
          <w:szCs w:val="24"/>
        </w:rPr>
        <w:t>aprobă</w:t>
      </w:r>
      <w:r w:rsidR="00F0315D" w:rsidRPr="00D035B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975C0">
        <w:rPr>
          <w:rFonts w:ascii="Times New Roman" w:hAnsi="Times New Roman"/>
          <w:color w:val="000000"/>
          <w:sz w:val="24"/>
          <w:szCs w:val="24"/>
        </w:rPr>
        <w:t xml:space="preserve">implementarea </w:t>
      </w:r>
      <w:r w:rsidR="00F4410C" w:rsidRPr="00D035B5">
        <w:rPr>
          <w:rFonts w:ascii="Times New Roman" w:hAnsi="Times New Roman"/>
          <w:color w:val="000000"/>
          <w:sz w:val="24"/>
          <w:szCs w:val="24"/>
        </w:rPr>
        <w:t>Programul</w:t>
      </w:r>
      <w:r w:rsidR="004975C0">
        <w:rPr>
          <w:rFonts w:ascii="Times New Roman" w:hAnsi="Times New Roman"/>
          <w:color w:val="000000"/>
          <w:sz w:val="24"/>
          <w:szCs w:val="24"/>
        </w:rPr>
        <w:t xml:space="preserve">ui </w:t>
      </w:r>
      <w:r w:rsidR="004975C0" w:rsidRPr="004975C0">
        <w:rPr>
          <w:rFonts w:ascii="Times New Roman" w:hAnsi="Times New Roman"/>
          <w:color w:val="000000"/>
          <w:sz w:val="24"/>
          <w:szCs w:val="24"/>
        </w:rPr>
        <w:t>„</w:t>
      </w:r>
      <w:r w:rsidR="00791F1A" w:rsidRPr="00791F1A">
        <w:rPr>
          <w:rFonts w:ascii="Times New Roman" w:hAnsi="Times New Roman"/>
          <w:color w:val="000000"/>
          <w:sz w:val="24"/>
          <w:szCs w:val="24"/>
        </w:rPr>
        <w:t>Şcoala de vară” la nivelul tuturor unităţilor de învăţământ gimnazial şi liceal de pe raza sectoru</w:t>
      </w:r>
      <w:r w:rsidR="00791F1A">
        <w:rPr>
          <w:rFonts w:ascii="Times New Roman" w:hAnsi="Times New Roman"/>
          <w:color w:val="000000"/>
          <w:sz w:val="24"/>
          <w:szCs w:val="24"/>
        </w:rPr>
        <w:t xml:space="preserve">lui 1 al Municipiului Bucureşti, </w:t>
      </w:r>
      <w:r w:rsidR="003A5075">
        <w:rPr>
          <w:rFonts w:ascii="Times New Roman" w:hAnsi="Times New Roman"/>
          <w:color w:val="000000"/>
          <w:sz w:val="24"/>
          <w:szCs w:val="24"/>
        </w:rPr>
        <w:t xml:space="preserve">conform Anexei nr.1, respectiv, Anexei nr. 2,  </w:t>
      </w:r>
      <w:r w:rsidR="004C629A">
        <w:rPr>
          <w:rFonts w:ascii="Times New Roman" w:hAnsi="Times New Roman"/>
          <w:color w:val="000000"/>
          <w:sz w:val="24"/>
          <w:szCs w:val="24"/>
        </w:rPr>
        <w:t>care fac</w:t>
      </w:r>
      <w:r w:rsidR="004975C0">
        <w:rPr>
          <w:rFonts w:ascii="Times New Roman" w:hAnsi="Times New Roman"/>
          <w:color w:val="000000"/>
          <w:sz w:val="24"/>
          <w:szCs w:val="24"/>
        </w:rPr>
        <w:t xml:space="preserve"> parte integrantă din prezenta hotărâre.</w:t>
      </w:r>
    </w:p>
    <w:p w:rsidR="00750EF2" w:rsidRDefault="00E3748C" w:rsidP="00BB365C">
      <w:pPr>
        <w:spacing w:after="0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lastRenderedPageBreak/>
        <w:t>Art.2</w:t>
      </w:r>
      <w:r w:rsidR="0001683E">
        <w:rPr>
          <w:rFonts w:ascii="Times New Roman" w:hAnsi="Times New Roman"/>
          <w:b/>
          <w:color w:val="000000"/>
          <w:sz w:val="24"/>
          <w:szCs w:val="24"/>
        </w:rPr>
        <w:t>.</w:t>
      </w:r>
      <w:r w:rsidR="00F4410C" w:rsidRPr="00D035B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768DF" w:rsidRPr="00BB365C">
        <w:rPr>
          <w:rFonts w:ascii="Times New Roman" w:hAnsi="Times New Roman"/>
          <w:b/>
          <w:color w:val="000000"/>
          <w:sz w:val="24"/>
          <w:szCs w:val="24"/>
        </w:rPr>
        <w:t>(1)</w:t>
      </w:r>
      <w:r w:rsidR="005768D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432854" w:rsidRPr="00432854">
        <w:rPr>
          <w:rFonts w:ascii="Times New Roman" w:eastAsia="Calibri" w:hAnsi="Times New Roman"/>
          <w:sz w:val="24"/>
          <w:szCs w:val="24"/>
          <w:lang w:val="en-US" w:eastAsia="en-US"/>
        </w:rPr>
        <w:t>Primarul</w:t>
      </w:r>
      <w:proofErr w:type="spellEnd"/>
      <w:r w:rsidR="00432854" w:rsidRPr="00432854">
        <w:rPr>
          <w:rFonts w:ascii="Times New Roman" w:eastAsia="Calibri" w:hAnsi="Times New Roman"/>
          <w:sz w:val="24"/>
          <w:szCs w:val="24"/>
          <w:lang w:val="en-US" w:eastAsia="en-US"/>
        </w:rPr>
        <w:t xml:space="preserve"> </w:t>
      </w:r>
      <w:proofErr w:type="spellStart"/>
      <w:r w:rsidR="00432854" w:rsidRPr="00432854">
        <w:rPr>
          <w:rFonts w:ascii="Times New Roman" w:eastAsia="Calibri" w:hAnsi="Times New Roman"/>
          <w:sz w:val="24"/>
          <w:szCs w:val="24"/>
          <w:lang w:val="en-US" w:eastAsia="en-US"/>
        </w:rPr>
        <w:t>s</w:t>
      </w:r>
      <w:r w:rsidR="00432854">
        <w:rPr>
          <w:rFonts w:ascii="Times New Roman" w:eastAsia="Calibri" w:hAnsi="Times New Roman"/>
          <w:sz w:val="24"/>
          <w:szCs w:val="24"/>
          <w:lang w:val="en-US" w:eastAsia="en-US"/>
        </w:rPr>
        <w:t>ector</w:t>
      </w:r>
      <w:r w:rsidR="00E045AB">
        <w:rPr>
          <w:rFonts w:ascii="Times New Roman" w:eastAsia="Calibri" w:hAnsi="Times New Roman"/>
          <w:sz w:val="24"/>
          <w:szCs w:val="24"/>
          <w:lang w:val="en-US" w:eastAsia="en-US"/>
        </w:rPr>
        <w:t>ului</w:t>
      </w:r>
      <w:proofErr w:type="spellEnd"/>
      <w:r w:rsidR="00E045AB">
        <w:rPr>
          <w:rFonts w:ascii="Times New Roman" w:eastAsia="Calibri" w:hAnsi="Times New Roman"/>
          <w:sz w:val="24"/>
          <w:szCs w:val="24"/>
          <w:lang w:val="en-US" w:eastAsia="en-US"/>
        </w:rPr>
        <w:t xml:space="preserve"> 1 </w:t>
      </w:r>
      <w:proofErr w:type="spellStart"/>
      <w:r w:rsidR="00E045AB">
        <w:rPr>
          <w:rFonts w:ascii="Times New Roman" w:eastAsia="Calibri" w:hAnsi="Times New Roman"/>
          <w:sz w:val="24"/>
          <w:szCs w:val="24"/>
          <w:lang w:val="en-US" w:eastAsia="en-US"/>
        </w:rPr>
        <w:t>şi</w:t>
      </w:r>
      <w:proofErr w:type="spellEnd"/>
      <w:r w:rsidR="00E045AB">
        <w:rPr>
          <w:rFonts w:ascii="Times New Roman" w:eastAsia="Calibri" w:hAnsi="Times New Roman"/>
          <w:sz w:val="24"/>
          <w:szCs w:val="24"/>
          <w:lang w:val="en-US" w:eastAsia="en-US"/>
        </w:rPr>
        <w:t xml:space="preserve"> </w:t>
      </w:r>
      <w:proofErr w:type="spellStart"/>
      <w:r w:rsidR="00E045AB" w:rsidRPr="00E045AB">
        <w:rPr>
          <w:rFonts w:ascii="Times New Roman" w:hAnsi="Times New Roman"/>
          <w:sz w:val="24"/>
          <w:szCs w:val="24"/>
          <w:lang w:val="fr-FR" w:eastAsia="en-US"/>
        </w:rPr>
        <w:t>Administraţia</w:t>
      </w:r>
      <w:proofErr w:type="spellEnd"/>
      <w:r w:rsidR="00E045AB" w:rsidRPr="00E045AB">
        <w:rPr>
          <w:rFonts w:ascii="Times New Roman" w:hAnsi="Times New Roman"/>
          <w:sz w:val="24"/>
          <w:szCs w:val="24"/>
          <w:lang w:val="fr-FR" w:eastAsia="en-US"/>
        </w:rPr>
        <w:t xml:space="preserve"> </w:t>
      </w:r>
      <w:proofErr w:type="spellStart"/>
      <w:r w:rsidR="00E045AB" w:rsidRPr="00E045AB">
        <w:rPr>
          <w:rFonts w:ascii="Times New Roman" w:hAnsi="Times New Roman"/>
          <w:sz w:val="24"/>
          <w:szCs w:val="24"/>
          <w:lang w:val="fr-FR" w:eastAsia="en-US"/>
        </w:rPr>
        <w:t>Unităţilor</w:t>
      </w:r>
      <w:proofErr w:type="spellEnd"/>
      <w:r w:rsidR="00E045AB" w:rsidRPr="00E045AB">
        <w:rPr>
          <w:rFonts w:ascii="Times New Roman" w:hAnsi="Times New Roman"/>
          <w:sz w:val="24"/>
          <w:szCs w:val="24"/>
          <w:lang w:val="fr-FR" w:eastAsia="en-US"/>
        </w:rPr>
        <w:t xml:space="preserve"> de </w:t>
      </w:r>
      <w:proofErr w:type="spellStart"/>
      <w:r w:rsidR="00E045AB" w:rsidRPr="00E045AB">
        <w:rPr>
          <w:rFonts w:ascii="Times New Roman" w:hAnsi="Times New Roman"/>
          <w:sz w:val="24"/>
          <w:szCs w:val="24"/>
          <w:lang w:val="fr-FR" w:eastAsia="en-US"/>
        </w:rPr>
        <w:t>Învăţământ</w:t>
      </w:r>
      <w:proofErr w:type="spellEnd"/>
      <w:r w:rsidR="00E045AB" w:rsidRPr="00E045AB">
        <w:rPr>
          <w:rFonts w:ascii="Times New Roman" w:hAnsi="Times New Roman"/>
          <w:sz w:val="24"/>
          <w:szCs w:val="24"/>
          <w:lang w:val="fr-FR" w:eastAsia="en-US"/>
        </w:rPr>
        <w:t xml:space="preserve"> </w:t>
      </w:r>
      <w:proofErr w:type="spellStart"/>
      <w:r w:rsidR="00E045AB" w:rsidRPr="00E045AB">
        <w:rPr>
          <w:rFonts w:ascii="Times New Roman" w:hAnsi="Times New Roman"/>
          <w:sz w:val="24"/>
          <w:szCs w:val="24"/>
          <w:lang w:val="fr-FR" w:eastAsia="en-US"/>
        </w:rPr>
        <w:t>Preuniversitar</w:t>
      </w:r>
      <w:proofErr w:type="spellEnd"/>
      <w:r w:rsidR="00E045AB" w:rsidRPr="00E045AB">
        <w:rPr>
          <w:rFonts w:ascii="Times New Roman" w:hAnsi="Times New Roman"/>
          <w:sz w:val="24"/>
          <w:szCs w:val="24"/>
          <w:lang w:val="fr-FR" w:eastAsia="en-US"/>
        </w:rPr>
        <w:t xml:space="preserve"> </w:t>
      </w:r>
      <w:proofErr w:type="spellStart"/>
      <w:r w:rsidR="00E045AB" w:rsidRPr="00E045AB">
        <w:rPr>
          <w:rFonts w:ascii="Times New Roman" w:hAnsi="Times New Roman"/>
          <w:sz w:val="24"/>
          <w:szCs w:val="24"/>
          <w:lang w:val="fr-FR" w:eastAsia="en-US"/>
        </w:rPr>
        <w:t>şi</w:t>
      </w:r>
      <w:proofErr w:type="spellEnd"/>
      <w:r w:rsidR="00E045AB" w:rsidRPr="00E045AB">
        <w:rPr>
          <w:rFonts w:ascii="Times New Roman" w:hAnsi="Times New Roman"/>
          <w:sz w:val="24"/>
          <w:szCs w:val="24"/>
          <w:lang w:val="fr-FR" w:eastAsia="en-US"/>
        </w:rPr>
        <w:t xml:space="preserve"> </w:t>
      </w:r>
      <w:proofErr w:type="spellStart"/>
      <w:r w:rsidR="00E045AB" w:rsidRPr="00E045AB">
        <w:rPr>
          <w:rFonts w:ascii="Times New Roman" w:hAnsi="Times New Roman"/>
          <w:sz w:val="24"/>
          <w:szCs w:val="24"/>
          <w:lang w:val="fr-FR" w:eastAsia="en-US"/>
        </w:rPr>
        <w:t>Unităţilor</w:t>
      </w:r>
      <w:proofErr w:type="spellEnd"/>
      <w:r w:rsidR="00E045AB" w:rsidRPr="00E045AB">
        <w:rPr>
          <w:rFonts w:ascii="Times New Roman" w:hAnsi="Times New Roman"/>
          <w:sz w:val="24"/>
          <w:szCs w:val="24"/>
          <w:lang w:val="fr-FR" w:eastAsia="en-US"/>
        </w:rPr>
        <w:t xml:space="preserve"> </w:t>
      </w:r>
      <w:proofErr w:type="spellStart"/>
      <w:r w:rsidR="00E045AB" w:rsidRPr="00E045AB">
        <w:rPr>
          <w:rFonts w:ascii="Times New Roman" w:hAnsi="Times New Roman"/>
          <w:sz w:val="24"/>
          <w:szCs w:val="24"/>
          <w:lang w:val="fr-FR" w:eastAsia="en-US"/>
        </w:rPr>
        <w:t>Sanitare</w:t>
      </w:r>
      <w:proofErr w:type="spellEnd"/>
      <w:r w:rsidR="00E045AB" w:rsidRPr="00E045AB">
        <w:rPr>
          <w:rFonts w:ascii="Times New Roman" w:hAnsi="Times New Roman"/>
          <w:sz w:val="24"/>
          <w:szCs w:val="24"/>
          <w:lang w:val="fr-FR" w:eastAsia="en-US"/>
        </w:rPr>
        <w:t xml:space="preserve"> </w:t>
      </w:r>
      <w:proofErr w:type="spellStart"/>
      <w:r w:rsidR="00E045AB" w:rsidRPr="00E045AB">
        <w:rPr>
          <w:rFonts w:ascii="Times New Roman" w:hAnsi="Times New Roman"/>
          <w:sz w:val="24"/>
          <w:szCs w:val="24"/>
          <w:lang w:val="fr-FR" w:eastAsia="en-US"/>
        </w:rPr>
        <w:t>Publice</w:t>
      </w:r>
      <w:proofErr w:type="spellEnd"/>
      <w:r w:rsidR="00E045AB" w:rsidRPr="00E045AB">
        <w:rPr>
          <w:rFonts w:ascii="Times New Roman" w:hAnsi="Times New Roman"/>
          <w:sz w:val="24"/>
          <w:szCs w:val="24"/>
          <w:lang w:val="fr-FR" w:eastAsia="en-US"/>
        </w:rPr>
        <w:t xml:space="preserve"> Sector 1</w:t>
      </w:r>
      <w:r w:rsidR="00E045AB">
        <w:rPr>
          <w:rFonts w:ascii="Times New Roman" w:hAnsi="Times New Roman"/>
          <w:sz w:val="24"/>
          <w:szCs w:val="24"/>
          <w:lang w:val="fr-FR" w:eastAsia="en-US"/>
        </w:rPr>
        <w:t xml:space="preserve"> </w:t>
      </w:r>
      <w:proofErr w:type="spellStart"/>
      <w:r w:rsidR="00432854" w:rsidRPr="00432854">
        <w:rPr>
          <w:rFonts w:ascii="Times New Roman" w:eastAsia="Calibri" w:hAnsi="Times New Roman"/>
          <w:sz w:val="24"/>
          <w:szCs w:val="24"/>
          <w:lang w:val="en-US" w:eastAsia="en-US"/>
        </w:rPr>
        <w:t>vor</w:t>
      </w:r>
      <w:proofErr w:type="spellEnd"/>
      <w:r w:rsidR="00432854" w:rsidRPr="00432854">
        <w:rPr>
          <w:rFonts w:ascii="Times New Roman" w:eastAsia="Calibri" w:hAnsi="Times New Roman"/>
          <w:sz w:val="24"/>
          <w:szCs w:val="24"/>
          <w:lang w:val="en-US" w:eastAsia="en-US"/>
        </w:rPr>
        <w:t xml:space="preserve"> </w:t>
      </w:r>
      <w:proofErr w:type="spellStart"/>
      <w:r w:rsidR="00432854" w:rsidRPr="00432854">
        <w:rPr>
          <w:rFonts w:ascii="Times New Roman" w:eastAsia="Calibri" w:hAnsi="Times New Roman"/>
          <w:sz w:val="24"/>
          <w:szCs w:val="24"/>
          <w:lang w:val="en-US" w:eastAsia="en-US"/>
        </w:rPr>
        <w:t>aduce</w:t>
      </w:r>
      <w:proofErr w:type="spellEnd"/>
      <w:r w:rsidR="00432854" w:rsidRPr="00432854">
        <w:rPr>
          <w:rFonts w:ascii="Times New Roman" w:eastAsia="Calibri" w:hAnsi="Times New Roman"/>
          <w:sz w:val="24"/>
          <w:szCs w:val="24"/>
          <w:lang w:val="en-US" w:eastAsia="en-US"/>
        </w:rPr>
        <w:t xml:space="preserve"> la </w:t>
      </w:r>
      <w:proofErr w:type="spellStart"/>
      <w:r w:rsidR="00432854" w:rsidRPr="00432854">
        <w:rPr>
          <w:rFonts w:ascii="Times New Roman" w:eastAsia="Calibri" w:hAnsi="Times New Roman"/>
          <w:sz w:val="24"/>
          <w:szCs w:val="24"/>
          <w:lang w:val="en-US" w:eastAsia="en-US"/>
        </w:rPr>
        <w:t>îndeplinire</w:t>
      </w:r>
      <w:proofErr w:type="spellEnd"/>
      <w:r w:rsidR="00432854" w:rsidRPr="00432854">
        <w:rPr>
          <w:rFonts w:ascii="Times New Roman" w:eastAsia="Calibri" w:hAnsi="Times New Roman"/>
          <w:sz w:val="24"/>
          <w:szCs w:val="24"/>
          <w:lang w:val="en-US" w:eastAsia="en-US"/>
        </w:rPr>
        <w:t xml:space="preserve"> </w:t>
      </w:r>
      <w:proofErr w:type="spellStart"/>
      <w:r w:rsidR="00432854" w:rsidRPr="00432854">
        <w:rPr>
          <w:rFonts w:ascii="Times New Roman" w:eastAsia="Calibri" w:hAnsi="Times New Roman"/>
          <w:sz w:val="24"/>
          <w:szCs w:val="24"/>
          <w:lang w:val="en-US" w:eastAsia="en-US"/>
        </w:rPr>
        <w:t>prevederile</w:t>
      </w:r>
      <w:proofErr w:type="spellEnd"/>
      <w:r w:rsidR="00432854" w:rsidRPr="00432854">
        <w:rPr>
          <w:rFonts w:ascii="Times New Roman" w:eastAsia="Calibri" w:hAnsi="Times New Roman"/>
          <w:sz w:val="24"/>
          <w:szCs w:val="24"/>
          <w:lang w:val="en-US" w:eastAsia="en-US"/>
        </w:rPr>
        <w:t xml:space="preserve"> </w:t>
      </w:r>
      <w:proofErr w:type="spellStart"/>
      <w:r w:rsidR="00432854" w:rsidRPr="00432854">
        <w:rPr>
          <w:rFonts w:ascii="Times New Roman" w:eastAsia="Calibri" w:hAnsi="Times New Roman"/>
          <w:sz w:val="24"/>
          <w:szCs w:val="24"/>
          <w:lang w:val="en-US" w:eastAsia="en-US"/>
        </w:rPr>
        <w:t>prezentei</w:t>
      </w:r>
      <w:proofErr w:type="spellEnd"/>
      <w:r w:rsidR="00432854" w:rsidRPr="00432854">
        <w:rPr>
          <w:rFonts w:ascii="Times New Roman" w:eastAsia="Calibri" w:hAnsi="Times New Roman"/>
          <w:sz w:val="24"/>
          <w:szCs w:val="24"/>
          <w:lang w:val="en-US" w:eastAsia="en-US"/>
        </w:rPr>
        <w:t xml:space="preserve"> </w:t>
      </w:r>
      <w:proofErr w:type="spellStart"/>
      <w:r w:rsidR="00432854" w:rsidRPr="00432854">
        <w:rPr>
          <w:rFonts w:ascii="Times New Roman" w:eastAsia="Calibri" w:hAnsi="Times New Roman"/>
          <w:sz w:val="24"/>
          <w:szCs w:val="24"/>
          <w:lang w:val="en-US" w:eastAsia="en-US"/>
        </w:rPr>
        <w:t>hotărâri</w:t>
      </w:r>
      <w:proofErr w:type="spellEnd"/>
      <w:r w:rsidR="00432854" w:rsidRPr="00432854">
        <w:rPr>
          <w:rFonts w:ascii="Times New Roman" w:eastAsia="Calibri" w:hAnsi="Times New Roman"/>
          <w:sz w:val="24"/>
          <w:szCs w:val="24"/>
          <w:lang w:val="en-US" w:eastAsia="en-US"/>
        </w:rPr>
        <w:t>.</w:t>
      </w:r>
    </w:p>
    <w:p w:rsidR="00C2132B" w:rsidRDefault="00E3748C" w:rsidP="00BB365C">
      <w:pPr>
        <w:spacing w:after="0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BB365C">
        <w:rPr>
          <w:rFonts w:ascii="Times New Roman" w:hAnsi="Times New Roman"/>
          <w:b/>
          <w:color w:val="000000"/>
          <w:sz w:val="24"/>
          <w:szCs w:val="24"/>
        </w:rPr>
        <w:t>(2)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D455B">
        <w:rPr>
          <w:rFonts w:ascii="Times New Roman" w:hAnsi="Times New Roman"/>
          <w:color w:val="000000"/>
          <w:sz w:val="24"/>
          <w:szCs w:val="24"/>
        </w:rPr>
        <w:t>Comunicarea  prezentei hotărâ</w:t>
      </w:r>
      <w:r w:rsidR="00F4410C" w:rsidRPr="00D035B5">
        <w:rPr>
          <w:rFonts w:ascii="Times New Roman" w:hAnsi="Times New Roman"/>
          <w:color w:val="000000"/>
          <w:sz w:val="24"/>
          <w:szCs w:val="24"/>
        </w:rPr>
        <w:t xml:space="preserve">ri </w:t>
      </w:r>
      <w:r w:rsidR="005B1DD4" w:rsidRPr="00D035B5">
        <w:rPr>
          <w:rFonts w:ascii="Times New Roman" w:hAnsi="Times New Roman"/>
          <w:color w:val="000000"/>
          <w:sz w:val="24"/>
          <w:szCs w:val="24"/>
        </w:rPr>
        <w:t xml:space="preserve">se face prin </w:t>
      </w:r>
      <w:r w:rsidR="001A7548" w:rsidRPr="00D035B5">
        <w:rPr>
          <w:rFonts w:ascii="Times New Roman" w:hAnsi="Times New Roman"/>
          <w:color w:val="000000"/>
          <w:sz w:val="24"/>
          <w:szCs w:val="24"/>
        </w:rPr>
        <w:t>Administraţia Unităţilor de Învăţământ Preuniversitar şi al Unităţilor Sanitare Publice</w:t>
      </w:r>
      <w:r w:rsidR="00312C30" w:rsidRPr="00D035B5">
        <w:rPr>
          <w:rFonts w:ascii="Times New Roman" w:hAnsi="Times New Roman"/>
          <w:color w:val="000000"/>
          <w:sz w:val="24"/>
          <w:szCs w:val="24"/>
        </w:rPr>
        <w:t>- Sectorul 1</w:t>
      </w:r>
      <w:r w:rsidR="001A7548" w:rsidRPr="00D035B5">
        <w:rPr>
          <w:rFonts w:ascii="Times New Roman" w:hAnsi="Times New Roman"/>
          <w:color w:val="000000"/>
          <w:sz w:val="24"/>
          <w:szCs w:val="24"/>
        </w:rPr>
        <w:t>.</w:t>
      </w:r>
    </w:p>
    <w:p w:rsidR="00C2132B" w:rsidRDefault="00E045AB" w:rsidP="00BB365C">
      <w:pPr>
        <w:widowControl w:val="0"/>
        <w:autoSpaceDE w:val="0"/>
        <w:autoSpaceDN w:val="0"/>
        <w:adjustRightInd w:val="0"/>
        <w:spacing w:after="0"/>
        <w:ind w:right="21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BB365C">
        <w:rPr>
          <w:rFonts w:ascii="Times New Roman" w:hAnsi="Times New Roman"/>
          <w:b/>
          <w:color w:val="000000"/>
          <w:sz w:val="24"/>
          <w:szCs w:val="24"/>
        </w:rPr>
        <w:t>(3</w:t>
      </w:r>
      <w:r w:rsidR="00DD455B" w:rsidRPr="00BB365C">
        <w:rPr>
          <w:rFonts w:ascii="Times New Roman" w:hAnsi="Times New Roman"/>
          <w:b/>
          <w:color w:val="000000"/>
          <w:sz w:val="24"/>
          <w:szCs w:val="24"/>
        </w:rPr>
        <w:t>)</w:t>
      </w:r>
      <w:r w:rsidR="00C2132B" w:rsidRPr="00C2132B">
        <w:rPr>
          <w:rFonts w:ascii="Times New Roman" w:hAnsi="Times New Roman"/>
          <w:color w:val="000000"/>
          <w:sz w:val="24"/>
          <w:szCs w:val="24"/>
        </w:rPr>
        <w:t xml:space="preserve"> Serviciul Secretariat General, Audiențe va asigura comunicarea prezentei hotărâri instituţiilor  menţionate la alin.(1), precum şi Instituţiei Prefectului Municipiului Bucureşti.</w:t>
      </w:r>
    </w:p>
    <w:p w:rsidR="00ED77C6" w:rsidRPr="00C2132B" w:rsidRDefault="00ED77C6" w:rsidP="00BB365C">
      <w:pPr>
        <w:widowControl w:val="0"/>
        <w:autoSpaceDE w:val="0"/>
        <w:autoSpaceDN w:val="0"/>
        <w:adjustRightInd w:val="0"/>
        <w:spacing w:after="0"/>
        <w:ind w:right="210" w:firstLine="7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B365C" w:rsidRPr="00F15D46" w:rsidRDefault="00BB365C" w:rsidP="00BB365C">
      <w:pPr>
        <w:widowControl w:val="0"/>
        <w:autoSpaceDE w:val="0"/>
        <w:autoSpaceDN w:val="0"/>
        <w:adjustRightInd w:val="0"/>
        <w:spacing w:before="9"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F15D46">
        <w:rPr>
          <w:rFonts w:ascii="Times New Roman" w:hAnsi="Times New Roman"/>
          <w:color w:val="000000"/>
          <w:sz w:val="24"/>
          <w:szCs w:val="24"/>
        </w:rPr>
        <w:t>Această hotărâre a fost adoptată în ședința extraordinară a Consiliului Local al Sectorului 1 din data de 10.03.2017.</w:t>
      </w:r>
    </w:p>
    <w:p w:rsidR="00BB365C" w:rsidRPr="00F15D46" w:rsidRDefault="00BB365C" w:rsidP="00BB365C">
      <w:pPr>
        <w:widowControl w:val="0"/>
        <w:autoSpaceDE w:val="0"/>
        <w:autoSpaceDN w:val="0"/>
        <w:adjustRightInd w:val="0"/>
        <w:spacing w:before="9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B365C" w:rsidRPr="00F15D46" w:rsidRDefault="00BB365C" w:rsidP="00BB365C">
      <w:pPr>
        <w:widowControl w:val="0"/>
        <w:autoSpaceDE w:val="0"/>
        <w:autoSpaceDN w:val="0"/>
        <w:adjustRightInd w:val="0"/>
        <w:spacing w:before="9"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15D46">
        <w:rPr>
          <w:rFonts w:ascii="Times New Roman" w:hAnsi="Times New Roman"/>
          <w:color w:val="000000"/>
          <w:sz w:val="24"/>
          <w:szCs w:val="24"/>
        </w:rPr>
        <w:t xml:space="preserve">     </w:t>
      </w:r>
      <w:r w:rsidRPr="00F15D46">
        <w:rPr>
          <w:rFonts w:ascii="Times New Roman" w:hAnsi="Times New Roman"/>
          <w:b/>
          <w:color w:val="000000"/>
          <w:sz w:val="24"/>
          <w:szCs w:val="24"/>
        </w:rPr>
        <w:t>PREȘEDINTE DE SEDINȚĂ</w:t>
      </w:r>
      <w:r w:rsidRPr="00F15D46">
        <w:rPr>
          <w:rFonts w:ascii="Times New Roman" w:hAnsi="Times New Roman"/>
          <w:color w:val="000000"/>
          <w:sz w:val="24"/>
          <w:szCs w:val="24"/>
        </w:rPr>
        <w:t xml:space="preserve">,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15D46">
        <w:rPr>
          <w:rFonts w:ascii="Times New Roman" w:hAnsi="Times New Roman"/>
          <w:color w:val="000000"/>
          <w:sz w:val="24"/>
          <w:szCs w:val="24"/>
        </w:rPr>
        <w:t xml:space="preserve">                                       </w:t>
      </w:r>
      <w:r w:rsidRPr="00F15D46">
        <w:rPr>
          <w:rFonts w:ascii="Times New Roman" w:hAnsi="Times New Roman"/>
          <w:b/>
          <w:color w:val="000000"/>
          <w:sz w:val="24"/>
          <w:szCs w:val="24"/>
        </w:rPr>
        <w:t>CONTRASEMNEAZĂ,</w:t>
      </w:r>
    </w:p>
    <w:p w:rsidR="00BB365C" w:rsidRPr="00F15D46" w:rsidRDefault="00BB365C" w:rsidP="00BB365C">
      <w:pPr>
        <w:widowControl w:val="0"/>
        <w:autoSpaceDE w:val="0"/>
        <w:autoSpaceDN w:val="0"/>
        <w:adjustRightInd w:val="0"/>
        <w:spacing w:before="9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15D46">
        <w:rPr>
          <w:rFonts w:ascii="Times New Roman" w:hAnsi="Times New Roman"/>
          <w:color w:val="000000"/>
          <w:sz w:val="24"/>
          <w:szCs w:val="24"/>
        </w:rPr>
        <w:t xml:space="preserve">       </w:t>
      </w:r>
      <w:r w:rsidRPr="00F15D46">
        <w:rPr>
          <w:rFonts w:ascii="Times New Roman" w:hAnsi="Times New Roman"/>
          <w:b/>
          <w:color w:val="000000"/>
          <w:sz w:val="24"/>
          <w:szCs w:val="24"/>
        </w:rPr>
        <w:t xml:space="preserve">Alexandru-Ștefan Deaconu            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F15D46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            SECRETAR</w:t>
      </w:r>
    </w:p>
    <w:p w:rsidR="00BB365C" w:rsidRPr="00F15D46" w:rsidRDefault="00BB365C" w:rsidP="00BB365C">
      <w:pPr>
        <w:widowControl w:val="0"/>
        <w:autoSpaceDE w:val="0"/>
        <w:autoSpaceDN w:val="0"/>
        <w:adjustRightInd w:val="0"/>
        <w:spacing w:before="9"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F15D46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</w:t>
      </w:r>
      <w:r w:rsidRPr="00F15D46">
        <w:rPr>
          <w:rFonts w:ascii="Times New Roman" w:hAnsi="Times New Roman"/>
          <w:b/>
          <w:color w:val="000000"/>
          <w:sz w:val="24"/>
          <w:szCs w:val="24"/>
        </w:rPr>
        <w:t>Mirona-Giorgiana Mureșan</w:t>
      </w:r>
    </w:p>
    <w:p w:rsidR="00BB365C" w:rsidRPr="00F15D46" w:rsidRDefault="00BB365C" w:rsidP="00BB365C">
      <w:pPr>
        <w:widowControl w:val="0"/>
        <w:autoSpaceDE w:val="0"/>
        <w:autoSpaceDN w:val="0"/>
        <w:adjustRightInd w:val="0"/>
        <w:spacing w:before="9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B365C" w:rsidRPr="00F15D46" w:rsidRDefault="00BB365C" w:rsidP="00BB365C">
      <w:pPr>
        <w:widowControl w:val="0"/>
        <w:autoSpaceDE w:val="0"/>
        <w:autoSpaceDN w:val="0"/>
        <w:adjustRightInd w:val="0"/>
        <w:spacing w:before="9"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BB365C" w:rsidRPr="00F15D46" w:rsidRDefault="00BB365C" w:rsidP="00BB365C">
      <w:pPr>
        <w:widowControl w:val="0"/>
        <w:autoSpaceDE w:val="0"/>
        <w:autoSpaceDN w:val="0"/>
        <w:adjustRightInd w:val="0"/>
        <w:spacing w:before="9"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F15D46">
        <w:rPr>
          <w:rFonts w:ascii="Times New Roman" w:hAnsi="Times New Roman"/>
          <w:b/>
          <w:color w:val="000000"/>
          <w:sz w:val="24"/>
          <w:szCs w:val="24"/>
        </w:rPr>
        <w:t>Nr.:  5</w:t>
      </w:r>
      <w:r>
        <w:rPr>
          <w:rFonts w:ascii="Times New Roman" w:hAnsi="Times New Roman"/>
          <w:b/>
          <w:color w:val="000000"/>
          <w:sz w:val="24"/>
          <w:szCs w:val="24"/>
        </w:rPr>
        <w:t>7</w:t>
      </w:r>
    </w:p>
    <w:p w:rsidR="00BB365C" w:rsidRDefault="00BB365C" w:rsidP="00BB365C">
      <w:pPr>
        <w:widowControl w:val="0"/>
        <w:autoSpaceDE w:val="0"/>
        <w:autoSpaceDN w:val="0"/>
        <w:adjustRightInd w:val="0"/>
        <w:spacing w:before="9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15D46">
        <w:rPr>
          <w:rFonts w:ascii="Times New Roman" w:hAnsi="Times New Roman"/>
          <w:b/>
          <w:color w:val="000000"/>
          <w:sz w:val="24"/>
          <w:szCs w:val="24"/>
        </w:rPr>
        <w:t>Data:  10.03.2017</w:t>
      </w:r>
    </w:p>
    <w:p w:rsidR="00897E3F" w:rsidRDefault="00897E3F" w:rsidP="00FE10AD">
      <w:pPr>
        <w:widowControl w:val="0"/>
        <w:autoSpaceDE w:val="0"/>
        <w:autoSpaceDN w:val="0"/>
        <w:adjustRightInd w:val="0"/>
        <w:spacing w:before="9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97E3F" w:rsidRDefault="00897E3F" w:rsidP="00FE10AD">
      <w:pPr>
        <w:widowControl w:val="0"/>
        <w:autoSpaceDE w:val="0"/>
        <w:autoSpaceDN w:val="0"/>
        <w:adjustRightInd w:val="0"/>
        <w:spacing w:before="9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97E3F" w:rsidRDefault="00897E3F" w:rsidP="00FE10AD">
      <w:pPr>
        <w:widowControl w:val="0"/>
        <w:autoSpaceDE w:val="0"/>
        <w:autoSpaceDN w:val="0"/>
        <w:adjustRightInd w:val="0"/>
        <w:spacing w:before="9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97E3F" w:rsidRDefault="00897E3F" w:rsidP="00FE10AD">
      <w:pPr>
        <w:widowControl w:val="0"/>
        <w:autoSpaceDE w:val="0"/>
        <w:autoSpaceDN w:val="0"/>
        <w:adjustRightInd w:val="0"/>
        <w:spacing w:before="9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2132B" w:rsidRDefault="00C2132B" w:rsidP="00FE10AD">
      <w:pPr>
        <w:widowControl w:val="0"/>
        <w:autoSpaceDE w:val="0"/>
        <w:autoSpaceDN w:val="0"/>
        <w:adjustRightInd w:val="0"/>
        <w:spacing w:before="9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2132B" w:rsidRDefault="00C2132B" w:rsidP="00FE10AD">
      <w:pPr>
        <w:widowControl w:val="0"/>
        <w:autoSpaceDE w:val="0"/>
        <w:autoSpaceDN w:val="0"/>
        <w:adjustRightInd w:val="0"/>
        <w:spacing w:before="9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2132B" w:rsidRDefault="00C2132B" w:rsidP="00FE10AD">
      <w:pPr>
        <w:widowControl w:val="0"/>
        <w:autoSpaceDE w:val="0"/>
        <w:autoSpaceDN w:val="0"/>
        <w:adjustRightInd w:val="0"/>
        <w:spacing w:before="9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2132B" w:rsidRDefault="00C2132B" w:rsidP="00FE10AD">
      <w:pPr>
        <w:widowControl w:val="0"/>
        <w:autoSpaceDE w:val="0"/>
        <w:autoSpaceDN w:val="0"/>
        <w:adjustRightInd w:val="0"/>
        <w:spacing w:before="9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2132B" w:rsidRDefault="00C2132B" w:rsidP="00FE10AD">
      <w:pPr>
        <w:widowControl w:val="0"/>
        <w:autoSpaceDE w:val="0"/>
        <w:autoSpaceDN w:val="0"/>
        <w:adjustRightInd w:val="0"/>
        <w:spacing w:before="9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2132B" w:rsidRDefault="00C2132B" w:rsidP="00FE10AD">
      <w:pPr>
        <w:widowControl w:val="0"/>
        <w:autoSpaceDE w:val="0"/>
        <w:autoSpaceDN w:val="0"/>
        <w:adjustRightInd w:val="0"/>
        <w:spacing w:before="9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2132B" w:rsidRDefault="00C2132B" w:rsidP="00FE10AD">
      <w:pPr>
        <w:widowControl w:val="0"/>
        <w:autoSpaceDE w:val="0"/>
        <w:autoSpaceDN w:val="0"/>
        <w:adjustRightInd w:val="0"/>
        <w:spacing w:before="9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2132B" w:rsidRDefault="00C2132B" w:rsidP="00FE10AD">
      <w:pPr>
        <w:widowControl w:val="0"/>
        <w:autoSpaceDE w:val="0"/>
        <w:autoSpaceDN w:val="0"/>
        <w:adjustRightInd w:val="0"/>
        <w:spacing w:before="9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2132B" w:rsidRDefault="00C2132B" w:rsidP="00FE10AD">
      <w:pPr>
        <w:widowControl w:val="0"/>
        <w:autoSpaceDE w:val="0"/>
        <w:autoSpaceDN w:val="0"/>
        <w:adjustRightInd w:val="0"/>
        <w:spacing w:before="9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2132B" w:rsidRDefault="00C2132B" w:rsidP="00FE10AD">
      <w:pPr>
        <w:widowControl w:val="0"/>
        <w:autoSpaceDE w:val="0"/>
        <w:autoSpaceDN w:val="0"/>
        <w:adjustRightInd w:val="0"/>
        <w:spacing w:before="9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2132B" w:rsidRDefault="00C2132B" w:rsidP="00FE10AD">
      <w:pPr>
        <w:widowControl w:val="0"/>
        <w:autoSpaceDE w:val="0"/>
        <w:autoSpaceDN w:val="0"/>
        <w:adjustRightInd w:val="0"/>
        <w:spacing w:before="9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2132B" w:rsidRDefault="00C2132B" w:rsidP="00FE10AD">
      <w:pPr>
        <w:widowControl w:val="0"/>
        <w:autoSpaceDE w:val="0"/>
        <w:autoSpaceDN w:val="0"/>
        <w:adjustRightInd w:val="0"/>
        <w:spacing w:before="9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2132B" w:rsidRDefault="00C2132B" w:rsidP="00FE10AD">
      <w:pPr>
        <w:widowControl w:val="0"/>
        <w:autoSpaceDE w:val="0"/>
        <w:autoSpaceDN w:val="0"/>
        <w:adjustRightInd w:val="0"/>
        <w:spacing w:before="9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2132B" w:rsidRDefault="00C2132B" w:rsidP="00FE10AD">
      <w:pPr>
        <w:widowControl w:val="0"/>
        <w:autoSpaceDE w:val="0"/>
        <w:autoSpaceDN w:val="0"/>
        <w:adjustRightInd w:val="0"/>
        <w:spacing w:before="9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2132B" w:rsidRDefault="00C2132B" w:rsidP="00FE10AD">
      <w:pPr>
        <w:widowControl w:val="0"/>
        <w:autoSpaceDE w:val="0"/>
        <w:autoSpaceDN w:val="0"/>
        <w:adjustRightInd w:val="0"/>
        <w:spacing w:before="9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2132B" w:rsidRDefault="00C2132B" w:rsidP="00FE10AD">
      <w:pPr>
        <w:widowControl w:val="0"/>
        <w:autoSpaceDE w:val="0"/>
        <w:autoSpaceDN w:val="0"/>
        <w:adjustRightInd w:val="0"/>
        <w:spacing w:before="9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2132B" w:rsidRDefault="00C2132B" w:rsidP="00FE10AD">
      <w:pPr>
        <w:widowControl w:val="0"/>
        <w:autoSpaceDE w:val="0"/>
        <w:autoSpaceDN w:val="0"/>
        <w:adjustRightInd w:val="0"/>
        <w:spacing w:before="9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2132B" w:rsidRDefault="00C2132B" w:rsidP="00FE10AD">
      <w:pPr>
        <w:widowControl w:val="0"/>
        <w:autoSpaceDE w:val="0"/>
        <w:autoSpaceDN w:val="0"/>
        <w:adjustRightInd w:val="0"/>
        <w:spacing w:before="9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2132B" w:rsidRDefault="00C2132B" w:rsidP="00FE10AD">
      <w:pPr>
        <w:widowControl w:val="0"/>
        <w:autoSpaceDE w:val="0"/>
        <w:autoSpaceDN w:val="0"/>
        <w:adjustRightInd w:val="0"/>
        <w:spacing w:before="9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2132B" w:rsidRDefault="00C2132B" w:rsidP="00FE10AD">
      <w:pPr>
        <w:widowControl w:val="0"/>
        <w:autoSpaceDE w:val="0"/>
        <w:autoSpaceDN w:val="0"/>
        <w:adjustRightInd w:val="0"/>
        <w:spacing w:before="9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045AB" w:rsidRDefault="00E045AB" w:rsidP="00FE10AD">
      <w:pPr>
        <w:widowControl w:val="0"/>
        <w:autoSpaceDE w:val="0"/>
        <w:autoSpaceDN w:val="0"/>
        <w:adjustRightInd w:val="0"/>
        <w:spacing w:before="9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045AB" w:rsidRDefault="00E045AB" w:rsidP="00FE10AD">
      <w:pPr>
        <w:widowControl w:val="0"/>
        <w:autoSpaceDE w:val="0"/>
        <w:autoSpaceDN w:val="0"/>
        <w:adjustRightInd w:val="0"/>
        <w:spacing w:before="9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045AB" w:rsidRDefault="00E045AB" w:rsidP="00FE10AD">
      <w:pPr>
        <w:widowControl w:val="0"/>
        <w:autoSpaceDE w:val="0"/>
        <w:autoSpaceDN w:val="0"/>
        <w:adjustRightInd w:val="0"/>
        <w:spacing w:before="9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045AB" w:rsidRDefault="00E045AB" w:rsidP="00FE10AD">
      <w:pPr>
        <w:widowControl w:val="0"/>
        <w:autoSpaceDE w:val="0"/>
        <w:autoSpaceDN w:val="0"/>
        <w:adjustRightInd w:val="0"/>
        <w:spacing w:before="9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045AB" w:rsidRDefault="00E045AB" w:rsidP="00FE10AD">
      <w:pPr>
        <w:widowControl w:val="0"/>
        <w:autoSpaceDE w:val="0"/>
        <w:autoSpaceDN w:val="0"/>
        <w:adjustRightInd w:val="0"/>
        <w:spacing w:before="9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045AB" w:rsidRDefault="00E045AB" w:rsidP="00FE10AD">
      <w:pPr>
        <w:widowControl w:val="0"/>
        <w:autoSpaceDE w:val="0"/>
        <w:autoSpaceDN w:val="0"/>
        <w:adjustRightInd w:val="0"/>
        <w:spacing w:before="9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045AB" w:rsidRDefault="00E045AB" w:rsidP="00FE10AD">
      <w:pPr>
        <w:widowControl w:val="0"/>
        <w:autoSpaceDE w:val="0"/>
        <w:autoSpaceDN w:val="0"/>
        <w:adjustRightInd w:val="0"/>
        <w:spacing w:before="9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045AB" w:rsidRDefault="00E045AB" w:rsidP="00FE10AD">
      <w:pPr>
        <w:widowControl w:val="0"/>
        <w:autoSpaceDE w:val="0"/>
        <w:autoSpaceDN w:val="0"/>
        <w:adjustRightInd w:val="0"/>
        <w:spacing w:before="9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045AB" w:rsidRDefault="00E045AB" w:rsidP="00FE10AD">
      <w:pPr>
        <w:widowControl w:val="0"/>
        <w:autoSpaceDE w:val="0"/>
        <w:autoSpaceDN w:val="0"/>
        <w:adjustRightInd w:val="0"/>
        <w:spacing w:before="9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sectPr w:rsidR="00E045AB" w:rsidSect="00BB365C">
      <w:pgSz w:w="12000" w:h="16860"/>
      <w:pgMar w:top="993" w:right="720" w:bottom="720" w:left="1701" w:header="708" w:footer="708" w:gutter="0"/>
      <w:cols w:space="708" w:equalWidth="0">
        <w:col w:w="9299" w:space="864"/>
      </w:cols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022D7"/>
    <w:multiLevelType w:val="hybridMultilevel"/>
    <w:tmpl w:val="789A0AC6"/>
    <w:lvl w:ilvl="0" w:tplc="8D30EA48">
      <w:numFmt w:val="bullet"/>
      <w:lvlText w:val="-"/>
      <w:lvlJc w:val="left"/>
      <w:pPr>
        <w:ind w:left="89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">
    <w:nsid w:val="4CFC2FB4"/>
    <w:multiLevelType w:val="hybridMultilevel"/>
    <w:tmpl w:val="BD1A3F4E"/>
    <w:lvl w:ilvl="0" w:tplc="D84A2BC0">
      <w:start w:val="1"/>
      <w:numFmt w:val="lowerLetter"/>
      <w:lvlText w:val="%1)"/>
      <w:lvlJc w:val="left"/>
      <w:pPr>
        <w:ind w:left="10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2">
    <w:nsid w:val="551D6E2D"/>
    <w:multiLevelType w:val="hybridMultilevel"/>
    <w:tmpl w:val="1F8EF7FE"/>
    <w:lvl w:ilvl="0" w:tplc="04090001">
      <w:start w:val="1"/>
      <w:numFmt w:val="bullet"/>
      <w:lvlText w:val=""/>
      <w:lvlJc w:val="left"/>
      <w:pPr>
        <w:ind w:left="11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10C"/>
    <w:rsid w:val="00013CD2"/>
    <w:rsid w:val="0001683E"/>
    <w:rsid w:val="00025806"/>
    <w:rsid w:val="00026B02"/>
    <w:rsid w:val="0005699A"/>
    <w:rsid w:val="00074720"/>
    <w:rsid w:val="0008344E"/>
    <w:rsid w:val="00093C6F"/>
    <w:rsid w:val="000A62D2"/>
    <w:rsid w:val="000A68EF"/>
    <w:rsid w:val="000A7779"/>
    <w:rsid w:val="000C1DF3"/>
    <w:rsid w:val="000D249E"/>
    <w:rsid w:val="000F18D4"/>
    <w:rsid w:val="00104E68"/>
    <w:rsid w:val="00107209"/>
    <w:rsid w:val="001457FB"/>
    <w:rsid w:val="00193D2F"/>
    <w:rsid w:val="00195C7B"/>
    <w:rsid w:val="001A7548"/>
    <w:rsid w:val="001E5D37"/>
    <w:rsid w:val="001E704F"/>
    <w:rsid w:val="001E7498"/>
    <w:rsid w:val="00267CBC"/>
    <w:rsid w:val="00273D20"/>
    <w:rsid w:val="0028239B"/>
    <w:rsid w:val="00284217"/>
    <w:rsid w:val="00286A36"/>
    <w:rsid w:val="002A0BB7"/>
    <w:rsid w:val="002E5468"/>
    <w:rsid w:val="002E776E"/>
    <w:rsid w:val="003035AD"/>
    <w:rsid w:val="00312C30"/>
    <w:rsid w:val="00314092"/>
    <w:rsid w:val="00330684"/>
    <w:rsid w:val="0033184D"/>
    <w:rsid w:val="00342F5D"/>
    <w:rsid w:val="003763A2"/>
    <w:rsid w:val="003A0BC1"/>
    <w:rsid w:val="003A1EE5"/>
    <w:rsid w:val="003A5075"/>
    <w:rsid w:val="003B0328"/>
    <w:rsid w:val="00401180"/>
    <w:rsid w:val="0040205B"/>
    <w:rsid w:val="0041768C"/>
    <w:rsid w:val="004216BF"/>
    <w:rsid w:val="00423AED"/>
    <w:rsid w:val="00426AE9"/>
    <w:rsid w:val="004326F0"/>
    <w:rsid w:val="00432854"/>
    <w:rsid w:val="00432F61"/>
    <w:rsid w:val="0044118B"/>
    <w:rsid w:val="00470A66"/>
    <w:rsid w:val="004975C0"/>
    <w:rsid w:val="004B2607"/>
    <w:rsid w:val="004C629A"/>
    <w:rsid w:val="00512C08"/>
    <w:rsid w:val="00512D29"/>
    <w:rsid w:val="00527B7D"/>
    <w:rsid w:val="00541FEA"/>
    <w:rsid w:val="005768DF"/>
    <w:rsid w:val="005A0AF7"/>
    <w:rsid w:val="005B1DD4"/>
    <w:rsid w:val="005B350F"/>
    <w:rsid w:val="005B4283"/>
    <w:rsid w:val="00636999"/>
    <w:rsid w:val="00651665"/>
    <w:rsid w:val="0067583E"/>
    <w:rsid w:val="006B7673"/>
    <w:rsid w:val="007257D1"/>
    <w:rsid w:val="00746A1B"/>
    <w:rsid w:val="00750EF2"/>
    <w:rsid w:val="0076392A"/>
    <w:rsid w:val="00791F1A"/>
    <w:rsid w:val="007A0BB6"/>
    <w:rsid w:val="0081153F"/>
    <w:rsid w:val="008340B6"/>
    <w:rsid w:val="00875446"/>
    <w:rsid w:val="008847EE"/>
    <w:rsid w:val="0088695F"/>
    <w:rsid w:val="00897E3F"/>
    <w:rsid w:val="008C69FB"/>
    <w:rsid w:val="008D0C6F"/>
    <w:rsid w:val="0093286E"/>
    <w:rsid w:val="0093534C"/>
    <w:rsid w:val="0094320C"/>
    <w:rsid w:val="009456DC"/>
    <w:rsid w:val="00950E8D"/>
    <w:rsid w:val="00955397"/>
    <w:rsid w:val="00957EE4"/>
    <w:rsid w:val="009739DF"/>
    <w:rsid w:val="00984F88"/>
    <w:rsid w:val="00990903"/>
    <w:rsid w:val="009B6051"/>
    <w:rsid w:val="009B64D5"/>
    <w:rsid w:val="009D0742"/>
    <w:rsid w:val="009D6715"/>
    <w:rsid w:val="009D7650"/>
    <w:rsid w:val="009E0AE7"/>
    <w:rsid w:val="009E0EDB"/>
    <w:rsid w:val="009E33FB"/>
    <w:rsid w:val="00A01401"/>
    <w:rsid w:val="00A5199F"/>
    <w:rsid w:val="00A710DF"/>
    <w:rsid w:val="00A72CB9"/>
    <w:rsid w:val="00A7389D"/>
    <w:rsid w:val="00A876DF"/>
    <w:rsid w:val="00AF7DCA"/>
    <w:rsid w:val="00B00446"/>
    <w:rsid w:val="00B01413"/>
    <w:rsid w:val="00B23EDC"/>
    <w:rsid w:val="00B43E32"/>
    <w:rsid w:val="00B441FF"/>
    <w:rsid w:val="00B477D6"/>
    <w:rsid w:val="00B5134D"/>
    <w:rsid w:val="00B71304"/>
    <w:rsid w:val="00B97370"/>
    <w:rsid w:val="00BA5276"/>
    <w:rsid w:val="00BB365C"/>
    <w:rsid w:val="00BE42D2"/>
    <w:rsid w:val="00C21238"/>
    <w:rsid w:val="00C2132B"/>
    <w:rsid w:val="00C26415"/>
    <w:rsid w:val="00C422FC"/>
    <w:rsid w:val="00C50716"/>
    <w:rsid w:val="00C7399D"/>
    <w:rsid w:val="00C8302C"/>
    <w:rsid w:val="00CB01F1"/>
    <w:rsid w:val="00CB1A5F"/>
    <w:rsid w:val="00CB4BDC"/>
    <w:rsid w:val="00D00332"/>
    <w:rsid w:val="00D01813"/>
    <w:rsid w:val="00D035B5"/>
    <w:rsid w:val="00D252DA"/>
    <w:rsid w:val="00D25431"/>
    <w:rsid w:val="00D32590"/>
    <w:rsid w:val="00D45981"/>
    <w:rsid w:val="00D526CB"/>
    <w:rsid w:val="00D95F66"/>
    <w:rsid w:val="00D967A7"/>
    <w:rsid w:val="00DA1233"/>
    <w:rsid w:val="00DC0ACA"/>
    <w:rsid w:val="00DD455B"/>
    <w:rsid w:val="00DE00F0"/>
    <w:rsid w:val="00E006CE"/>
    <w:rsid w:val="00E045AB"/>
    <w:rsid w:val="00E15347"/>
    <w:rsid w:val="00E21255"/>
    <w:rsid w:val="00E230E2"/>
    <w:rsid w:val="00E3748C"/>
    <w:rsid w:val="00E436D8"/>
    <w:rsid w:val="00E540A8"/>
    <w:rsid w:val="00E727B5"/>
    <w:rsid w:val="00E74072"/>
    <w:rsid w:val="00E77B02"/>
    <w:rsid w:val="00E917C1"/>
    <w:rsid w:val="00E91B9F"/>
    <w:rsid w:val="00E95884"/>
    <w:rsid w:val="00EA06D4"/>
    <w:rsid w:val="00EA60F1"/>
    <w:rsid w:val="00ED078C"/>
    <w:rsid w:val="00ED40C5"/>
    <w:rsid w:val="00ED77C6"/>
    <w:rsid w:val="00F0315D"/>
    <w:rsid w:val="00F174A3"/>
    <w:rsid w:val="00F22024"/>
    <w:rsid w:val="00F31229"/>
    <w:rsid w:val="00F4410C"/>
    <w:rsid w:val="00F83708"/>
    <w:rsid w:val="00FD2A4A"/>
    <w:rsid w:val="00FE10AD"/>
    <w:rsid w:val="00FF37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410C"/>
    <w:pPr>
      <w:spacing w:after="200" w:line="276" w:lineRule="auto"/>
    </w:pPr>
    <w:rPr>
      <w:rFonts w:ascii="Calibri" w:eastAsia="Times New Roman" w:hAnsi="Calibri" w:cs="Times New Roman"/>
      <w:lang w:val="ro-RO" w:eastAsia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1D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344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344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1DD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o-RO" w:eastAsia="ro-RO"/>
    </w:rPr>
  </w:style>
  <w:style w:type="paragraph" w:customStyle="1" w:styleId="Style7">
    <w:name w:val="Style7"/>
    <w:basedOn w:val="Normal"/>
    <w:uiPriority w:val="99"/>
    <w:rsid w:val="00CB01F1"/>
    <w:pPr>
      <w:widowControl w:val="0"/>
      <w:autoSpaceDE w:val="0"/>
      <w:autoSpaceDN w:val="0"/>
      <w:adjustRightInd w:val="0"/>
      <w:spacing w:after="0" w:line="240" w:lineRule="auto"/>
    </w:pPr>
    <w:rPr>
      <w:rFonts w:ascii="Candara" w:hAnsi="Candara"/>
      <w:sz w:val="24"/>
      <w:szCs w:val="24"/>
      <w:lang w:val="en-US" w:eastAsia="en-US"/>
    </w:rPr>
  </w:style>
  <w:style w:type="character" w:customStyle="1" w:styleId="FontStyle22">
    <w:name w:val="Font Style22"/>
    <w:uiPriority w:val="99"/>
    <w:rsid w:val="00CB01F1"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al">
    <w:name w:val="a_l"/>
    <w:basedOn w:val="Normal"/>
    <w:rsid w:val="00DC0AC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apple-converted-space">
    <w:name w:val="apple-converted-space"/>
    <w:basedOn w:val="DefaultParagraphFont"/>
    <w:rsid w:val="00DC0ACA"/>
  </w:style>
  <w:style w:type="character" w:customStyle="1" w:styleId="Heading2Char">
    <w:name w:val="Heading 2 Char"/>
    <w:basedOn w:val="DefaultParagraphFont"/>
    <w:link w:val="Heading2"/>
    <w:uiPriority w:val="9"/>
    <w:semiHidden/>
    <w:rsid w:val="0008344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o-RO" w:eastAsia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344E"/>
    <w:rPr>
      <w:rFonts w:asciiTheme="majorHAnsi" w:eastAsiaTheme="majorEastAsia" w:hAnsiTheme="majorHAnsi" w:cstheme="majorBidi"/>
      <w:i/>
      <w:iCs/>
      <w:color w:val="2E74B5" w:themeColor="accent1" w:themeShade="BF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03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0332"/>
    <w:rPr>
      <w:rFonts w:ascii="Segoe UI" w:eastAsia="Times New Roman" w:hAnsi="Segoe UI" w:cs="Segoe UI"/>
      <w:sz w:val="18"/>
      <w:szCs w:val="18"/>
      <w:lang w:val="ro-RO" w:eastAsia="ro-RO"/>
    </w:rPr>
  </w:style>
  <w:style w:type="paragraph" w:styleId="ListParagraph">
    <w:name w:val="List Paragraph"/>
    <w:basedOn w:val="Normal"/>
    <w:uiPriority w:val="34"/>
    <w:qFormat/>
    <w:rsid w:val="00C213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410C"/>
    <w:pPr>
      <w:spacing w:after="200" w:line="276" w:lineRule="auto"/>
    </w:pPr>
    <w:rPr>
      <w:rFonts w:ascii="Calibri" w:eastAsia="Times New Roman" w:hAnsi="Calibri" w:cs="Times New Roman"/>
      <w:lang w:val="ro-RO" w:eastAsia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1D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344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344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1DD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o-RO" w:eastAsia="ro-RO"/>
    </w:rPr>
  </w:style>
  <w:style w:type="paragraph" w:customStyle="1" w:styleId="Style7">
    <w:name w:val="Style7"/>
    <w:basedOn w:val="Normal"/>
    <w:uiPriority w:val="99"/>
    <w:rsid w:val="00CB01F1"/>
    <w:pPr>
      <w:widowControl w:val="0"/>
      <w:autoSpaceDE w:val="0"/>
      <w:autoSpaceDN w:val="0"/>
      <w:adjustRightInd w:val="0"/>
      <w:spacing w:after="0" w:line="240" w:lineRule="auto"/>
    </w:pPr>
    <w:rPr>
      <w:rFonts w:ascii="Candara" w:hAnsi="Candara"/>
      <w:sz w:val="24"/>
      <w:szCs w:val="24"/>
      <w:lang w:val="en-US" w:eastAsia="en-US"/>
    </w:rPr>
  </w:style>
  <w:style w:type="character" w:customStyle="1" w:styleId="FontStyle22">
    <w:name w:val="Font Style22"/>
    <w:uiPriority w:val="99"/>
    <w:rsid w:val="00CB01F1"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al">
    <w:name w:val="a_l"/>
    <w:basedOn w:val="Normal"/>
    <w:rsid w:val="00DC0AC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apple-converted-space">
    <w:name w:val="apple-converted-space"/>
    <w:basedOn w:val="DefaultParagraphFont"/>
    <w:rsid w:val="00DC0ACA"/>
  </w:style>
  <w:style w:type="character" w:customStyle="1" w:styleId="Heading2Char">
    <w:name w:val="Heading 2 Char"/>
    <w:basedOn w:val="DefaultParagraphFont"/>
    <w:link w:val="Heading2"/>
    <w:uiPriority w:val="9"/>
    <w:semiHidden/>
    <w:rsid w:val="0008344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o-RO" w:eastAsia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344E"/>
    <w:rPr>
      <w:rFonts w:asciiTheme="majorHAnsi" w:eastAsiaTheme="majorEastAsia" w:hAnsiTheme="majorHAnsi" w:cstheme="majorBidi"/>
      <w:i/>
      <w:iCs/>
      <w:color w:val="2E74B5" w:themeColor="accent1" w:themeShade="BF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03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0332"/>
    <w:rPr>
      <w:rFonts w:ascii="Segoe UI" w:eastAsia="Times New Roman" w:hAnsi="Segoe UI" w:cs="Segoe UI"/>
      <w:sz w:val="18"/>
      <w:szCs w:val="18"/>
      <w:lang w:val="ro-RO" w:eastAsia="ro-RO"/>
    </w:rPr>
  </w:style>
  <w:style w:type="paragraph" w:styleId="ListParagraph">
    <w:name w:val="List Paragraph"/>
    <w:basedOn w:val="Normal"/>
    <w:uiPriority w:val="34"/>
    <w:qFormat/>
    <w:rsid w:val="00C213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514</Words>
  <Characters>2936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Georgeta Raportaru</cp:lastModifiedBy>
  <cp:revision>10</cp:revision>
  <cp:lastPrinted>2017-02-27T12:45:00Z</cp:lastPrinted>
  <dcterms:created xsi:type="dcterms:W3CDTF">2017-02-27T12:36:00Z</dcterms:created>
  <dcterms:modified xsi:type="dcterms:W3CDTF">2017-03-21T10:47:00Z</dcterms:modified>
</cp:coreProperties>
</file>