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0E" w:rsidRPr="003F0577" w:rsidRDefault="003F0577" w:rsidP="0091110E">
      <w:pPr>
        <w:rPr>
          <w:b/>
        </w:rPr>
      </w:pPr>
      <w:r>
        <w:rPr>
          <w:b/>
        </w:rPr>
        <w:t>MUNICIPIUL BUCUREŞ</w:t>
      </w:r>
      <w:r w:rsidR="0091110E" w:rsidRPr="003F0577">
        <w:rPr>
          <w:b/>
        </w:rPr>
        <w:t xml:space="preserve">TI </w:t>
      </w:r>
      <w:r>
        <w:rPr>
          <w:b/>
        </w:rPr>
        <w:tab/>
      </w:r>
      <w:r>
        <w:rPr>
          <w:b/>
        </w:rPr>
        <w:tab/>
      </w:r>
      <w:r>
        <w:rPr>
          <w:b/>
        </w:rPr>
        <w:tab/>
      </w:r>
      <w:r>
        <w:rPr>
          <w:b/>
        </w:rPr>
        <w:tab/>
      </w:r>
      <w:r>
        <w:rPr>
          <w:b/>
        </w:rPr>
        <w:tab/>
      </w:r>
      <w:r>
        <w:rPr>
          <w:b/>
        </w:rPr>
        <w:tab/>
      </w:r>
      <w:r>
        <w:rPr>
          <w:b/>
        </w:rPr>
        <w:tab/>
        <w:t>-</w:t>
      </w:r>
    </w:p>
    <w:p w:rsidR="0091110E" w:rsidRPr="003F0577" w:rsidRDefault="0091110E" w:rsidP="0091110E">
      <w:pPr>
        <w:rPr>
          <w:b/>
        </w:rPr>
      </w:pPr>
      <w:r w:rsidRPr="003F0577">
        <w:rPr>
          <w:b/>
        </w:rPr>
        <w:t xml:space="preserve">CONSILIUL LOCAL AL SECTORULUI 1 </w:t>
      </w:r>
    </w:p>
    <w:p w:rsidR="0091110E" w:rsidRPr="003F0577" w:rsidRDefault="0091110E" w:rsidP="0091110E">
      <w:pPr>
        <w:rPr>
          <w:b/>
        </w:rPr>
      </w:pPr>
    </w:p>
    <w:p w:rsidR="0091110E" w:rsidRPr="003F0577" w:rsidRDefault="0091110E" w:rsidP="0091110E">
      <w:pPr>
        <w:rPr>
          <w:b/>
        </w:rPr>
      </w:pPr>
    </w:p>
    <w:p w:rsidR="0091110E" w:rsidRPr="003F0577" w:rsidRDefault="0091110E" w:rsidP="0091110E">
      <w:pPr>
        <w:rPr>
          <w:b/>
        </w:rPr>
      </w:pPr>
    </w:p>
    <w:p w:rsidR="0091110E" w:rsidRPr="003F0577" w:rsidRDefault="0091110E" w:rsidP="0091110E">
      <w:pPr>
        <w:jc w:val="center"/>
        <w:rPr>
          <w:b/>
          <w:lang w:val="ro-RO"/>
        </w:rPr>
      </w:pPr>
      <w:r w:rsidRPr="003F0577">
        <w:rPr>
          <w:b/>
          <w:lang w:val="it-IT"/>
        </w:rPr>
        <w:t>HOT</w:t>
      </w:r>
      <w:r w:rsidRPr="003F0577">
        <w:rPr>
          <w:b/>
          <w:lang w:val="ro-RO"/>
        </w:rPr>
        <w:t>ĂRÂRE</w:t>
      </w:r>
    </w:p>
    <w:p w:rsidR="003F0577" w:rsidRDefault="0091110E" w:rsidP="0091110E">
      <w:pPr>
        <w:jc w:val="center"/>
        <w:rPr>
          <w:b/>
          <w:i/>
          <w:lang w:val="ro-RO"/>
        </w:rPr>
      </w:pPr>
      <w:r w:rsidRPr="003F0577">
        <w:rPr>
          <w:b/>
          <w:i/>
          <w:lang w:val="ro-RO"/>
        </w:rPr>
        <w:t xml:space="preserve">privind aprobarea continuării cooperării  Consiliului Local al Sectorului 1 al </w:t>
      </w:r>
    </w:p>
    <w:p w:rsidR="003F0577" w:rsidRDefault="0091110E" w:rsidP="0091110E">
      <w:pPr>
        <w:jc w:val="center"/>
        <w:rPr>
          <w:b/>
          <w:i/>
          <w:lang w:val="ro-RO"/>
        </w:rPr>
      </w:pPr>
      <w:r w:rsidRPr="003F0577">
        <w:rPr>
          <w:b/>
          <w:i/>
          <w:lang w:val="ro-RO"/>
        </w:rPr>
        <w:t>municipiului Bucureşti  prin Direcţia Generală de Asistenţă Socială şi Protecţia Copilului Sector 1 cu Fundaţia Health AID România</w:t>
      </w:r>
      <w:r w:rsidR="003F0577">
        <w:rPr>
          <w:b/>
          <w:i/>
          <w:lang w:val="ro-RO"/>
        </w:rPr>
        <w:t>,</w:t>
      </w:r>
      <w:r w:rsidRPr="003F0577">
        <w:rPr>
          <w:b/>
          <w:i/>
          <w:lang w:val="ro-RO"/>
        </w:rPr>
        <w:t xml:space="preserve"> în vederea derulării parteneriatului </w:t>
      </w:r>
    </w:p>
    <w:p w:rsidR="003F0577" w:rsidRDefault="0091110E" w:rsidP="0091110E">
      <w:pPr>
        <w:jc w:val="center"/>
        <w:rPr>
          <w:b/>
          <w:i/>
          <w:lang w:val="ro-RO"/>
        </w:rPr>
      </w:pPr>
      <w:r w:rsidRPr="003F0577">
        <w:rPr>
          <w:b/>
          <w:i/>
          <w:lang w:val="ro-RO"/>
        </w:rPr>
        <w:t xml:space="preserve">„Îngrijire de tip familial a copiilor şi tinerilor protejaţi prin măsura de plasament a </w:t>
      </w:r>
    </w:p>
    <w:p w:rsidR="0091110E" w:rsidRPr="003F0577" w:rsidRDefault="0091110E" w:rsidP="0091110E">
      <w:pPr>
        <w:jc w:val="center"/>
        <w:rPr>
          <w:b/>
          <w:i/>
          <w:lang w:val="ro-RO"/>
        </w:rPr>
      </w:pPr>
      <w:r w:rsidRPr="003F0577">
        <w:rPr>
          <w:b/>
          <w:i/>
          <w:lang w:val="ro-RO"/>
        </w:rPr>
        <w:t xml:space="preserve">C.P.C Sector 1 la </w:t>
      </w:r>
      <w:r w:rsidRPr="003F0577">
        <w:rPr>
          <w:b/>
          <w:i/>
          <w:lang w:val="pt-BR"/>
        </w:rPr>
        <w:t xml:space="preserve">Fundaţia </w:t>
      </w:r>
      <w:r w:rsidRPr="003F0577">
        <w:rPr>
          <w:b/>
          <w:i/>
          <w:lang w:val="ro-RO"/>
        </w:rPr>
        <w:t>Health AID România”</w:t>
      </w:r>
    </w:p>
    <w:p w:rsidR="0091110E" w:rsidRPr="003F0577" w:rsidRDefault="0091110E" w:rsidP="0091110E">
      <w:pPr>
        <w:jc w:val="center"/>
        <w:rPr>
          <w:i/>
          <w:lang w:val="ro-RO"/>
        </w:rPr>
      </w:pPr>
    </w:p>
    <w:p w:rsidR="0091110E" w:rsidRPr="003F0577" w:rsidRDefault="0091110E" w:rsidP="0091110E">
      <w:pPr>
        <w:ind w:firstLine="540"/>
        <w:jc w:val="both"/>
        <w:rPr>
          <w:i/>
          <w:lang w:val="ro-RO"/>
        </w:rPr>
      </w:pPr>
    </w:p>
    <w:p w:rsidR="0091110E" w:rsidRDefault="0091110E" w:rsidP="0091110E">
      <w:pPr>
        <w:ind w:firstLine="540"/>
        <w:jc w:val="both"/>
        <w:rPr>
          <w:lang w:val="ro-RO"/>
        </w:rPr>
      </w:pPr>
      <w:r w:rsidRPr="003F0577">
        <w:rPr>
          <w:lang w:val="ro-RO"/>
        </w:rPr>
        <w:t xml:space="preserve">Văzând Expunerea de motive a </w:t>
      </w:r>
      <w:r w:rsidR="003F0577">
        <w:rPr>
          <w:lang w:val="ro-RO"/>
        </w:rPr>
        <w:t>P</w:t>
      </w:r>
      <w:r w:rsidRPr="003F0577">
        <w:rPr>
          <w:lang w:val="ro-RO"/>
        </w:rPr>
        <w:t>rimarului sectorului 1</w:t>
      </w:r>
      <w:r w:rsidR="003F0577">
        <w:rPr>
          <w:lang w:val="ro-RO"/>
        </w:rPr>
        <w:t>, precum</w:t>
      </w:r>
      <w:r w:rsidRPr="003F0577">
        <w:rPr>
          <w:lang w:val="ro-RO"/>
        </w:rPr>
        <w:t xml:space="preserve"> şi Raportul de specialitate întocmit de Direcţia Generală de Asistenţă Socială şi Protecţia Copilului Sector</w:t>
      </w:r>
      <w:r w:rsidR="003F0577">
        <w:rPr>
          <w:lang w:val="ro-RO"/>
        </w:rPr>
        <w:t xml:space="preserve"> </w:t>
      </w:r>
      <w:r w:rsidRPr="003F0577">
        <w:rPr>
          <w:lang w:val="ro-RO"/>
        </w:rPr>
        <w:t>1;</w:t>
      </w:r>
    </w:p>
    <w:p w:rsidR="0029362D" w:rsidRPr="00D74B02" w:rsidRDefault="0029362D" w:rsidP="0029362D">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91110E" w:rsidRPr="003F0577" w:rsidRDefault="0091110E" w:rsidP="0091110E">
      <w:pPr>
        <w:ind w:firstLine="540"/>
        <w:jc w:val="both"/>
        <w:rPr>
          <w:lang w:val="ro-RO"/>
        </w:rPr>
      </w:pPr>
      <w:r w:rsidRPr="003F0577">
        <w:rPr>
          <w:lang w:val="ro-RO"/>
        </w:rPr>
        <w:t>În conformitate cu prevederile Legii nr. 24/2000 privind normele de tehnică legislativă la elaborarea actelor normative, republicată, cu modificările şi completările ulterioare;</w:t>
      </w:r>
    </w:p>
    <w:p w:rsidR="003F0577" w:rsidRDefault="003F0577" w:rsidP="003F0577">
      <w:pPr>
        <w:ind w:firstLine="540"/>
        <w:jc w:val="both"/>
        <w:rPr>
          <w:lang w:val="ro-RO"/>
        </w:rPr>
      </w:pPr>
      <w:r w:rsidRPr="003F0577">
        <w:rPr>
          <w:lang w:val="ro-RO"/>
        </w:rPr>
        <w:t>Luând în considerare prevederile Legii nr. 272/2004 privind protecţia şi promovarea drepturilor copilului, republicată, cu modificări</w:t>
      </w:r>
      <w:r>
        <w:rPr>
          <w:lang w:val="ro-RO"/>
        </w:rPr>
        <w:t>le</w:t>
      </w:r>
      <w:r w:rsidRPr="003F0577">
        <w:rPr>
          <w:lang w:val="ro-RO"/>
        </w:rPr>
        <w:t xml:space="preserve"> și completări</w:t>
      </w:r>
      <w:r>
        <w:rPr>
          <w:lang w:val="ro-RO"/>
        </w:rPr>
        <w:t>le ulterioare;</w:t>
      </w:r>
    </w:p>
    <w:p w:rsidR="003F0577" w:rsidRDefault="003F0577" w:rsidP="003F0577">
      <w:pPr>
        <w:ind w:firstLine="540"/>
        <w:jc w:val="both"/>
        <w:rPr>
          <w:lang w:val="ro-RO"/>
        </w:rPr>
      </w:pPr>
      <w:r>
        <w:rPr>
          <w:lang w:val="ro-RO"/>
        </w:rPr>
        <w:t>Ţinând seama de prevederile</w:t>
      </w:r>
      <w:r w:rsidRPr="003F0577">
        <w:rPr>
          <w:lang w:val="ro-RO"/>
        </w:rPr>
        <w:t xml:space="preserve"> Legii nr.292/2011</w:t>
      </w:r>
      <w:r>
        <w:rPr>
          <w:lang w:val="ro-RO"/>
        </w:rPr>
        <w:t xml:space="preserve"> a</w:t>
      </w:r>
      <w:r w:rsidRPr="003F0577">
        <w:rPr>
          <w:lang w:val="ro-RO"/>
        </w:rPr>
        <w:t xml:space="preserve"> asistenţei sociale</w:t>
      </w:r>
      <w:r>
        <w:rPr>
          <w:lang w:val="ro-RO"/>
        </w:rPr>
        <w:t>;</w:t>
      </w:r>
    </w:p>
    <w:p w:rsidR="003F0577" w:rsidRPr="003F0577" w:rsidRDefault="003F0577" w:rsidP="003F0577">
      <w:pPr>
        <w:ind w:firstLine="540"/>
        <w:jc w:val="both"/>
        <w:rPr>
          <w:lang w:val="ro-RO"/>
        </w:rPr>
      </w:pPr>
      <w:r>
        <w:rPr>
          <w:lang w:val="ro-RO"/>
        </w:rPr>
        <w:t>Văzând prevederile</w:t>
      </w:r>
      <w:r w:rsidRPr="003F0577">
        <w:rPr>
          <w:lang w:val="ro-RO"/>
        </w:rPr>
        <w:t xml:space="preserve"> Hotărârii Guvernului </w:t>
      </w:r>
      <w:r>
        <w:rPr>
          <w:lang w:val="ro-RO"/>
        </w:rPr>
        <w:t>României nr.</w:t>
      </w:r>
      <w:r w:rsidRPr="003F0577">
        <w:rPr>
          <w:lang w:val="ro-RO"/>
        </w:rPr>
        <w:t xml:space="preserve">1434/2004 privind atribuţiile şi Regulamentul-cadru de organizare şi funcţionare ale Direcţiei generale de asistenţă socială şi protecţia copilului, republicată, cu modificările </w:t>
      </w:r>
      <w:r>
        <w:rPr>
          <w:lang w:val="ro-RO"/>
        </w:rPr>
        <w:t xml:space="preserve">şi completările </w:t>
      </w:r>
      <w:r w:rsidRPr="003F0577">
        <w:rPr>
          <w:lang w:val="ro-RO"/>
        </w:rPr>
        <w:t>ulterioare;</w:t>
      </w:r>
    </w:p>
    <w:p w:rsidR="0091110E" w:rsidRPr="003F0577" w:rsidRDefault="0091110E" w:rsidP="0091110E">
      <w:pPr>
        <w:ind w:firstLine="540"/>
        <w:jc w:val="both"/>
        <w:rPr>
          <w:lang w:val="ro-RO"/>
        </w:rPr>
      </w:pPr>
      <w:r w:rsidRPr="003F0577">
        <w:rPr>
          <w:lang w:val="ro-RO"/>
        </w:rPr>
        <w:t xml:space="preserve">Având în vedere solicitarea </w:t>
      </w:r>
      <w:r w:rsidR="003F0577" w:rsidRPr="003F0577">
        <w:rPr>
          <w:lang w:val="ro-RO"/>
        </w:rPr>
        <w:t xml:space="preserve">nr. 15/27.01.2016 </w:t>
      </w:r>
      <w:r w:rsidR="003F0577">
        <w:rPr>
          <w:lang w:val="ro-RO"/>
        </w:rPr>
        <w:t xml:space="preserve">a </w:t>
      </w:r>
      <w:r w:rsidRPr="003F0577">
        <w:rPr>
          <w:lang w:val="ro-RO"/>
        </w:rPr>
        <w:t>Fundaţiei Health AID România privind continuarea parteneriatului</w:t>
      </w:r>
      <w:r w:rsidR="003F0577">
        <w:rPr>
          <w:lang w:val="ro-RO"/>
        </w:rPr>
        <w:t>, înregistrată la Direcţia Generală de Asistenţă Socială şi Protecţia Copilului</w:t>
      </w:r>
      <w:r w:rsidRPr="003F0577">
        <w:rPr>
          <w:lang w:val="ro-RO"/>
        </w:rPr>
        <w:t xml:space="preserve"> Sector 1 sub nr. 6905/10.02.2016, precum şi Raportul de activitate pentru anul 2015;</w:t>
      </w:r>
    </w:p>
    <w:p w:rsidR="0091110E" w:rsidRPr="003F0577" w:rsidRDefault="003F0577" w:rsidP="0091110E">
      <w:pPr>
        <w:ind w:firstLine="540"/>
        <w:jc w:val="both"/>
        <w:rPr>
          <w:lang w:val="ro-RO"/>
        </w:rPr>
      </w:pPr>
      <w:r>
        <w:rPr>
          <w:lang w:val="ro-RO"/>
        </w:rPr>
        <w:t>În temeiul prevederilor art.</w:t>
      </w:r>
      <w:r w:rsidR="0091110E" w:rsidRPr="003F0577">
        <w:rPr>
          <w:lang w:val="ro-RO"/>
        </w:rPr>
        <w:t>45, alin</w:t>
      </w:r>
      <w:r>
        <w:rPr>
          <w:lang w:val="ro-RO"/>
        </w:rPr>
        <w:t>.</w:t>
      </w:r>
      <w:r w:rsidR="0091110E" w:rsidRPr="003F0577">
        <w:rPr>
          <w:lang w:val="ro-RO"/>
        </w:rPr>
        <w:t>(2), art.81, alin</w:t>
      </w:r>
      <w:r>
        <w:rPr>
          <w:lang w:val="ro-RO"/>
        </w:rPr>
        <w:t>.</w:t>
      </w:r>
      <w:r w:rsidR="0091110E" w:rsidRPr="003F0577">
        <w:rPr>
          <w:lang w:val="ro-RO"/>
        </w:rPr>
        <w:t>(2)</w:t>
      </w:r>
      <w:r>
        <w:rPr>
          <w:lang w:val="ro-RO"/>
        </w:rPr>
        <w:t>,</w:t>
      </w:r>
      <w:r w:rsidR="0091110E" w:rsidRPr="003F0577">
        <w:rPr>
          <w:lang w:val="ro-RO"/>
        </w:rPr>
        <w:t xml:space="preserve"> lit.n</w:t>
      </w:r>
      <w:r>
        <w:rPr>
          <w:lang w:val="ro-RO"/>
        </w:rPr>
        <w:t>)</w:t>
      </w:r>
      <w:r w:rsidR="0091110E" w:rsidRPr="003F0577">
        <w:rPr>
          <w:lang w:val="ro-RO"/>
        </w:rPr>
        <w:t xml:space="preserve"> şi art.115, alin.(1), lit.b</w:t>
      </w:r>
      <w:r>
        <w:rPr>
          <w:lang w:val="ro-RO"/>
        </w:rPr>
        <w:t>)</w:t>
      </w:r>
      <w:r w:rsidR="0091110E" w:rsidRPr="003F0577">
        <w:rPr>
          <w:lang w:val="ro-RO"/>
        </w:rPr>
        <w:t xml:space="preserve"> din Legea nr. 215/2001 a administratiei publice locale, republicată, cu modificările şi compeltările ulterioare,</w:t>
      </w:r>
    </w:p>
    <w:p w:rsidR="0091110E" w:rsidRPr="003F0577" w:rsidRDefault="0091110E" w:rsidP="0091110E">
      <w:pPr>
        <w:rPr>
          <w:lang w:val="ro-RO"/>
        </w:rPr>
      </w:pPr>
    </w:p>
    <w:p w:rsidR="0091110E" w:rsidRPr="003F0577" w:rsidRDefault="0091110E" w:rsidP="003F0577">
      <w:pPr>
        <w:ind w:firstLine="540"/>
        <w:rPr>
          <w:b/>
          <w:lang w:val="ro-RO"/>
        </w:rPr>
      </w:pPr>
      <w:r w:rsidRPr="003F0577">
        <w:rPr>
          <w:b/>
          <w:lang w:val="ro-RO"/>
        </w:rPr>
        <w:t>CONSILIUL LOCAL AL SECTORULUI 1</w:t>
      </w:r>
    </w:p>
    <w:p w:rsidR="0091110E" w:rsidRPr="003F0577" w:rsidRDefault="0091110E" w:rsidP="0091110E">
      <w:pPr>
        <w:jc w:val="center"/>
        <w:rPr>
          <w:b/>
          <w:lang w:val="ro-RO"/>
        </w:rPr>
      </w:pPr>
    </w:p>
    <w:p w:rsidR="0091110E" w:rsidRPr="003F0577" w:rsidRDefault="0091110E" w:rsidP="0091110E">
      <w:pPr>
        <w:jc w:val="center"/>
        <w:rPr>
          <w:b/>
          <w:lang w:val="ro-RO"/>
        </w:rPr>
      </w:pPr>
      <w:r w:rsidRPr="003F0577">
        <w:rPr>
          <w:b/>
          <w:lang w:val="ro-RO"/>
        </w:rPr>
        <w:t>HOTĂRĂŞTE :</w:t>
      </w:r>
    </w:p>
    <w:p w:rsidR="0091110E" w:rsidRPr="003F0577" w:rsidRDefault="0091110E" w:rsidP="0091110E">
      <w:pPr>
        <w:jc w:val="center"/>
        <w:rPr>
          <w:lang w:val="ro-RO"/>
        </w:rPr>
      </w:pPr>
    </w:p>
    <w:p w:rsidR="0091110E" w:rsidRPr="003F0577" w:rsidRDefault="0091110E" w:rsidP="0091110E">
      <w:pPr>
        <w:jc w:val="both"/>
        <w:rPr>
          <w:lang w:val="ro-RO"/>
        </w:rPr>
      </w:pPr>
      <w:r w:rsidRPr="003F0577">
        <w:rPr>
          <w:b/>
          <w:lang w:val="ro-RO"/>
        </w:rPr>
        <w:tab/>
        <w:t>Art.1</w:t>
      </w:r>
      <w:r w:rsidR="003F0577">
        <w:rPr>
          <w:b/>
          <w:lang w:val="ro-RO"/>
        </w:rPr>
        <w:t>.</w:t>
      </w:r>
      <w:r w:rsidRPr="003F0577">
        <w:rPr>
          <w:lang w:val="ro-RO"/>
        </w:rPr>
        <w:t xml:space="preserve">  Se aprobă continuarea cooperării Consiliului Local al Sectorului 1 a municipiului Bucureşti, prin Direcţia Generală de Asistenţă Socială şi Protecţia Copilului Sector 1 cu </w:t>
      </w:r>
      <w:r w:rsidRPr="003F0577">
        <w:rPr>
          <w:lang w:val="pt-BR"/>
        </w:rPr>
        <w:t xml:space="preserve">Fundaţia </w:t>
      </w:r>
      <w:r w:rsidRPr="003F0577">
        <w:rPr>
          <w:lang w:val="ro-RO"/>
        </w:rPr>
        <w:t>Health AID România, în vederea derulării Parteneriatului „Îngrijire de tip familial a copiilor şi tinerilor protejaţi prin măsura de plasament a C.P.C Sector 1 la Fundaţia Health AID România”.</w:t>
      </w:r>
    </w:p>
    <w:p w:rsidR="0091110E" w:rsidRPr="003F0577" w:rsidRDefault="0091110E" w:rsidP="0091110E">
      <w:pPr>
        <w:jc w:val="both"/>
        <w:rPr>
          <w:lang w:val="ro-RO"/>
        </w:rPr>
      </w:pPr>
      <w:r w:rsidRPr="003F0577">
        <w:rPr>
          <w:lang w:val="ro-RO"/>
        </w:rPr>
        <w:tab/>
      </w:r>
      <w:r w:rsidRPr="003F0577">
        <w:rPr>
          <w:b/>
          <w:lang w:val="ro-RO"/>
        </w:rPr>
        <w:t>Art.2</w:t>
      </w:r>
      <w:r w:rsidR="003F0577">
        <w:rPr>
          <w:b/>
          <w:lang w:val="ro-RO"/>
        </w:rPr>
        <w:t>.</w:t>
      </w:r>
      <w:r w:rsidRPr="003F0577">
        <w:rPr>
          <w:lang w:val="ro-RO"/>
        </w:rPr>
        <w:t xml:space="preserve">  Pentru punerea în aplicare a art. 1, Consiliul Local al Sectorului 1, prin Direcţia Generală de Asistenţă Socială şi Protecţia Copilului Sectorul 1 şi </w:t>
      </w:r>
      <w:r w:rsidRPr="003F0577">
        <w:rPr>
          <w:lang w:val="pt-BR"/>
        </w:rPr>
        <w:t xml:space="preserve">Fundaţia </w:t>
      </w:r>
      <w:r w:rsidRPr="003F0577">
        <w:rPr>
          <w:lang w:val="ro-RO"/>
        </w:rPr>
        <w:t xml:space="preserve">Health AID România vor încheia convenţie de colaborare, conform Anexei </w:t>
      </w:r>
      <w:r w:rsidR="003F0577">
        <w:rPr>
          <w:lang w:val="ro-RO"/>
        </w:rPr>
        <w:t>nr.1, care face parte integrantă din prezenta h</w:t>
      </w:r>
      <w:r w:rsidRPr="003F0577">
        <w:rPr>
          <w:lang w:val="ro-RO"/>
        </w:rPr>
        <w:t>otărâre.</w:t>
      </w:r>
    </w:p>
    <w:p w:rsidR="0091110E" w:rsidRPr="003F0577" w:rsidRDefault="003F0577" w:rsidP="0091110E">
      <w:pPr>
        <w:ind w:firstLine="720"/>
        <w:jc w:val="both"/>
        <w:rPr>
          <w:lang w:val="pt-BR"/>
        </w:rPr>
      </w:pPr>
      <w:r>
        <w:rPr>
          <w:b/>
          <w:lang w:val="ro-RO"/>
        </w:rPr>
        <w:lastRenderedPageBreak/>
        <w:t>Art.</w:t>
      </w:r>
      <w:r w:rsidR="0091110E" w:rsidRPr="003F0577">
        <w:rPr>
          <w:b/>
          <w:lang w:val="ro-RO"/>
        </w:rPr>
        <w:t>3</w:t>
      </w:r>
      <w:r>
        <w:rPr>
          <w:b/>
          <w:lang w:val="ro-RO"/>
        </w:rPr>
        <w:t>.</w:t>
      </w:r>
      <w:r>
        <w:rPr>
          <w:lang w:val="ro-RO"/>
        </w:rPr>
        <w:t xml:space="preserve"> În sensul art.</w:t>
      </w:r>
      <w:r w:rsidR="0091110E" w:rsidRPr="003F0577">
        <w:rPr>
          <w:lang w:val="ro-RO"/>
        </w:rPr>
        <w:t xml:space="preserve">2, se mandatează </w:t>
      </w:r>
      <w:r>
        <w:rPr>
          <w:lang w:val="ro-RO"/>
        </w:rPr>
        <w:t>P</w:t>
      </w:r>
      <w:r w:rsidR="0091110E" w:rsidRPr="003F0577">
        <w:rPr>
          <w:lang w:val="ro-RO"/>
        </w:rPr>
        <w:t>rimarul sectorului 1 al municipiului Bucureşti să semneze, în numele şi pe seama Consiliului Local al Sectorului 1, convenţia de colaborare.</w:t>
      </w:r>
    </w:p>
    <w:p w:rsidR="0091110E" w:rsidRPr="003F0577" w:rsidRDefault="0091110E" w:rsidP="0091110E">
      <w:pPr>
        <w:ind w:firstLine="720"/>
        <w:jc w:val="both"/>
        <w:rPr>
          <w:lang w:val="ro-RO"/>
        </w:rPr>
      </w:pPr>
      <w:r w:rsidRPr="003F0577">
        <w:rPr>
          <w:b/>
          <w:lang w:val="ro-RO"/>
        </w:rPr>
        <w:t>Art.4</w:t>
      </w:r>
      <w:r w:rsidR="003F0577">
        <w:rPr>
          <w:b/>
          <w:lang w:val="ro-RO"/>
        </w:rPr>
        <w:t>. (1)</w:t>
      </w:r>
      <w:r w:rsidRPr="003F0577">
        <w:rPr>
          <w:lang w:val="ro-RO"/>
        </w:rPr>
        <w:t xml:space="preserve"> Primarul sectorului 1, </w:t>
      </w:r>
      <w:r w:rsidR="003F0577">
        <w:rPr>
          <w:lang w:val="ro-RO"/>
        </w:rPr>
        <w:t>S</w:t>
      </w:r>
      <w:r w:rsidRPr="003F0577">
        <w:rPr>
          <w:lang w:val="ro-RO"/>
        </w:rPr>
        <w:t>ecretarul sectorului 1, Direcţia Generală de Asistenţă Socială şi Protecţia Copilului Sectorul 1</w:t>
      </w:r>
      <w:r w:rsidR="003F0577">
        <w:rPr>
          <w:lang w:val="ro-RO"/>
        </w:rPr>
        <w:t xml:space="preserve"> şi</w:t>
      </w:r>
      <w:r w:rsidRPr="003F0577">
        <w:rPr>
          <w:lang w:val="ro-RO"/>
        </w:rPr>
        <w:t xml:space="preserve"> </w:t>
      </w:r>
      <w:r w:rsidRPr="003F0577">
        <w:rPr>
          <w:lang w:val="pt-BR"/>
        </w:rPr>
        <w:t xml:space="preserve">Fundaţia </w:t>
      </w:r>
      <w:r w:rsidRPr="003F0577">
        <w:rPr>
          <w:lang w:val="ro-RO"/>
        </w:rPr>
        <w:t>Health AID România vor duce la îndeplinire prevederile prezentei hotărâri.</w:t>
      </w:r>
    </w:p>
    <w:p w:rsidR="003F0577" w:rsidRDefault="003F0577" w:rsidP="003F0577">
      <w:pPr>
        <w:jc w:val="both"/>
        <w:rPr>
          <w:lang w:val="ro-RO"/>
        </w:rPr>
      </w:pPr>
      <w:r w:rsidRPr="00340A71">
        <w:rPr>
          <w:lang w:val="ro-RO"/>
        </w:rPr>
        <w:tab/>
      </w:r>
      <w:r w:rsidRPr="00F1109F">
        <w:rPr>
          <w:b/>
          <w:lang w:val="ro-RO"/>
        </w:rPr>
        <w:t xml:space="preserve">           (2)</w:t>
      </w:r>
      <w:r w:rsidRPr="00340A71">
        <w:rPr>
          <w:lang w:val="ro-RO"/>
        </w:rPr>
        <w:t xml:space="preserve"> Serviciul Secretariat General, Audiențe va asigura comunicarea prezente</w:t>
      </w:r>
      <w:r>
        <w:rPr>
          <w:lang w:val="ro-RO"/>
        </w:rPr>
        <w:t>i instituţiei  menţionate la alin</w:t>
      </w:r>
      <w:r w:rsidRPr="00340A71">
        <w:rPr>
          <w:lang w:val="ro-RO"/>
        </w:rPr>
        <w:t>.</w:t>
      </w:r>
      <w:r>
        <w:rPr>
          <w:lang w:val="ro-RO"/>
        </w:rPr>
        <w:t>(</w:t>
      </w:r>
      <w:r w:rsidRPr="00340A71">
        <w:rPr>
          <w:lang w:val="ro-RO"/>
        </w:rPr>
        <w:t>1</w:t>
      </w:r>
      <w:r>
        <w:rPr>
          <w:lang w:val="ro-RO"/>
        </w:rPr>
        <w:t>)</w:t>
      </w:r>
      <w:r w:rsidRPr="00340A71">
        <w:rPr>
          <w:lang w:val="ro-RO"/>
        </w:rPr>
        <w:t>, precum şi Instituţiei Prefectului Municipiului Bucureşti.</w:t>
      </w:r>
    </w:p>
    <w:p w:rsidR="0091110E" w:rsidRPr="003F0577" w:rsidRDefault="0091110E" w:rsidP="0091110E">
      <w:pPr>
        <w:jc w:val="both"/>
        <w:rPr>
          <w:rStyle w:val="NoSpacingChar"/>
          <w:lang w:val="it-IT"/>
        </w:rPr>
      </w:pPr>
    </w:p>
    <w:p w:rsidR="0091110E" w:rsidRPr="003F0577" w:rsidRDefault="0091110E" w:rsidP="0091110E">
      <w:pPr>
        <w:jc w:val="both"/>
        <w:rPr>
          <w:rStyle w:val="NoSpacingChar"/>
          <w:lang w:val="it-IT"/>
        </w:rPr>
      </w:pPr>
    </w:p>
    <w:p w:rsidR="0091110E" w:rsidRPr="003F0577" w:rsidRDefault="0091110E" w:rsidP="0091110E">
      <w:pPr>
        <w:jc w:val="both"/>
        <w:rPr>
          <w:rStyle w:val="NoSpacingChar"/>
          <w:lang w:val="it-IT"/>
        </w:rPr>
      </w:pPr>
    </w:p>
    <w:p w:rsidR="0029362D" w:rsidRDefault="0029362D" w:rsidP="0029362D">
      <w:pPr>
        <w:ind w:firstLine="720"/>
        <w:jc w:val="both"/>
        <w:rPr>
          <w:lang w:val="ro-RO"/>
        </w:rPr>
      </w:pPr>
      <w:r>
        <w:rPr>
          <w:lang w:val="ro-RO"/>
        </w:rPr>
        <w:t>Această hotărâre a fost adoptată în ședința ordinară a  Consiliului Local al Sectorului 1 din data de 26.02.2016.</w:t>
      </w:r>
    </w:p>
    <w:p w:rsidR="0029362D" w:rsidRDefault="0029362D" w:rsidP="0029362D">
      <w:pPr>
        <w:rPr>
          <w:lang w:val="ro-RO"/>
        </w:rPr>
      </w:pPr>
    </w:p>
    <w:p w:rsidR="0029362D" w:rsidRDefault="0029362D" w:rsidP="0029362D">
      <w:pPr>
        <w:rPr>
          <w:lang w:val="ro-RO"/>
        </w:rPr>
      </w:pPr>
    </w:p>
    <w:p w:rsidR="0029362D" w:rsidRDefault="0029362D" w:rsidP="0029362D">
      <w:pPr>
        <w:rPr>
          <w:lang w:val="ro-RO"/>
        </w:rPr>
      </w:pPr>
    </w:p>
    <w:p w:rsidR="0029362D" w:rsidRPr="00431D69" w:rsidRDefault="0029362D" w:rsidP="0029362D">
      <w:pPr>
        <w:jc w:val="both"/>
        <w:rPr>
          <w:b/>
        </w:rPr>
      </w:pPr>
      <w:r w:rsidRPr="00431D69">
        <w:rPr>
          <w:b/>
        </w:rPr>
        <w:tab/>
        <w:t>PREŞEDINTE DE ŞEDINŢĂ,</w:t>
      </w:r>
      <w:r w:rsidRPr="00431D69">
        <w:rPr>
          <w:b/>
        </w:rPr>
        <w:tab/>
        <w:t xml:space="preserve">                       CONTRASEMNEAZĂ,</w:t>
      </w:r>
    </w:p>
    <w:p w:rsidR="0029362D" w:rsidRPr="00431D69" w:rsidRDefault="0029362D" w:rsidP="0029362D">
      <w:pPr>
        <w:jc w:val="both"/>
        <w:rPr>
          <w:b/>
        </w:rPr>
      </w:pPr>
      <w:r w:rsidRPr="00431D69">
        <w:rPr>
          <w:b/>
        </w:rPr>
        <w:tab/>
      </w:r>
      <w:r>
        <w:rPr>
          <w:b/>
        </w:rPr>
        <w:t xml:space="preserve">            Adrian </w:t>
      </w:r>
      <w:proofErr w:type="spellStart"/>
      <w:r>
        <w:rPr>
          <w:b/>
        </w:rPr>
        <w:t>Tănăsescu</w:t>
      </w:r>
      <w:proofErr w:type="spellEnd"/>
      <w:r w:rsidRPr="00431D69">
        <w:rPr>
          <w:b/>
        </w:rPr>
        <w:tab/>
        <w:t xml:space="preserve">   </w:t>
      </w:r>
      <w:r>
        <w:rPr>
          <w:b/>
        </w:rPr>
        <w:t xml:space="preserve">  </w:t>
      </w:r>
    </w:p>
    <w:p w:rsidR="0029362D" w:rsidRPr="00431D69" w:rsidRDefault="0029362D" w:rsidP="0029362D">
      <w:pPr>
        <w:jc w:val="both"/>
        <w:rPr>
          <w:b/>
        </w:rPr>
      </w:pPr>
      <w:r w:rsidRPr="00431D69">
        <w:rPr>
          <w:b/>
        </w:rPr>
        <w:t xml:space="preserve">                                                                                                         SECRETAR</w:t>
      </w:r>
    </w:p>
    <w:p w:rsidR="0029362D" w:rsidRPr="00431D69" w:rsidRDefault="0029362D" w:rsidP="0029362D">
      <w:pPr>
        <w:jc w:val="both"/>
        <w:rPr>
          <w:b/>
        </w:rPr>
      </w:pPr>
      <w:r w:rsidRPr="00431D69">
        <w:rPr>
          <w:b/>
        </w:rPr>
        <w:t xml:space="preserve">                                                                              </w:t>
      </w:r>
      <w:r w:rsidRPr="00431D69">
        <w:rPr>
          <w:b/>
        </w:rPr>
        <w:tab/>
        <w:t xml:space="preserve">     </w:t>
      </w:r>
      <w:r>
        <w:rPr>
          <w:b/>
        </w:rPr>
        <w:t xml:space="preserve"> </w:t>
      </w:r>
      <w:r w:rsidRPr="00431D69">
        <w:rPr>
          <w:b/>
        </w:rPr>
        <w:t xml:space="preserve">Remus </w:t>
      </w:r>
      <w:proofErr w:type="spellStart"/>
      <w:r w:rsidRPr="00431D69">
        <w:rPr>
          <w:b/>
        </w:rPr>
        <w:t>Alexandru</w:t>
      </w:r>
      <w:proofErr w:type="spellEnd"/>
      <w:r w:rsidRPr="00431D69">
        <w:rPr>
          <w:b/>
        </w:rPr>
        <w:t xml:space="preserve"> </w:t>
      </w:r>
      <w:proofErr w:type="spellStart"/>
      <w:r w:rsidRPr="00431D69">
        <w:rPr>
          <w:b/>
        </w:rPr>
        <w:t>Moldoveanu</w:t>
      </w:r>
      <w:proofErr w:type="spellEnd"/>
    </w:p>
    <w:p w:rsidR="0029362D" w:rsidRPr="00431D69" w:rsidRDefault="0029362D" w:rsidP="0029362D">
      <w:pPr>
        <w:jc w:val="both"/>
        <w:rPr>
          <w:b/>
        </w:rPr>
      </w:pPr>
    </w:p>
    <w:p w:rsidR="0029362D" w:rsidRPr="00431D69" w:rsidRDefault="0029362D" w:rsidP="0029362D">
      <w:pPr>
        <w:jc w:val="both"/>
        <w:rPr>
          <w:b/>
        </w:rPr>
      </w:pPr>
    </w:p>
    <w:p w:rsidR="0029362D" w:rsidRDefault="0029362D" w:rsidP="0029362D">
      <w:pPr>
        <w:jc w:val="both"/>
        <w:rPr>
          <w:b/>
        </w:rPr>
      </w:pPr>
    </w:p>
    <w:p w:rsidR="0029362D" w:rsidRDefault="0029362D" w:rsidP="0029362D">
      <w:pPr>
        <w:jc w:val="both"/>
        <w:rPr>
          <w:b/>
        </w:rPr>
      </w:pPr>
    </w:p>
    <w:p w:rsidR="0029362D" w:rsidRDefault="0029362D" w:rsidP="0029362D">
      <w:pPr>
        <w:jc w:val="both"/>
        <w:rPr>
          <w:b/>
        </w:rPr>
      </w:pPr>
    </w:p>
    <w:p w:rsidR="0029362D" w:rsidRPr="00431D69" w:rsidRDefault="0029362D" w:rsidP="0029362D">
      <w:pPr>
        <w:jc w:val="both"/>
        <w:rPr>
          <w:b/>
        </w:rPr>
      </w:pPr>
    </w:p>
    <w:p w:rsidR="0029362D" w:rsidRPr="00431D69" w:rsidRDefault="0029362D" w:rsidP="0029362D">
      <w:pPr>
        <w:jc w:val="both"/>
        <w:rPr>
          <w:b/>
        </w:rPr>
      </w:pPr>
    </w:p>
    <w:p w:rsidR="0029362D" w:rsidRPr="00431D69" w:rsidRDefault="0029362D" w:rsidP="0029362D">
      <w:pPr>
        <w:jc w:val="both"/>
        <w:rPr>
          <w:b/>
        </w:rPr>
      </w:pPr>
      <w:r w:rsidRPr="00431D69">
        <w:rPr>
          <w:b/>
        </w:rPr>
        <w:tab/>
      </w:r>
      <w:proofErr w:type="gramStart"/>
      <w:r w:rsidRPr="00431D69">
        <w:rPr>
          <w:b/>
        </w:rPr>
        <w:t>Nr.:</w:t>
      </w:r>
      <w:proofErr w:type="gramEnd"/>
      <w:r w:rsidRPr="00431D69">
        <w:rPr>
          <w:b/>
        </w:rPr>
        <w:t xml:space="preserve">    </w:t>
      </w:r>
      <w:r>
        <w:rPr>
          <w:b/>
        </w:rPr>
        <w:t xml:space="preserve">    </w:t>
      </w:r>
      <w:r w:rsidR="007D2497">
        <w:rPr>
          <w:b/>
        </w:rPr>
        <w:t>32</w:t>
      </w:r>
    </w:p>
    <w:p w:rsidR="0029362D" w:rsidRPr="0029362D" w:rsidRDefault="0029362D" w:rsidP="0029362D">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26.02.2016</w:t>
      </w:r>
    </w:p>
    <w:p w:rsidR="0091110E" w:rsidRPr="003F0577" w:rsidRDefault="0091110E" w:rsidP="0091110E">
      <w:pPr>
        <w:ind w:firstLine="720"/>
        <w:jc w:val="center"/>
        <w:rPr>
          <w:b/>
          <w:lang w:val="ro-RO"/>
        </w:rPr>
      </w:pPr>
    </w:p>
    <w:p w:rsidR="0091110E" w:rsidRDefault="0091110E"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Default="003F0577" w:rsidP="0091110E">
      <w:pPr>
        <w:jc w:val="both"/>
        <w:rPr>
          <w:lang w:val="ro-RO"/>
        </w:rPr>
      </w:pPr>
    </w:p>
    <w:p w:rsidR="003F0577" w:rsidRPr="003F0577" w:rsidRDefault="003F0577" w:rsidP="0091110E">
      <w:pPr>
        <w:jc w:val="both"/>
        <w:rPr>
          <w:lang w:val="ro-RO"/>
        </w:rPr>
      </w:pPr>
    </w:p>
    <w:p w:rsidR="003F0577" w:rsidRDefault="003F0577" w:rsidP="003F0577">
      <w:pPr>
        <w:pStyle w:val="NoSpacing"/>
        <w:ind w:left="5664" w:firstLine="708"/>
        <w:jc w:val="both"/>
        <w:rPr>
          <w:b/>
          <w:lang w:val="ro-RO"/>
        </w:rPr>
      </w:pPr>
      <w:r>
        <w:rPr>
          <w:b/>
          <w:lang w:val="ro-RO"/>
        </w:rPr>
        <w:lastRenderedPageBreak/>
        <w:t xml:space="preserve">     </w:t>
      </w:r>
      <w:r w:rsidR="0091110E" w:rsidRPr="003F0577">
        <w:rPr>
          <w:b/>
          <w:lang w:val="ro-RO"/>
        </w:rPr>
        <w:t xml:space="preserve">Anexa </w:t>
      </w:r>
      <w:r>
        <w:rPr>
          <w:b/>
          <w:lang w:val="ro-RO"/>
        </w:rPr>
        <w:t>nr.1</w:t>
      </w:r>
    </w:p>
    <w:p w:rsidR="003F0577" w:rsidRDefault="0091110E" w:rsidP="003F0577">
      <w:pPr>
        <w:pStyle w:val="NoSpacing"/>
        <w:ind w:left="4956" w:firstLine="708"/>
        <w:jc w:val="both"/>
        <w:rPr>
          <w:b/>
          <w:lang w:val="ro-RO"/>
        </w:rPr>
      </w:pPr>
      <w:r w:rsidRPr="003F0577">
        <w:rPr>
          <w:b/>
          <w:lang w:val="ro-RO"/>
        </w:rPr>
        <w:t xml:space="preserve">la Hotărârea Consiliului Local </w:t>
      </w:r>
    </w:p>
    <w:p w:rsidR="0091110E" w:rsidRPr="003F0577" w:rsidRDefault="003F0577" w:rsidP="003F0577">
      <w:pPr>
        <w:pStyle w:val="NoSpacing"/>
        <w:ind w:left="5664"/>
        <w:jc w:val="both"/>
        <w:rPr>
          <w:b/>
          <w:lang w:val="ro-RO"/>
        </w:rPr>
      </w:pPr>
      <w:r>
        <w:rPr>
          <w:b/>
          <w:lang w:val="ro-RO"/>
        </w:rPr>
        <w:t xml:space="preserve">          n</w:t>
      </w:r>
      <w:r w:rsidR="0091110E" w:rsidRPr="003F0577">
        <w:rPr>
          <w:b/>
          <w:lang w:val="ro-RO"/>
        </w:rPr>
        <w:t>r.</w:t>
      </w:r>
      <w:r w:rsidR="00F960A4">
        <w:rPr>
          <w:b/>
          <w:lang w:val="ro-RO"/>
        </w:rPr>
        <w:t>32</w:t>
      </w:r>
      <w:r>
        <w:rPr>
          <w:b/>
          <w:lang w:val="ro-RO"/>
        </w:rPr>
        <w:t>/</w:t>
      </w:r>
      <w:r w:rsidR="0029362D">
        <w:rPr>
          <w:b/>
          <w:lang w:val="ro-RO"/>
        </w:rPr>
        <w:t>26.02.2016</w:t>
      </w:r>
      <w:r w:rsidR="0091110E" w:rsidRPr="003F0577">
        <w:rPr>
          <w:b/>
          <w:lang w:val="ro-RO"/>
        </w:rPr>
        <w:t xml:space="preserve"> </w:t>
      </w:r>
    </w:p>
    <w:p w:rsidR="0091110E" w:rsidRPr="003F0577" w:rsidRDefault="003F0577" w:rsidP="003F0577">
      <w:pPr>
        <w:pStyle w:val="NoSpacing"/>
        <w:ind w:left="4956" w:firstLine="708"/>
        <w:jc w:val="both"/>
        <w:rPr>
          <w:b/>
          <w:lang w:val="ro-RO"/>
        </w:rPr>
      </w:pPr>
      <w:r w:rsidRPr="003F0577">
        <w:rPr>
          <w:b/>
          <w:lang w:val="ro-RO"/>
        </w:rPr>
        <w:t>PREŞEDINTE DE ŞEDINŢĂ</w:t>
      </w:r>
      <w:r>
        <w:rPr>
          <w:b/>
          <w:lang w:val="ro-RO"/>
        </w:rPr>
        <w:t>,</w:t>
      </w:r>
      <w:r w:rsidRPr="003F0577">
        <w:rPr>
          <w:b/>
          <w:lang w:val="ro-RO"/>
        </w:rPr>
        <w:t xml:space="preserve"> </w:t>
      </w:r>
    </w:p>
    <w:p w:rsidR="0091110E" w:rsidRPr="003F0577" w:rsidRDefault="003F0577" w:rsidP="003F0577">
      <w:pPr>
        <w:pStyle w:val="NoSpacing"/>
        <w:ind w:left="4956" w:firstLine="708"/>
        <w:jc w:val="both"/>
        <w:rPr>
          <w:b/>
          <w:lang w:val="ro-RO"/>
        </w:rPr>
      </w:pPr>
      <w:r>
        <w:rPr>
          <w:b/>
          <w:lang w:val="ro-RO"/>
        </w:rPr>
        <w:t xml:space="preserve">            </w:t>
      </w:r>
      <w:r w:rsidR="007260DC" w:rsidRPr="003F0577">
        <w:rPr>
          <w:b/>
          <w:lang w:val="ro-RO"/>
        </w:rPr>
        <w:t>Adrian Tănăsescu</w:t>
      </w:r>
    </w:p>
    <w:p w:rsidR="0091110E" w:rsidRPr="003F0577" w:rsidRDefault="0091110E" w:rsidP="0091110E">
      <w:pPr>
        <w:pStyle w:val="NoSpacing"/>
        <w:jc w:val="right"/>
        <w:rPr>
          <w:b/>
          <w:lang w:val="ro-RO"/>
        </w:rPr>
      </w:pPr>
    </w:p>
    <w:p w:rsidR="0091110E" w:rsidRDefault="0091110E" w:rsidP="0091110E">
      <w:pPr>
        <w:pStyle w:val="NoSpacing"/>
        <w:jc w:val="center"/>
        <w:rPr>
          <w:b/>
          <w:lang w:val="ro-RO"/>
        </w:rPr>
      </w:pPr>
      <w:bookmarkStart w:id="0" w:name="_GoBack"/>
      <w:bookmarkEnd w:id="0"/>
    </w:p>
    <w:p w:rsidR="003F0577" w:rsidRDefault="003F0577" w:rsidP="0091110E">
      <w:pPr>
        <w:pStyle w:val="NoSpacing"/>
        <w:jc w:val="center"/>
        <w:rPr>
          <w:b/>
          <w:lang w:val="ro-RO"/>
        </w:rPr>
      </w:pPr>
    </w:p>
    <w:p w:rsidR="00BC610D" w:rsidRDefault="00BC610D" w:rsidP="0091110E">
      <w:pPr>
        <w:pStyle w:val="NoSpacing"/>
        <w:jc w:val="center"/>
        <w:rPr>
          <w:b/>
          <w:lang w:val="ro-RO"/>
        </w:rPr>
      </w:pPr>
    </w:p>
    <w:p w:rsidR="003F0577" w:rsidRPr="003F0577" w:rsidRDefault="003F0577" w:rsidP="0091110E">
      <w:pPr>
        <w:pStyle w:val="NoSpacing"/>
        <w:jc w:val="center"/>
        <w:rPr>
          <w:b/>
          <w:lang w:val="ro-RO"/>
        </w:rPr>
      </w:pPr>
    </w:p>
    <w:p w:rsidR="0091110E" w:rsidRDefault="0091110E" w:rsidP="0091110E">
      <w:pPr>
        <w:jc w:val="center"/>
        <w:rPr>
          <w:rFonts w:ascii="Times New Roman Bold" w:hAnsi="Times New Roman Bold"/>
          <w:b/>
          <w:lang w:val="ro-RO"/>
        </w:rPr>
      </w:pPr>
      <w:r w:rsidRPr="003F0577">
        <w:rPr>
          <w:rFonts w:ascii="Times New Roman Bold" w:hAnsi="Times New Roman Bold"/>
          <w:b/>
          <w:lang w:val="ro-RO"/>
        </w:rPr>
        <w:t>CONVENŢIE DE COLABORARE</w:t>
      </w:r>
    </w:p>
    <w:p w:rsidR="00BC610D" w:rsidRPr="003F0577" w:rsidRDefault="00BC610D" w:rsidP="0091110E">
      <w:pPr>
        <w:jc w:val="center"/>
        <w:rPr>
          <w:rFonts w:ascii="Times New Roman Bold" w:hAnsi="Times New Roman Bold"/>
          <w:b/>
          <w:lang w:val="ro-RO"/>
        </w:rPr>
      </w:pPr>
    </w:p>
    <w:p w:rsidR="0091110E" w:rsidRPr="003F0577" w:rsidRDefault="0091110E" w:rsidP="0091110E">
      <w:pPr>
        <w:jc w:val="center"/>
        <w:rPr>
          <w:b/>
          <w:lang w:val="ro-RO"/>
        </w:rPr>
      </w:pPr>
    </w:p>
    <w:p w:rsidR="0091110E" w:rsidRPr="003F0577" w:rsidRDefault="0091110E" w:rsidP="0091110E">
      <w:pPr>
        <w:numPr>
          <w:ilvl w:val="0"/>
          <w:numId w:val="1"/>
        </w:numPr>
        <w:jc w:val="both"/>
        <w:rPr>
          <w:b/>
          <w:lang w:val="ro-RO"/>
        </w:rPr>
      </w:pPr>
      <w:r w:rsidRPr="003F0577">
        <w:rPr>
          <w:b/>
          <w:lang w:val="ro-RO"/>
        </w:rPr>
        <w:t>PĂRŢILE</w:t>
      </w:r>
    </w:p>
    <w:p w:rsidR="0091110E" w:rsidRPr="003F0577" w:rsidRDefault="0091110E" w:rsidP="0091110E">
      <w:pPr>
        <w:ind w:left="360"/>
        <w:jc w:val="both"/>
        <w:rPr>
          <w:lang w:val="ro-RO"/>
        </w:rPr>
      </w:pPr>
    </w:p>
    <w:p w:rsidR="0091110E" w:rsidRPr="003F0577" w:rsidRDefault="0091110E" w:rsidP="0091110E">
      <w:pPr>
        <w:pStyle w:val="NoSpacing"/>
        <w:ind w:firstLine="720"/>
        <w:jc w:val="both"/>
        <w:rPr>
          <w:lang w:val="ro-RO"/>
        </w:rPr>
      </w:pPr>
      <w:r w:rsidRPr="003F0577">
        <w:rPr>
          <w:b/>
          <w:lang w:val="ro-RO"/>
        </w:rPr>
        <w:t xml:space="preserve">CONSILIUL LOCAL AL SECTORULUI 1 AL MUNICIPIULUI BUCUREȘTI, </w:t>
      </w:r>
      <w:r w:rsidRPr="003F0577">
        <w:rPr>
          <w:lang w:val="ro-RO"/>
        </w:rPr>
        <w:t xml:space="preserve">reprezentat prin </w:t>
      </w:r>
      <w:r w:rsidR="00C87F0A">
        <w:rPr>
          <w:lang w:val="ro-RO"/>
        </w:rPr>
        <w:t>P</w:t>
      </w:r>
      <w:r w:rsidRPr="003F0577">
        <w:rPr>
          <w:lang w:val="ro-RO"/>
        </w:rPr>
        <w:t xml:space="preserve">rimarul sectorului 1 al municipiului Bucureşti, </w:t>
      </w:r>
      <w:proofErr w:type="spellStart"/>
      <w:r w:rsidRPr="003F0577">
        <w:rPr>
          <w:color w:val="000000"/>
        </w:rPr>
        <w:t>delegare</w:t>
      </w:r>
      <w:proofErr w:type="spellEnd"/>
      <w:r w:rsidRPr="003F0577">
        <w:rPr>
          <w:color w:val="000000"/>
        </w:rPr>
        <w:t xml:space="preserve"> de </w:t>
      </w:r>
      <w:proofErr w:type="spellStart"/>
      <w:r w:rsidRPr="003F0577">
        <w:rPr>
          <w:color w:val="000000"/>
        </w:rPr>
        <w:t>atribuţii</w:t>
      </w:r>
      <w:proofErr w:type="spellEnd"/>
      <w:r w:rsidRPr="003F0577">
        <w:rPr>
          <w:color w:val="000000"/>
        </w:rPr>
        <w:t xml:space="preserve"> conform art.57, </w:t>
      </w:r>
      <w:proofErr w:type="spellStart"/>
      <w:r w:rsidRPr="003F0577">
        <w:rPr>
          <w:color w:val="000000"/>
        </w:rPr>
        <w:t>alin</w:t>
      </w:r>
      <w:proofErr w:type="spellEnd"/>
      <w:r w:rsidRPr="003F0577">
        <w:rPr>
          <w:color w:val="000000"/>
        </w:rPr>
        <w:t xml:space="preserve">.(2) din </w:t>
      </w:r>
      <w:proofErr w:type="spellStart"/>
      <w:r w:rsidRPr="003F0577">
        <w:rPr>
          <w:color w:val="000000"/>
        </w:rPr>
        <w:t>Legea</w:t>
      </w:r>
      <w:proofErr w:type="spellEnd"/>
      <w:r w:rsidRPr="003F0577">
        <w:rPr>
          <w:color w:val="000000"/>
        </w:rPr>
        <w:t xml:space="preserve"> nr.215/2001, </w:t>
      </w:r>
      <w:proofErr w:type="spellStart"/>
      <w:r w:rsidRPr="003F0577">
        <w:rPr>
          <w:color w:val="000000"/>
        </w:rPr>
        <w:t>viceprimarul</w:t>
      </w:r>
      <w:proofErr w:type="spellEnd"/>
      <w:r w:rsidRPr="003F0577">
        <w:rPr>
          <w:color w:val="000000"/>
        </w:rPr>
        <w:t xml:space="preserve"> </w:t>
      </w:r>
      <w:proofErr w:type="spellStart"/>
      <w:r w:rsidRPr="003F0577">
        <w:rPr>
          <w:color w:val="000000"/>
        </w:rPr>
        <w:t>sectorului</w:t>
      </w:r>
      <w:proofErr w:type="spellEnd"/>
      <w:r w:rsidRPr="003F0577">
        <w:rPr>
          <w:color w:val="000000"/>
        </w:rPr>
        <w:t xml:space="preserve"> 1 al </w:t>
      </w:r>
      <w:proofErr w:type="spellStart"/>
      <w:r w:rsidRPr="003F0577">
        <w:rPr>
          <w:color w:val="000000"/>
        </w:rPr>
        <w:t>municipiului</w:t>
      </w:r>
      <w:proofErr w:type="spellEnd"/>
      <w:r w:rsidRPr="003F0577">
        <w:rPr>
          <w:color w:val="000000"/>
        </w:rPr>
        <w:t xml:space="preserve"> </w:t>
      </w:r>
      <w:proofErr w:type="spellStart"/>
      <w:r w:rsidRPr="003F0577">
        <w:rPr>
          <w:color w:val="000000"/>
        </w:rPr>
        <w:t>Bucureşti</w:t>
      </w:r>
      <w:proofErr w:type="spellEnd"/>
      <w:r w:rsidRPr="003F0577">
        <w:rPr>
          <w:color w:val="000000"/>
        </w:rPr>
        <w:t xml:space="preserve">, </w:t>
      </w:r>
      <w:proofErr w:type="spellStart"/>
      <w:r w:rsidRPr="003F0577">
        <w:rPr>
          <w:color w:val="000000"/>
        </w:rPr>
        <w:t>Vasile</w:t>
      </w:r>
      <w:proofErr w:type="spellEnd"/>
      <w:r w:rsidRPr="003F0577">
        <w:rPr>
          <w:color w:val="000000"/>
        </w:rPr>
        <w:t xml:space="preserve"> MOŢOC</w:t>
      </w:r>
      <w:r w:rsidRPr="003F0577">
        <w:rPr>
          <w:b/>
          <w:color w:val="000000"/>
        </w:rPr>
        <w:t xml:space="preserve">, </w:t>
      </w:r>
      <w:r w:rsidRPr="003F0577">
        <w:rPr>
          <w:b/>
          <w:lang w:val="ro-RO"/>
        </w:rPr>
        <w:t>prin Direcţia Generală de Asistenţă Socială şi Protecţia Copilului Sector 1</w:t>
      </w:r>
      <w:r w:rsidR="00BD32F3" w:rsidRPr="003F0577">
        <w:rPr>
          <w:lang w:val="ro-RO"/>
        </w:rPr>
        <w:t xml:space="preserve"> </w:t>
      </w:r>
      <w:r w:rsidRPr="003F0577">
        <w:rPr>
          <w:lang w:val="ro-RO"/>
        </w:rPr>
        <w:t>(în continuare D.G.A.S.P.C. Sector 1) cu sediul în Bucureşti, Sector 1, B-dul Mareşal Averescu, nr. 17, reprezentată prin dl. Dănuţ Ioan FLEACĂ, în calitate de Director General,</w:t>
      </w:r>
    </w:p>
    <w:p w:rsidR="0091110E" w:rsidRPr="003F0577" w:rsidRDefault="0091110E" w:rsidP="0091110E">
      <w:pPr>
        <w:ind w:firstLine="1080"/>
        <w:jc w:val="both"/>
        <w:rPr>
          <w:b/>
          <w:lang w:val="ro-RO"/>
        </w:rPr>
      </w:pPr>
    </w:p>
    <w:p w:rsidR="0091110E" w:rsidRPr="003F0577" w:rsidRDefault="0091110E" w:rsidP="0091110E">
      <w:pPr>
        <w:ind w:firstLine="1080"/>
        <w:jc w:val="both"/>
        <w:rPr>
          <w:lang w:val="ro-RO"/>
        </w:rPr>
      </w:pPr>
      <w:r w:rsidRPr="003F0577">
        <w:rPr>
          <w:lang w:val="ro-RO"/>
        </w:rPr>
        <w:t xml:space="preserve">şi </w:t>
      </w:r>
    </w:p>
    <w:p w:rsidR="0091110E" w:rsidRPr="003F0577" w:rsidRDefault="0091110E" w:rsidP="0091110E">
      <w:pPr>
        <w:ind w:firstLine="1080"/>
        <w:jc w:val="both"/>
        <w:rPr>
          <w:lang w:val="ro-RO"/>
        </w:rPr>
      </w:pPr>
    </w:p>
    <w:p w:rsidR="00BD32F3" w:rsidRPr="003F0577" w:rsidRDefault="0091110E" w:rsidP="0091110E">
      <w:pPr>
        <w:ind w:firstLine="1080"/>
        <w:jc w:val="both"/>
        <w:rPr>
          <w:lang w:val="ro-RO"/>
        </w:rPr>
      </w:pPr>
      <w:r w:rsidRPr="003F0577">
        <w:rPr>
          <w:b/>
          <w:lang w:val="ro-RO"/>
        </w:rPr>
        <w:t>FUNDAŢIA UMANITARĂ HEALTH AID ROMANIA</w:t>
      </w:r>
      <w:r w:rsidRPr="003F0577">
        <w:rPr>
          <w:lang w:val="ro-RO"/>
        </w:rPr>
        <w:t xml:space="preserve">, cu sediul în Bucureşti Sector 1, str. Garofiţei nr. 4, reprezentată legal prin Preşedinte Executiv – Ernestina Rotariu, </w:t>
      </w:r>
    </w:p>
    <w:p w:rsidR="00BD32F3" w:rsidRPr="003F0577" w:rsidRDefault="00BD32F3" w:rsidP="0091110E">
      <w:pPr>
        <w:ind w:firstLine="1080"/>
        <w:jc w:val="both"/>
        <w:rPr>
          <w:lang w:val="ro-RO"/>
        </w:rPr>
      </w:pPr>
    </w:p>
    <w:p w:rsidR="0091110E" w:rsidRPr="003F0577" w:rsidRDefault="0091110E" w:rsidP="0091110E">
      <w:pPr>
        <w:ind w:firstLine="1080"/>
        <w:jc w:val="both"/>
        <w:rPr>
          <w:lang w:val="ro-RO"/>
        </w:rPr>
      </w:pPr>
      <w:r w:rsidRPr="003F0577">
        <w:rPr>
          <w:lang w:val="ro-RO"/>
        </w:rPr>
        <w:t>au convenit încheierea prezentei Convenţii, în conformitate cu Hotărârea</w:t>
      </w:r>
      <w:r w:rsidR="00512A8C">
        <w:rPr>
          <w:lang w:val="ro-RO"/>
        </w:rPr>
        <w:t xml:space="preserve"> Consiliului Local Sector 1 nr.32/26.02.2016</w:t>
      </w:r>
    </w:p>
    <w:p w:rsidR="0091110E" w:rsidRDefault="0091110E" w:rsidP="0091110E">
      <w:pPr>
        <w:ind w:firstLine="1080"/>
        <w:jc w:val="both"/>
        <w:rPr>
          <w:lang w:val="ro-RO"/>
        </w:rPr>
      </w:pPr>
    </w:p>
    <w:p w:rsidR="00BC610D" w:rsidRPr="003F0577" w:rsidRDefault="00BC610D" w:rsidP="0091110E">
      <w:pPr>
        <w:ind w:firstLine="1080"/>
        <w:jc w:val="both"/>
        <w:rPr>
          <w:lang w:val="ro-RO"/>
        </w:rPr>
      </w:pPr>
    </w:p>
    <w:p w:rsidR="0091110E" w:rsidRPr="003F0577" w:rsidRDefault="0091110E" w:rsidP="0091110E">
      <w:pPr>
        <w:ind w:firstLine="1080"/>
        <w:jc w:val="both"/>
        <w:rPr>
          <w:lang w:val="ro-RO"/>
        </w:rPr>
      </w:pPr>
    </w:p>
    <w:p w:rsidR="0091110E" w:rsidRPr="003F0577" w:rsidRDefault="0091110E" w:rsidP="0091110E">
      <w:pPr>
        <w:numPr>
          <w:ilvl w:val="0"/>
          <w:numId w:val="1"/>
        </w:numPr>
        <w:jc w:val="both"/>
        <w:rPr>
          <w:b/>
          <w:lang w:val="ro-RO"/>
        </w:rPr>
      </w:pPr>
      <w:r w:rsidRPr="003F0577">
        <w:rPr>
          <w:b/>
          <w:lang w:val="ro-RO"/>
        </w:rPr>
        <w:t>OBIECTIVUL</w:t>
      </w:r>
    </w:p>
    <w:p w:rsidR="0091110E" w:rsidRPr="003F0577" w:rsidRDefault="0091110E" w:rsidP="0091110E">
      <w:pPr>
        <w:ind w:left="360"/>
        <w:jc w:val="both"/>
        <w:rPr>
          <w:lang w:val="ro-RO"/>
        </w:rPr>
      </w:pPr>
    </w:p>
    <w:p w:rsidR="0091110E" w:rsidRPr="003F0577" w:rsidRDefault="0091110E" w:rsidP="0091110E">
      <w:pPr>
        <w:ind w:firstLine="1080"/>
        <w:jc w:val="both"/>
        <w:rPr>
          <w:lang w:val="ro-RO"/>
        </w:rPr>
      </w:pPr>
      <w:r w:rsidRPr="003F0577">
        <w:rPr>
          <w:lang w:val="ro-RO"/>
        </w:rPr>
        <w:t>Obiectul Convenţiei constă în acordarea de sprijin financiar, pe o perioadă de un an, de către Consiliul Local al Sectorului 1 prin D.G.A.S.P.C. Sector 1, constând în decontarea cheltuielilor ce revin D.G.A.S.P.C. Sector 1, conform bugetului anexat care face parte integrantă din prezenta convenție de colaborare, pentru copiii şi tinerii protejaţi cu măsură de protecţie specială în casele de tip familial ale Fundaţiei Umanitare Health Aid România aflate pe raza sectorului 1.</w:t>
      </w:r>
    </w:p>
    <w:p w:rsidR="0091110E" w:rsidRPr="003F0577" w:rsidRDefault="0091110E" w:rsidP="0091110E">
      <w:pPr>
        <w:ind w:firstLine="1080"/>
        <w:jc w:val="both"/>
        <w:rPr>
          <w:lang w:val="ro-RO"/>
        </w:rPr>
      </w:pPr>
    </w:p>
    <w:p w:rsidR="0091110E" w:rsidRDefault="0091110E" w:rsidP="0091110E">
      <w:pPr>
        <w:ind w:firstLine="1080"/>
        <w:jc w:val="both"/>
        <w:rPr>
          <w:lang w:val="ro-RO"/>
        </w:rPr>
      </w:pPr>
    </w:p>
    <w:p w:rsidR="00BC610D" w:rsidRDefault="00BC610D" w:rsidP="0091110E">
      <w:pPr>
        <w:ind w:firstLine="1080"/>
        <w:jc w:val="both"/>
        <w:rPr>
          <w:lang w:val="ro-RO"/>
        </w:rPr>
      </w:pPr>
    </w:p>
    <w:p w:rsidR="00BC610D" w:rsidRDefault="00BC610D" w:rsidP="0091110E">
      <w:pPr>
        <w:ind w:firstLine="1080"/>
        <w:jc w:val="both"/>
        <w:rPr>
          <w:lang w:val="ro-RO"/>
        </w:rPr>
      </w:pPr>
    </w:p>
    <w:p w:rsidR="00BC610D" w:rsidRDefault="00BC610D" w:rsidP="0091110E">
      <w:pPr>
        <w:ind w:firstLine="1080"/>
        <w:jc w:val="both"/>
        <w:rPr>
          <w:lang w:val="ro-RO"/>
        </w:rPr>
      </w:pPr>
    </w:p>
    <w:p w:rsidR="00BC610D" w:rsidRPr="003F0577" w:rsidRDefault="00BC610D" w:rsidP="0091110E">
      <w:pPr>
        <w:ind w:firstLine="1080"/>
        <w:jc w:val="both"/>
        <w:rPr>
          <w:lang w:val="ro-RO"/>
        </w:rPr>
      </w:pPr>
    </w:p>
    <w:p w:rsidR="0091110E" w:rsidRPr="003F0577" w:rsidRDefault="0091110E" w:rsidP="0091110E">
      <w:pPr>
        <w:ind w:firstLine="360"/>
        <w:jc w:val="both"/>
        <w:rPr>
          <w:b/>
          <w:lang w:val="ro-RO"/>
        </w:rPr>
      </w:pPr>
      <w:r w:rsidRPr="003F0577">
        <w:rPr>
          <w:b/>
          <w:lang w:val="ro-RO"/>
        </w:rPr>
        <w:lastRenderedPageBreak/>
        <w:t>III.</w:t>
      </w:r>
      <w:r w:rsidRPr="003F0577">
        <w:rPr>
          <w:lang w:val="ro-RO"/>
        </w:rPr>
        <w:t xml:space="preserve">      </w:t>
      </w:r>
      <w:r w:rsidRPr="003F0577">
        <w:rPr>
          <w:b/>
          <w:lang w:val="ro-RO"/>
        </w:rPr>
        <w:t>SCOPUL</w:t>
      </w:r>
    </w:p>
    <w:p w:rsidR="0091110E" w:rsidRPr="003F0577" w:rsidRDefault="0091110E" w:rsidP="0091110E">
      <w:pPr>
        <w:ind w:firstLine="1080"/>
        <w:jc w:val="both"/>
        <w:rPr>
          <w:lang w:val="ro-RO"/>
        </w:rPr>
      </w:pPr>
    </w:p>
    <w:p w:rsidR="0091110E" w:rsidRPr="003F0577" w:rsidRDefault="0091110E" w:rsidP="0091110E">
      <w:pPr>
        <w:ind w:firstLine="1080"/>
        <w:jc w:val="both"/>
        <w:rPr>
          <w:lang w:val="ro-RO"/>
        </w:rPr>
      </w:pPr>
      <w:r w:rsidRPr="003F0577">
        <w:rPr>
          <w:lang w:val="ro-RO"/>
        </w:rPr>
        <w:t xml:space="preserve">Colaborarea celor două părţi în vederea derulării Parteneriatului “Îngrijire de  tip familial a copiilor şi tinerilor protejaţi prin măsura de plasament a C.P.C. Sector 1 la Fundaţia Health Aid Romania.” </w:t>
      </w:r>
    </w:p>
    <w:p w:rsidR="0091110E" w:rsidRDefault="0091110E" w:rsidP="0091110E">
      <w:pPr>
        <w:ind w:firstLine="1080"/>
        <w:jc w:val="both"/>
        <w:rPr>
          <w:lang w:val="ro-RO"/>
        </w:rPr>
      </w:pPr>
    </w:p>
    <w:p w:rsidR="00BC610D" w:rsidRPr="003F0577" w:rsidRDefault="00BC610D" w:rsidP="0091110E">
      <w:pPr>
        <w:ind w:firstLine="1080"/>
        <w:jc w:val="both"/>
        <w:rPr>
          <w:lang w:val="ro-RO"/>
        </w:rPr>
      </w:pPr>
    </w:p>
    <w:p w:rsidR="0091110E" w:rsidRPr="003F0577" w:rsidRDefault="0091110E" w:rsidP="0091110E">
      <w:pPr>
        <w:ind w:firstLine="1080"/>
        <w:jc w:val="both"/>
        <w:rPr>
          <w:lang w:val="ro-RO"/>
        </w:rPr>
      </w:pPr>
    </w:p>
    <w:p w:rsidR="0091110E" w:rsidRPr="003F0577" w:rsidRDefault="0091110E" w:rsidP="0091110E">
      <w:pPr>
        <w:ind w:firstLine="360"/>
        <w:jc w:val="both"/>
        <w:rPr>
          <w:b/>
          <w:lang w:val="ro-RO"/>
        </w:rPr>
      </w:pPr>
      <w:r w:rsidRPr="003F0577">
        <w:rPr>
          <w:b/>
        </w:rPr>
        <w:t>IV.</w:t>
      </w:r>
      <w:r w:rsidRPr="003F0577">
        <w:t xml:space="preserve">     </w:t>
      </w:r>
      <w:r w:rsidRPr="003F0577">
        <w:rPr>
          <w:b/>
        </w:rPr>
        <w:t>OBLIGA</w:t>
      </w:r>
      <w:r w:rsidRPr="003F0577">
        <w:rPr>
          <w:b/>
          <w:lang w:val="ro-RO"/>
        </w:rPr>
        <w:t>ŢIILE PĂRŢILOR</w:t>
      </w:r>
    </w:p>
    <w:p w:rsidR="0091110E" w:rsidRPr="003F0577" w:rsidRDefault="0091110E" w:rsidP="0091110E">
      <w:pPr>
        <w:ind w:firstLine="360"/>
        <w:jc w:val="both"/>
        <w:rPr>
          <w:lang w:val="ro-RO"/>
        </w:rPr>
      </w:pPr>
    </w:p>
    <w:p w:rsidR="0091110E" w:rsidRPr="003F0577" w:rsidRDefault="0091110E" w:rsidP="0091110E">
      <w:pPr>
        <w:ind w:firstLine="360"/>
        <w:jc w:val="both"/>
        <w:rPr>
          <w:lang w:val="ro-RO"/>
        </w:rPr>
      </w:pPr>
    </w:p>
    <w:p w:rsidR="0091110E" w:rsidRPr="00C87F0A" w:rsidRDefault="0091110E" w:rsidP="0091110E">
      <w:pPr>
        <w:ind w:left="720"/>
        <w:jc w:val="both"/>
        <w:rPr>
          <w:b/>
          <w:bCs/>
          <w:iCs/>
          <w:lang w:val="ro-RO"/>
        </w:rPr>
      </w:pPr>
      <w:r w:rsidRPr="00C87F0A">
        <w:rPr>
          <w:b/>
          <w:bCs/>
          <w:iCs/>
          <w:lang w:val="ro-RO"/>
        </w:rPr>
        <w:t>DIRECŢIA GENERALĂ DE ASISTENŢĂ SOCIALĂ ŞI PROTECŢIA COPILULUI SECTOR 1</w:t>
      </w:r>
    </w:p>
    <w:p w:rsidR="0091110E" w:rsidRPr="003F0577" w:rsidRDefault="0091110E" w:rsidP="0091110E">
      <w:pPr>
        <w:ind w:left="720"/>
        <w:jc w:val="both"/>
        <w:rPr>
          <w:b/>
          <w:bCs/>
          <w:i/>
          <w:iCs/>
          <w:lang w:val="ro-RO"/>
        </w:rPr>
      </w:pPr>
    </w:p>
    <w:p w:rsidR="0091110E" w:rsidRPr="003F0577" w:rsidRDefault="0091110E" w:rsidP="0091110E">
      <w:pPr>
        <w:numPr>
          <w:ilvl w:val="0"/>
          <w:numId w:val="4"/>
        </w:numPr>
        <w:jc w:val="both"/>
        <w:rPr>
          <w:lang w:val="ro-RO"/>
        </w:rPr>
      </w:pPr>
      <w:r w:rsidRPr="003F0577">
        <w:rPr>
          <w:lang w:val="ro-RO"/>
        </w:rPr>
        <w:t>Va analiza dosarele şi va soluţiona cererile  pentru menţinerea măsurii de plasament a celor aflaţi în îngrijirea Fundaţiei Umanitare “Health Aid Romania”;</w:t>
      </w:r>
    </w:p>
    <w:p w:rsidR="0091110E" w:rsidRPr="003F0577" w:rsidRDefault="0091110E" w:rsidP="0091110E">
      <w:pPr>
        <w:ind w:left="360"/>
        <w:jc w:val="both"/>
        <w:rPr>
          <w:lang w:val="ro-RO"/>
        </w:rPr>
      </w:pPr>
    </w:p>
    <w:p w:rsidR="0091110E" w:rsidRPr="003F0577" w:rsidRDefault="0091110E" w:rsidP="0091110E">
      <w:pPr>
        <w:numPr>
          <w:ilvl w:val="0"/>
          <w:numId w:val="4"/>
        </w:numPr>
        <w:jc w:val="both"/>
        <w:rPr>
          <w:lang w:val="ro-RO"/>
        </w:rPr>
      </w:pPr>
      <w:r w:rsidRPr="003F0577">
        <w:rPr>
          <w:lang w:val="ro-RO"/>
        </w:rPr>
        <w:t>Va respecta destinaţia imobilelor în care funcţionează casele de tip familial, conform contractelor legale în vigoare la data încheierii prezentului contract de colaborare;</w:t>
      </w:r>
    </w:p>
    <w:p w:rsidR="0091110E" w:rsidRPr="003F0577" w:rsidRDefault="0091110E" w:rsidP="0091110E">
      <w:pPr>
        <w:ind w:left="360"/>
        <w:jc w:val="both"/>
        <w:rPr>
          <w:lang w:val="ro-RO"/>
        </w:rPr>
      </w:pPr>
    </w:p>
    <w:p w:rsidR="0091110E" w:rsidRPr="003F0577" w:rsidRDefault="0091110E" w:rsidP="0091110E">
      <w:pPr>
        <w:numPr>
          <w:ilvl w:val="0"/>
          <w:numId w:val="4"/>
        </w:numPr>
        <w:jc w:val="both"/>
        <w:rPr>
          <w:lang w:val="ro-RO"/>
        </w:rPr>
      </w:pPr>
      <w:r w:rsidRPr="003F0577">
        <w:rPr>
          <w:lang w:val="ro-RO"/>
        </w:rPr>
        <w:t>Va acorda sprijin financiar pentru următoarele cheltuieli: cheltuieli pentru plata serviciilor, apă, canal, salubrizare, telefon, TV, internet; cheltuieli cu mentenanţa clădirii, echipamente; cheltuieli cu reparaţii şi întreţinere clădire, dotări, înlocuiri, echipamente; cheltuieli cu materiale de curăţenie, consumabile şi igienizare (dezinsecţii, curăţenie clădiri);</w:t>
      </w:r>
      <w:r w:rsidRPr="003F0577">
        <w:t xml:space="preserve"> </w:t>
      </w:r>
      <w:r w:rsidRPr="003F0577">
        <w:rPr>
          <w:lang w:val="ro-RO"/>
        </w:rPr>
        <w:t>cheltuieli cu medicamente, asistenţă medicală  şi recuperare medicală beneficiari; cheltuieli cu excursii, tabere; cheltuieli cu materiale consumabile pentru personalul care lucreaza direct cu copilul;</w:t>
      </w:r>
      <w:r w:rsidRPr="003F0577">
        <w:t xml:space="preserve"> </w:t>
      </w:r>
      <w:r w:rsidRPr="003F0577">
        <w:rPr>
          <w:lang w:val="ro-RO"/>
        </w:rPr>
        <w:t>cheltuieli administrative diverse (rechizite birou,  consumabile, taxe postale); cheltuieli cu reparatii microbuz, intretinere, asigurare.</w:t>
      </w:r>
    </w:p>
    <w:p w:rsidR="0091110E" w:rsidRPr="003F0577" w:rsidRDefault="0091110E" w:rsidP="0091110E">
      <w:pPr>
        <w:jc w:val="both"/>
        <w:rPr>
          <w:lang w:val="ro-RO"/>
        </w:rPr>
      </w:pPr>
    </w:p>
    <w:p w:rsidR="0091110E" w:rsidRPr="003F0577" w:rsidRDefault="0091110E" w:rsidP="0091110E">
      <w:pPr>
        <w:numPr>
          <w:ilvl w:val="0"/>
          <w:numId w:val="4"/>
        </w:numPr>
        <w:ind w:left="709" w:hanging="283"/>
        <w:jc w:val="both"/>
        <w:rPr>
          <w:lang w:val="ro-RO"/>
        </w:rPr>
      </w:pPr>
      <w:r w:rsidRPr="003F0577">
        <w:rPr>
          <w:lang w:val="ro-RO"/>
        </w:rPr>
        <w:t>Plata deconturilor solicitate se va face în termen de 30 de zile de la comunicarea situaţiilor justificate, în limitele bugetare ale D.G.A.S.P.C. Sectorul 1 şi aprobate de Consiliul Local Sector 1;</w:t>
      </w:r>
    </w:p>
    <w:p w:rsidR="0091110E" w:rsidRPr="003F0577" w:rsidRDefault="0091110E" w:rsidP="0091110E">
      <w:pPr>
        <w:ind w:left="360"/>
        <w:jc w:val="both"/>
        <w:rPr>
          <w:lang w:val="ro-RO"/>
        </w:rPr>
      </w:pPr>
    </w:p>
    <w:p w:rsidR="0091110E" w:rsidRPr="003F0577" w:rsidRDefault="0091110E" w:rsidP="0091110E">
      <w:pPr>
        <w:numPr>
          <w:ilvl w:val="0"/>
          <w:numId w:val="4"/>
        </w:numPr>
        <w:jc w:val="both"/>
        <w:rPr>
          <w:lang w:val="ro-RO"/>
        </w:rPr>
      </w:pPr>
      <w:r w:rsidRPr="003F0577">
        <w:rPr>
          <w:lang w:val="ro-RO"/>
        </w:rPr>
        <w:t>Va menţine în structura sa personalul de îngrijire al caselor de tip familial, în conformitate cu actele normative în vigoare;</w:t>
      </w:r>
    </w:p>
    <w:p w:rsidR="0091110E" w:rsidRPr="003F0577" w:rsidRDefault="0091110E" w:rsidP="0091110E">
      <w:pPr>
        <w:jc w:val="both"/>
        <w:rPr>
          <w:lang w:val="ro-RO"/>
        </w:rPr>
      </w:pPr>
    </w:p>
    <w:p w:rsidR="0091110E" w:rsidRPr="003F0577" w:rsidRDefault="0091110E" w:rsidP="0091110E">
      <w:pPr>
        <w:numPr>
          <w:ilvl w:val="0"/>
          <w:numId w:val="4"/>
        </w:numPr>
        <w:jc w:val="both"/>
        <w:rPr>
          <w:lang w:val="ro-RO"/>
        </w:rPr>
      </w:pPr>
      <w:r w:rsidRPr="003F0577">
        <w:rPr>
          <w:lang w:val="ro-RO"/>
        </w:rPr>
        <w:t>Va recomanda personalului angajat de către D.G.A.S.P.C. Sector 1 pentru casele HAR să respecte regulile de îngrijire şi standardele Fundaţiei HAR;</w:t>
      </w:r>
    </w:p>
    <w:p w:rsidR="0091110E" w:rsidRPr="003F0577" w:rsidRDefault="0091110E" w:rsidP="0091110E">
      <w:pPr>
        <w:jc w:val="both"/>
        <w:rPr>
          <w:lang w:val="ro-RO"/>
        </w:rPr>
      </w:pPr>
    </w:p>
    <w:p w:rsidR="0091110E" w:rsidRPr="003F0577" w:rsidRDefault="0091110E" w:rsidP="0091110E">
      <w:pPr>
        <w:numPr>
          <w:ilvl w:val="0"/>
          <w:numId w:val="4"/>
        </w:numPr>
        <w:jc w:val="both"/>
        <w:rPr>
          <w:lang w:val="ro-RO"/>
        </w:rPr>
      </w:pPr>
      <w:r w:rsidRPr="003F0577">
        <w:rPr>
          <w:lang w:val="ro-RO"/>
        </w:rPr>
        <w:t>Se va implica activ în protecţia drepturilor copilului aflat în dificultate aşa cum sunt ele prevăzute în Legea 272/2004.</w:t>
      </w:r>
    </w:p>
    <w:p w:rsidR="0091110E" w:rsidRPr="003F0577" w:rsidRDefault="0091110E" w:rsidP="0091110E">
      <w:pPr>
        <w:jc w:val="both"/>
        <w:rPr>
          <w:lang w:val="ro-RO"/>
        </w:rPr>
      </w:pPr>
    </w:p>
    <w:p w:rsidR="0091110E" w:rsidRPr="003F0577" w:rsidRDefault="0091110E" w:rsidP="0091110E">
      <w:pPr>
        <w:jc w:val="both"/>
        <w:rPr>
          <w:lang w:val="ro-RO"/>
        </w:rPr>
      </w:pPr>
      <w:r w:rsidRPr="003F0577">
        <w:rPr>
          <w:lang w:val="ro-RO"/>
        </w:rPr>
        <w:tab/>
      </w:r>
      <w:r w:rsidRPr="003F0577">
        <w:rPr>
          <w:lang w:val="ro-RO"/>
        </w:rPr>
        <w:tab/>
      </w:r>
    </w:p>
    <w:p w:rsidR="0091110E" w:rsidRPr="003F0577" w:rsidRDefault="0091110E" w:rsidP="0091110E">
      <w:pPr>
        <w:ind w:firstLine="1080"/>
        <w:jc w:val="both"/>
        <w:rPr>
          <w:lang w:val="ro-RO"/>
        </w:rPr>
      </w:pPr>
      <w:r w:rsidRPr="003F0577">
        <w:rPr>
          <w:b/>
          <w:lang w:val="ro-RO"/>
        </w:rPr>
        <w:t>FUNDATIA UMANITARĂ HEALTH AID ROMANIA</w:t>
      </w:r>
      <w:r w:rsidRPr="003F0577">
        <w:rPr>
          <w:lang w:val="ro-RO"/>
        </w:rPr>
        <w:t xml:space="preserve"> se obligă să:</w:t>
      </w:r>
    </w:p>
    <w:p w:rsidR="0091110E" w:rsidRPr="003F0577" w:rsidRDefault="0091110E" w:rsidP="0091110E">
      <w:pPr>
        <w:ind w:firstLine="1080"/>
        <w:jc w:val="both"/>
        <w:rPr>
          <w:lang w:val="ro-RO"/>
        </w:rPr>
      </w:pPr>
    </w:p>
    <w:p w:rsidR="0091110E" w:rsidRPr="003F0577" w:rsidRDefault="0091110E" w:rsidP="0091110E">
      <w:pPr>
        <w:numPr>
          <w:ilvl w:val="0"/>
          <w:numId w:val="3"/>
        </w:numPr>
        <w:jc w:val="both"/>
        <w:rPr>
          <w:lang w:val="ro-RO"/>
        </w:rPr>
      </w:pPr>
      <w:r w:rsidRPr="003F0577">
        <w:rPr>
          <w:lang w:val="ro-RO"/>
        </w:rPr>
        <w:t>Să pună la dispoziţie în mod gratuit spaţii de locuit pentru beneficiari;</w:t>
      </w:r>
    </w:p>
    <w:p w:rsidR="0091110E" w:rsidRPr="003F0577" w:rsidRDefault="0091110E" w:rsidP="0091110E">
      <w:pPr>
        <w:ind w:left="429"/>
        <w:jc w:val="both"/>
        <w:rPr>
          <w:lang w:val="ro-RO"/>
        </w:rPr>
      </w:pPr>
    </w:p>
    <w:p w:rsidR="0091110E" w:rsidRPr="003F0577" w:rsidRDefault="0091110E" w:rsidP="0091110E">
      <w:pPr>
        <w:numPr>
          <w:ilvl w:val="0"/>
          <w:numId w:val="3"/>
        </w:numPr>
        <w:jc w:val="both"/>
        <w:rPr>
          <w:lang w:val="ro-RO"/>
        </w:rPr>
      </w:pPr>
      <w:r w:rsidRPr="003F0577">
        <w:rPr>
          <w:lang w:val="ro-RO"/>
        </w:rPr>
        <w:t>Să susţină financiar cheltuielile de întreţinere şi reparaţii necesare asigurării bunei funcţionări a imobilelor ce adăpostesc casele de tip familial;</w:t>
      </w:r>
    </w:p>
    <w:p w:rsidR="0091110E" w:rsidRPr="003F0577" w:rsidRDefault="0091110E" w:rsidP="0091110E">
      <w:pPr>
        <w:ind w:left="429"/>
        <w:jc w:val="both"/>
        <w:rPr>
          <w:lang w:val="ro-RO"/>
        </w:rPr>
      </w:pPr>
    </w:p>
    <w:p w:rsidR="0091110E" w:rsidRPr="003F0577" w:rsidRDefault="0091110E" w:rsidP="0091110E">
      <w:pPr>
        <w:numPr>
          <w:ilvl w:val="0"/>
          <w:numId w:val="3"/>
        </w:numPr>
        <w:jc w:val="both"/>
        <w:rPr>
          <w:lang w:val="ro-RO"/>
        </w:rPr>
      </w:pPr>
      <w:r w:rsidRPr="003F0577">
        <w:rPr>
          <w:lang w:val="ro-RO"/>
        </w:rPr>
        <w:t>Să asigure formarea profesională în serviciu a personalului ce lucrează direct cu copiii şi tinerii prin cursuri de formare/ perfecţionare şi prin instruire directă;</w:t>
      </w:r>
    </w:p>
    <w:p w:rsidR="0091110E" w:rsidRPr="003F0577" w:rsidRDefault="0091110E" w:rsidP="0091110E">
      <w:pPr>
        <w:jc w:val="both"/>
        <w:rPr>
          <w:lang w:val="ro-RO"/>
        </w:rPr>
      </w:pPr>
    </w:p>
    <w:p w:rsidR="0091110E" w:rsidRPr="003F0577" w:rsidRDefault="0091110E" w:rsidP="0091110E">
      <w:pPr>
        <w:numPr>
          <w:ilvl w:val="0"/>
          <w:numId w:val="3"/>
        </w:numPr>
        <w:jc w:val="both"/>
        <w:rPr>
          <w:lang w:val="ro-RO"/>
        </w:rPr>
      </w:pPr>
      <w:r w:rsidRPr="003F0577">
        <w:rPr>
          <w:lang w:val="ro-RO"/>
        </w:rPr>
        <w:t>Să asigure un asistent social pentru menţinerea legăturilor cu familia naturală şi explorarea unor alte alternative de tip familial la institutionalizare: plasament, adopţie;</w:t>
      </w:r>
    </w:p>
    <w:p w:rsidR="0091110E" w:rsidRPr="003F0577" w:rsidRDefault="0091110E" w:rsidP="0091110E">
      <w:pPr>
        <w:jc w:val="both"/>
        <w:rPr>
          <w:lang w:val="ro-RO"/>
        </w:rPr>
      </w:pPr>
    </w:p>
    <w:p w:rsidR="0091110E" w:rsidRPr="003F0577" w:rsidRDefault="0091110E" w:rsidP="0091110E">
      <w:pPr>
        <w:numPr>
          <w:ilvl w:val="0"/>
          <w:numId w:val="3"/>
        </w:numPr>
        <w:jc w:val="both"/>
        <w:rPr>
          <w:lang w:val="ro-RO"/>
        </w:rPr>
      </w:pPr>
      <w:r w:rsidRPr="003F0577">
        <w:rPr>
          <w:lang w:val="ro-RO"/>
        </w:rPr>
        <w:t>Să organizeze şi să coordoneze programele de pregătire pentru viaţă independentă şi de consiliere;</w:t>
      </w:r>
    </w:p>
    <w:p w:rsidR="0091110E" w:rsidRPr="003F0577" w:rsidRDefault="0091110E" w:rsidP="0091110E">
      <w:pPr>
        <w:jc w:val="both"/>
        <w:rPr>
          <w:lang w:val="ro-RO"/>
        </w:rPr>
      </w:pPr>
    </w:p>
    <w:p w:rsidR="0091110E" w:rsidRPr="003F0577" w:rsidRDefault="0091110E" w:rsidP="0091110E">
      <w:pPr>
        <w:numPr>
          <w:ilvl w:val="0"/>
          <w:numId w:val="3"/>
        </w:numPr>
        <w:jc w:val="both"/>
        <w:rPr>
          <w:lang w:val="ro-RO"/>
        </w:rPr>
      </w:pPr>
      <w:r w:rsidRPr="003F0577">
        <w:rPr>
          <w:lang w:val="ro-RO"/>
        </w:rPr>
        <w:t>Să asigure menţinerea unui standard adecvat al serviciilor de îngrijire în casele de tip familial. O atenţie particulară va fi acordată  respectării normelor de protecţie universală pentru a se evita riscul transmiterii accidentale a HIV/altor boli infecto-contagioase şi expunerea profesionala la HIV/ alte bolii infecto-contagioase;</w:t>
      </w:r>
    </w:p>
    <w:p w:rsidR="0091110E" w:rsidRPr="003F0577" w:rsidRDefault="0091110E" w:rsidP="0091110E">
      <w:pPr>
        <w:jc w:val="both"/>
        <w:rPr>
          <w:lang w:val="ro-RO"/>
        </w:rPr>
      </w:pPr>
    </w:p>
    <w:p w:rsidR="0091110E" w:rsidRPr="003F0577" w:rsidRDefault="0091110E" w:rsidP="0091110E">
      <w:pPr>
        <w:numPr>
          <w:ilvl w:val="0"/>
          <w:numId w:val="3"/>
        </w:numPr>
        <w:jc w:val="both"/>
        <w:rPr>
          <w:lang w:val="ro-RO"/>
        </w:rPr>
      </w:pPr>
      <w:r w:rsidRPr="003F0577">
        <w:rPr>
          <w:lang w:val="ro-RO"/>
        </w:rPr>
        <w:t>Să asigure calitatea serviciilor medicale de ingrijire a copiilor infectaţi cu HIV, în colaborare directă cu Institutul de Boli Infectioase „Prof. Dr Matei Balş”;</w:t>
      </w:r>
    </w:p>
    <w:p w:rsidR="0091110E" w:rsidRPr="003F0577" w:rsidRDefault="0091110E" w:rsidP="0091110E">
      <w:pPr>
        <w:jc w:val="both"/>
        <w:rPr>
          <w:lang w:val="ro-RO"/>
        </w:rPr>
      </w:pPr>
    </w:p>
    <w:p w:rsidR="0091110E" w:rsidRPr="003F0577" w:rsidRDefault="0091110E" w:rsidP="0091110E">
      <w:pPr>
        <w:numPr>
          <w:ilvl w:val="0"/>
          <w:numId w:val="3"/>
        </w:numPr>
        <w:jc w:val="both"/>
        <w:rPr>
          <w:lang w:val="ro-RO"/>
        </w:rPr>
      </w:pPr>
      <w:r w:rsidRPr="003F0577">
        <w:rPr>
          <w:lang w:val="ro-RO"/>
        </w:rPr>
        <w:t>Să depună lunar decontul aferent lunii anterioare cuprinzând prezența copiilor și fotocopiilor certificate conform cu originalul, ale facturilor aferente lunii pentru care se solicită decontarea.</w:t>
      </w:r>
    </w:p>
    <w:p w:rsidR="0091110E" w:rsidRPr="003F0577" w:rsidRDefault="0091110E" w:rsidP="0091110E">
      <w:pPr>
        <w:jc w:val="both"/>
        <w:rPr>
          <w:lang w:val="ro-RO"/>
        </w:rPr>
      </w:pPr>
    </w:p>
    <w:p w:rsidR="0091110E" w:rsidRDefault="0091110E" w:rsidP="0091110E">
      <w:pPr>
        <w:jc w:val="both"/>
        <w:rPr>
          <w:lang w:val="ro-RO"/>
        </w:rPr>
      </w:pPr>
    </w:p>
    <w:p w:rsidR="00BC610D" w:rsidRPr="003F0577" w:rsidRDefault="00BC610D" w:rsidP="0091110E">
      <w:pPr>
        <w:jc w:val="both"/>
        <w:rPr>
          <w:lang w:val="ro-RO"/>
        </w:rPr>
      </w:pPr>
    </w:p>
    <w:p w:rsidR="0091110E" w:rsidRPr="003F0577" w:rsidRDefault="0091110E" w:rsidP="0091110E">
      <w:pPr>
        <w:numPr>
          <w:ilvl w:val="0"/>
          <w:numId w:val="2"/>
        </w:numPr>
        <w:jc w:val="both"/>
        <w:rPr>
          <w:b/>
          <w:lang w:val="ro-RO"/>
        </w:rPr>
      </w:pPr>
      <w:r w:rsidRPr="003F0577">
        <w:rPr>
          <w:b/>
          <w:lang w:val="ro-RO"/>
        </w:rPr>
        <w:t>OBLIGAŢIILE COMUNE ALE PĂRŢILOR</w:t>
      </w:r>
    </w:p>
    <w:p w:rsidR="0091110E" w:rsidRPr="003F0577" w:rsidRDefault="0091110E" w:rsidP="0091110E">
      <w:pPr>
        <w:ind w:left="1080"/>
        <w:jc w:val="both"/>
        <w:rPr>
          <w:b/>
          <w:lang w:val="ro-RO"/>
        </w:rPr>
      </w:pPr>
    </w:p>
    <w:p w:rsidR="0091110E" w:rsidRPr="003F0577" w:rsidRDefault="0091110E" w:rsidP="0091110E">
      <w:pPr>
        <w:ind w:firstLine="1080"/>
        <w:jc w:val="both"/>
        <w:rPr>
          <w:lang w:val="ro-RO"/>
        </w:rPr>
      </w:pPr>
      <w:r w:rsidRPr="003F0577">
        <w:rPr>
          <w:lang w:val="ro-RO"/>
        </w:rPr>
        <w:t>Părţile semnatare ale Convenţiei se obligă să păstreze confidenţialitatea datelor şi informaţiile obţinute  ca urmare a derulării prezentei Convenţii.</w:t>
      </w:r>
    </w:p>
    <w:p w:rsidR="0091110E" w:rsidRPr="003F0577" w:rsidRDefault="0091110E" w:rsidP="0091110E">
      <w:pPr>
        <w:jc w:val="both"/>
        <w:rPr>
          <w:lang w:val="ro-RO"/>
        </w:rPr>
      </w:pPr>
    </w:p>
    <w:p w:rsidR="0091110E" w:rsidRDefault="0091110E" w:rsidP="0091110E">
      <w:pPr>
        <w:jc w:val="both"/>
        <w:rPr>
          <w:lang w:val="ro-RO"/>
        </w:rPr>
      </w:pPr>
    </w:p>
    <w:p w:rsidR="00BC610D" w:rsidRPr="003F0577" w:rsidRDefault="00BC610D" w:rsidP="0091110E">
      <w:pPr>
        <w:jc w:val="both"/>
        <w:rPr>
          <w:lang w:val="ro-RO"/>
        </w:rPr>
      </w:pPr>
    </w:p>
    <w:p w:rsidR="0091110E" w:rsidRPr="003F0577" w:rsidRDefault="0091110E" w:rsidP="0091110E">
      <w:pPr>
        <w:numPr>
          <w:ilvl w:val="0"/>
          <w:numId w:val="2"/>
        </w:numPr>
        <w:jc w:val="both"/>
        <w:rPr>
          <w:b/>
          <w:lang w:val="ro-RO"/>
        </w:rPr>
      </w:pPr>
      <w:r w:rsidRPr="003F0577">
        <w:rPr>
          <w:b/>
          <w:lang w:val="ro-RO"/>
        </w:rPr>
        <w:t>ÎNCETAREA CONVENŢIEI</w:t>
      </w:r>
    </w:p>
    <w:p w:rsidR="0091110E" w:rsidRPr="003F0577" w:rsidRDefault="0091110E" w:rsidP="0091110E">
      <w:pPr>
        <w:ind w:left="360"/>
        <w:jc w:val="both"/>
        <w:rPr>
          <w:lang w:val="ro-RO"/>
        </w:rPr>
      </w:pPr>
    </w:p>
    <w:p w:rsidR="0091110E" w:rsidRPr="003F0577" w:rsidRDefault="0091110E" w:rsidP="0091110E">
      <w:pPr>
        <w:ind w:firstLine="1080"/>
        <w:jc w:val="both"/>
        <w:rPr>
          <w:lang w:val="ro-RO"/>
        </w:rPr>
      </w:pPr>
      <w:r w:rsidRPr="003F0577">
        <w:rPr>
          <w:lang w:val="ro-RO"/>
        </w:rPr>
        <w:t xml:space="preserve">Denunţarea unilaterală a Convenţiei este condiţionată de notificarea celeilalte părţi cu 30 de zile înainte. </w:t>
      </w:r>
    </w:p>
    <w:p w:rsidR="0091110E" w:rsidRPr="003F0577" w:rsidRDefault="0091110E" w:rsidP="0091110E">
      <w:pPr>
        <w:ind w:firstLine="1080"/>
        <w:jc w:val="both"/>
        <w:rPr>
          <w:lang w:val="ro-RO"/>
        </w:rPr>
      </w:pPr>
      <w:r w:rsidRPr="003F0577">
        <w:rPr>
          <w:lang w:val="ro-RO"/>
        </w:rPr>
        <w:t>Prezenta Convenţie se consideră reziliată de plin drept, fără a mai fi necesară intervenţia instanţei judecătoreşti, în cazul în care una din părţi nu îşi execută obligaţiile asumate prin Convenţie.</w:t>
      </w:r>
    </w:p>
    <w:p w:rsidR="0091110E" w:rsidRPr="003F0577" w:rsidRDefault="0091110E" w:rsidP="0091110E">
      <w:pPr>
        <w:jc w:val="both"/>
        <w:rPr>
          <w:lang w:val="ro-RO"/>
        </w:rPr>
      </w:pPr>
    </w:p>
    <w:p w:rsidR="0091110E" w:rsidRDefault="0091110E" w:rsidP="0091110E">
      <w:pPr>
        <w:jc w:val="both"/>
        <w:rPr>
          <w:lang w:val="ro-RO"/>
        </w:rPr>
      </w:pPr>
    </w:p>
    <w:p w:rsidR="00BC610D" w:rsidRDefault="00BC610D" w:rsidP="0091110E">
      <w:pPr>
        <w:jc w:val="both"/>
        <w:rPr>
          <w:lang w:val="ro-RO"/>
        </w:rPr>
      </w:pPr>
    </w:p>
    <w:p w:rsidR="00BC610D" w:rsidRDefault="00BC610D" w:rsidP="0091110E">
      <w:pPr>
        <w:jc w:val="both"/>
        <w:rPr>
          <w:lang w:val="ro-RO"/>
        </w:rPr>
      </w:pPr>
    </w:p>
    <w:p w:rsidR="00BC610D" w:rsidRPr="003F0577" w:rsidRDefault="00BC610D" w:rsidP="0091110E">
      <w:pPr>
        <w:jc w:val="both"/>
        <w:rPr>
          <w:lang w:val="ro-RO"/>
        </w:rPr>
      </w:pPr>
    </w:p>
    <w:p w:rsidR="0091110E" w:rsidRPr="003F0577" w:rsidRDefault="0091110E" w:rsidP="0091110E">
      <w:pPr>
        <w:numPr>
          <w:ilvl w:val="0"/>
          <w:numId w:val="2"/>
        </w:numPr>
        <w:jc w:val="both"/>
        <w:rPr>
          <w:b/>
          <w:lang w:val="ro-RO"/>
        </w:rPr>
      </w:pPr>
      <w:r w:rsidRPr="003F0577">
        <w:rPr>
          <w:b/>
          <w:lang w:val="ro-RO"/>
        </w:rPr>
        <w:lastRenderedPageBreak/>
        <w:t>DISPOZIŢII FINALE</w:t>
      </w:r>
    </w:p>
    <w:p w:rsidR="0091110E" w:rsidRPr="003F0577" w:rsidRDefault="0091110E" w:rsidP="0091110E">
      <w:pPr>
        <w:ind w:left="1080"/>
        <w:jc w:val="both"/>
        <w:rPr>
          <w:b/>
          <w:lang w:val="ro-RO"/>
        </w:rPr>
      </w:pPr>
    </w:p>
    <w:p w:rsidR="0091110E" w:rsidRPr="003F0577" w:rsidRDefault="0091110E" w:rsidP="0091110E">
      <w:pPr>
        <w:ind w:firstLine="1080"/>
        <w:jc w:val="both"/>
        <w:rPr>
          <w:lang w:val="ro-RO"/>
        </w:rPr>
      </w:pPr>
      <w:r w:rsidRPr="003F0577">
        <w:rPr>
          <w:lang w:val="ro-RO"/>
        </w:rPr>
        <w:t>Prezenta Convenţie poate fi modificată sau prelungită, prin act adiţional, numai cu acordul părţilor semnatare iar orice neânţelegere referitoare la executarea sau interpretarea prevederilor acesteia va fi soluţionată pe cale amiabilă între părţile semnatare.</w:t>
      </w:r>
    </w:p>
    <w:p w:rsidR="0091110E" w:rsidRPr="003F0577" w:rsidRDefault="0091110E" w:rsidP="0091110E">
      <w:pPr>
        <w:ind w:firstLine="708"/>
        <w:jc w:val="both"/>
        <w:rPr>
          <w:lang w:val="ro-RO"/>
        </w:rPr>
      </w:pPr>
      <w:r w:rsidRPr="003F0577">
        <w:rPr>
          <w:lang w:val="ro-RO"/>
        </w:rPr>
        <w:t>Prezenta Convenţie de colaborare se încheie pe o perioadă de un an şi intră în vigoare la data semnării de ambele părţi.</w:t>
      </w:r>
    </w:p>
    <w:p w:rsidR="0091110E" w:rsidRDefault="0091110E" w:rsidP="0091110E">
      <w:pPr>
        <w:ind w:firstLine="708"/>
        <w:jc w:val="both"/>
        <w:rPr>
          <w:lang w:val="ro-RO"/>
        </w:rPr>
      </w:pPr>
      <w:r w:rsidRPr="003F0577">
        <w:rPr>
          <w:lang w:val="ro-RO"/>
        </w:rPr>
        <w:t>Prezenta Convenţie de colaborare s-a încheiat în două exemplare, căte unul pentru fiecare parte.</w:t>
      </w:r>
    </w:p>
    <w:p w:rsidR="00BC610D" w:rsidRDefault="00BC610D" w:rsidP="0091110E">
      <w:pPr>
        <w:ind w:firstLine="708"/>
        <w:jc w:val="both"/>
        <w:rPr>
          <w:lang w:val="ro-RO"/>
        </w:rPr>
      </w:pPr>
    </w:p>
    <w:p w:rsidR="00BC610D" w:rsidRDefault="00BC610D" w:rsidP="0091110E">
      <w:pPr>
        <w:ind w:firstLine="708"/>
        <w:jc w:val="both"/>
        <w:rPr>
          <w:lang w:val="ro-RO"/>
        </w:rPr>
      </w:pPr>
    </w:p>
    <w:p w:rsidR="00BC610D" w:rsidRPr="003F0577" w:rsidRDefault="00BC610D" w:rsidP="0091110E">
      <w:pPr>
        <w:ind w:firstLine="708"/>
        <w:jc w:val="both"/>
        <w:rPr>
          <w:lang w:val="ro-RO"/>
        </w:rPr>
      </w:pPr>
    </w:p>
    <w:p w:rsidR="0091110E" w:rsidRPr="003F0577" w:rsidRDefault="0091110E" w:rsidP="00C87F0A">
      <w:pPr>
        <w:jc w:val="both"/>
        <w:rPr>
          <w:b/>
          <w:lang w:val="ro-RO"/>
        </w:rPr>
      </w:pPr>
      <w:r w:rsidRPr="003F0577">
        <w:rPr>
          <w:b/>
          <w:lang w:val="ro-RO"/>
        </w:rPr>
        <w:t xml:space="preserve">                 </w:t>
      </w:r>
      <w:r w:rsidR="00C87F0A">
        <w:rPr>
          <w:b/>
          <w:lang w:val="ro-RO"/>
        </w:rPr>
        <w:t xml:space="preserve">            </w:t>
      </w:r>
      <w:r w:rsidRPr="003F0577">
        <w:rPr>
          <w:b/>
          <w:lang w:val="ro-RO"/>
        </w:rPr>
        <w:t>PRIMAR</w:t>
      </w:r>
      <w:r w:rsidR="00C87F0A">
        <w:rPr>
          <w:b/>
          <w:lang w:val="ro-RO"/>
        </w:rPr>
        <w:t>,</w:t>
      </w:r>
      <w:r w:rsidRPr="003F0577">
        <w:rPr>
          <w:b/>
          <w:lang w:val="ro-RO"/>
        </w:rPr>
        <w:t xml:space="preserve">             </w:t>
      </w:r>
      <w:r w:rsidR="00C87F0A">
        <w:rPr>
          <w:b/>
          <w:lang w:val="ro-RO"/>
        </w:rPr>
        <w:t xml:space="preserve">                                </w:t>
      </w:r>
      <w:r w:rsidRPr="003F0577">
        <w:rPr>
          <w:b/>
          <w:lang w:val="ro-RO"/>
        </w:rPr>
        <w:t>PREȘEDINTE EXECUTIV H.A.R</w:t>
      </w:r>
      <w:r w:rsidR="00C87F0A">
        <w:rPr>
          <w:b/>
          <w:lang w:val="ro-RO"/>
        </w:rPr>
        <w:t>.,</w:t>
      </w:r>
      <w:r w:rsidRPr="003F0577">
        <w:rPr>
          <w:b/>
          <w:lang w:val="ro-RO"/>
        </w:rPr>
        <w:t xml:space="preserve">                                                                                                            </w:t>
      </w:r>
    </w:p>
    <w:p w:rsidR="0091110E" w:rsidRPr="003F0577" w:rsidRDefault="0091110E" w:rsidP="0091110E">
      <w:pPr>
        <w:pStyle w:val="NoSpacing"/>
        <w:jc w:val="both"/>
        <w:rPr>
          <w:color w:val="000000"/>
        </w:rPr>
      </w:pPr>
      <w:r w:rsidRPr="003F0577">
        <w:rPr>
          <w:color w:val="000000"/>
        </w:rPr>
        <w:t xml:space="preserve">     </w:t>
      </w:r>
      <w:r w:rsidR="00C87F0A">
        <w:rPr>
          <w:color w:val="000000"/>
        </w:rPr>
        <w:t xml:space="preserve">  </w:t>
      </w:r>
      <w:proofErr w:type="spellStart"/>
      <w:proofErr w:type="gramStart"/>
      <w:r w:rsidRPr="003F0577">
        <w:rPr>
          <w:color w:val="000000"/>
        </w:rPr>
        <w:t>delegare</w:t>
      </w:r>
      <w:proofErr w:type="spellEnd"/>
      <w:proofErr w:type="gramEnd"/>
      <w:r w:rsidRPr="003F0577">
        <w:rPr>
          <w:color w:val="000000"/>
        </w:rPr>
        <w:t xml:space="preserve"> de </w:t>
      </w:r>
      <w:proofErr w:type="spellStart"/>
      <w:r w:rsidRPr="003F0577">
        <w:rPr>
          <w:color w:val="000000"/>
        </w:rPr>
        <w:t>atribuţii</w:t>
      </w:r>
      <w:proofErr w:type="spellEnd"/>
      <w:r w:rsidRPr="003F0577">
        <w:rPr>
          <w:color w:val="000000"/>
        </w:rPr>
        <w:t xml:space="preserve"> conform art.57, </w:t>
      </w:r>
      <w:proofErr w:type="spellStart"/>
      <w:r w:rsidRPr="003F0577">
        <w:rPr>
          <w:color w:val="000000"/>
        </w:rPr>
        <w:t>alin</w:t>
      </w:r>
      <w:proofErr w:type="spellEnd"/>
      <w:r w:rsidRPr="003F0577">
        <w:rPr>
          <w:color w:val="000000"/>
        </w:rPr>
        <w:t xml:space="preserve">.(2) </w:t>
      </w:r>
    </w:p>
    <w:p w:rsidR="0091110E" w:rsidRPr="003F0577" w:rsidRDefault="0091110E" w:rsidP="0091110E">
      <w:pPr>
        <w:pStyle w:val="NoSpacing"/>
        <w:jc w:val="both"/>
        <w:rPr>
          <w:b/>
          <w:color w:val="000000"/>
        </w:rPr>
      </w:pPr>
      <w:r w:rsidRPr="003F0577">
        <w:rPr>
          <w:color w:val="000000"/>
        </w:rPr>
        <w:t xml:space="preserve">               </w:t>
      </w:r>
      <w:r w:rsidR="00C87F0A">
        <w:rPr>
          <w:color w:val="000000"/>
        </w:rPr>
        <w:t xml:space="preserve">     </w:t>
      </w:r>
      <w:proofErr w:type="gramStart"/>
      <w:r w:rsidRPr="003F0577">
        <w:rPr>
          <w:color w:val="000000"/>
        </w:rPr>
        <w:t>din</w:t>
      </w:r>
      <w:proofErr w:type="gramEnd"/>
      <w:r w:rsidRPr="003F0577">
        <w:rPr>
          <w:color w:val="000000"/>
        </w:rPr>
        <w:t xml:space="preserve"> </w:t>
      </w:r>
      <w:proofErr w:type="spellStart"/>
      <w:r w:rsidRPr="003F0577">
        <w:rPr>
          <w:color w:val="000000"/>
        </w:rPr>
        <w:t>Legea</w:t>
      </w:r>
      <w:proofErr w:type="spellEnd"/>
      <w:r w:rsidRPr="003F0577">
        <w:rPr>
          <w:color w:val="000000"/>
        </w:rPr>
        <w:t xml:space="preserve"> nr.215/2001,</w:t>
      </w:r>
    </w:p>
    <w:p w:rsidR="0091110E" w:rsidRDefault="0091110E" w:rsidP="0091110E">
      <w:pPr>
        <w:pStyle w:val="NoSpacing"/>
        <w:rPr>
          <w:color w:val="000000"/>
        </w:rPr>
      </w:pPr>
      <w:proofErr w:type="spellStart"/>
      <w:r w:rsidRPr="003F0577">
        <w:rPr>
          <w:color w:val="000000"/>
        </w:rPr>
        <w:t>Viceprimarul</w:t>
      </w:r>
      <w:proofErr w:type="spellEnd"/>
      <w:r w:rsidRPr="003F0577">
        <w:rPr>
          <w:color w:val="000000"/>
        </w:rPr>
        <w:t xml:space="preserve"> </w:t>
      </w:r>
      <w:proofErr w:type="spellStart"/>
      <w:r w:rsidRPr="003F0577">
        <w:rPr>
          <w:color w:val="000000"/>
        </w:rPr>
        <w:t>Sectorului</w:t>
      </w:r>
      <w:proofErr w:type="spellEnd"/>
      <w:r w:rsidRPr="003F0577">
        <w:rPr>
          <w:color w:val="000000"/>
        </w:rPr>
        <w:t xml:space="preserve"> 1 al </w:t>
      </w:r>
      <w:proofErr w:type="spellStart"/>
      <w:r w:rsidRPr="003F0577">
        <w:rPr>
          <w:color w:val="000000"/>
        </w:rPr>
        <w:t>municipiului</w:t>
      </w:r>
      <w:proofErr w:type="spellEnd"/>
      <w:r w:rsidRPr="003F0577">
        <w:rPr>
          <w:color w:val="000000"/>
        </w:rPr>
        <w:t xml:space="preserve"> </w:t>
      </w:r>
      <w:proofErr w:type="spellStart"/>
      <w:r w:rsidRPr="003F0577">
        <w:rPr>
          <w:color w:val="000000"/>
        </w:rPr>
        <w:t>Bucureşti</w:t>
      </w:r>
      <w:proofErr w:type="spellEnd"/>
      <w:r w:rsidRPr="003F0577">
        <w:rPr>
          <w:color w:val="000000"/>
        </w:rPr>
        <w:t>,</w:t>
      </w:r>
    </w:p>
    <w:p w:rsidR="00C87F0A" w:rsidRPr="003F0577" w:rsidRDefault="00C87F0A" w:rsidP="0091110E">
      <w:pPr>
        <w:pStyle w:val="NoSpacing"/>
        <w:rPr>
          <w:color w:val="000000"/>
        </w:rPr>
      </w:pPr>
    </w:p>
    <w:p w:rsidR="0091110E" w:rsidRPr="003F0577" w:rsidRDefault="00C87F0A" w:rsidP="0091110E">
      <w:pPr>
        <w:jc w:val="both"/>
        <w:rPr>
          <w:lang w:val="ro-RO"/>
        </w:rPr>
      </w:pPr>
      <w:r>
        <w:rPr>
          <w:b/>
          <w:lang w:val="ro-RO"/>
        </w:rPr>
        <w:t xml:space="preserve">                     VASILE MOŢ</w:t>
      </w:r>
      <w:r w:rsidR="0091110E" w:rsidRPr="003F0577">
        <w:rPr>
          <w:b/>
          <w:lang w:val="ro-RO"/>
        </w:rPr>
        <w:t xml:space="preserve">OC                                    </w:t>
      </w:r>
      <w:r>
        <w:rPr>
          <w:b/>
          <w:lang w:val="ro-RO"/>
        </w:rPr>
        <w:tab/>
        <w:t xml:space="preserve">        </w:t>
      </w:r>
      <w:r w:rsidRPr="003F0577">
        <w:rPr>
          <w:b/>
          <w:lang w:val="ro-RO"/>
        </w:rPr>
        <w:t xml:space="preserve">ERNESTINA ROTARIU                  </w:t>
      </w:r>
    </w:p>
    <w:p w:rsidR="0091110E" w:rsidRPr="003F0577" w:rsidRDefault="00C87F0A" w:rsidP="0091110E">
      <w:pPr>
        <w:jc w:val="both"/>
        <w:rPr>
          <w:lang w:val="ro-RO"/>
        </w:rPr>
      </w:pPr>
      <w:r w:rsidRPr="003F0577">
        <w:rPr>
          <w:lang w:val="ro-RO"/>
        </w:rPr>
        <w:tab/>
      </w:r>
      <w:r w:rsidRPr="003F0577">
        <w:rPr>
          <w:lang w:val="ro-RO"/>
        </w:rPr>
        <w:tab/>
        <w:t xml:space="preserve">                 </w:t>
      </w:r>
    </w:p>
    <w:p w:rsidR="0091110E" w:rsidRPr="003F0577" w:rsidRDefault="0091110E" w:rsidP="0091110E">
      <w:pPr>
        <w:jc w:val="both"/>
        <w:rPr>
          <w:lang w:val="ro-RO"/>
        </w:rPr>
      </w:pPr>
    </w:p>
    <w:p w:rsidR="0091110E" w:rsidRPr="003F0577" w:rsidRDefault="0091110E" w:rsidP="0091110E">
      <w:pPr>
        <w:jc w:val="both"/>
        <w:rPr>
          <w:b/>
          <w:lang w:val="ro-RO"/>
        </w:rPr>
      </w:pPr>
      <w:r w:rsidRPr="003F0577">
        <w:rPr>
          <w:lang w:val="ro-RO"/>
        </w:rPr>
        <w:tab/>
      </w:r>
    </w:p>
    <w:p w:rsidR="0091110E" w:rsidRPr="003F0577" w:rsidRDefault="0091110E" w:rsidP="0091110E">
      <w:pPr>
        <w:jc w:val="both"/>
        <w:rPr>
          <w:b/>
          <w:lang w:val="ro-RO"/>
        </w:rPr>
      </w:pPr>
      <w:r w:rsidRPr="003F0577">
        <w:rPr>
          <w:b/>
          <w:lang w:val="ro-RO"/>
        </w:rPr>
        <w:t xml:space="preserve">                         SECRETAR,</w:t>
      </w:r>
    </w:p>
    <w:p w:rsidR="0091110E" w:rsidRPr="003F0577" w:rsidRDefault="0091110E" w:rsidP="0091110E">
      <w:pPr>
        <w:jc w:val="both"/>
        <w:rPr>
          <w:b/>
          <w:lang w:val="ro-RO"/>
        </w:rPr>
      </w:pPr>
      <w:r w:rsidRPr="003F0577">
        <w:rPr>
          <w:b/>
          <w:lang w:val="ro-RO"/>
        </w:rPr>
        <w:t xml:space="preserve">            Remus Alexandru Moldoveanu </w:t>
      </w:r>
    </w:p>
    <w:p w:rsidR="0091110E" w:rsidRPr="003F0577" w:rsidRDefault="0091110E" w:rsidP="0091110E">
      <w:pPr>
        <w:ind w:left="6372"/>
        <w:jc w:val="both"/>
        <w:rPr>
          <w:b/>
          <w:lang w:val="ro-RO"/>
        </w:rPr>
      </w:pPr>
      <w:r w:rsidRPr="003F0577">
        <w:rPr>
          <w:b/>
          <w:lang w:val="ro-RO"/>
        </w:rPr>
        <w:t xml:space="preserve">         </w:t>
      </w:r>
    </w:p>
    <w:p w:rsidR="0091110E" w:rsidRPr="003F0577" w:rsidRDefault="0091110E" w:rsidP="0091110E">
      <w:pPr>
        <w:ind w:left="6372"/>
        <w:jc w:val="both"/>
        <w:rPr>
          <w:b/>
          <w:lang w:val="ro-RO"/>
        </w:rPr>
      </w:pPr>
    </w:p>
    <w:p w:rsidR="0091110E" w:rsidRPr="003F0577" w:rsidRDefault="0091110E" w:rsidP="0091110E">
      <w:pPr>
        <w:ind w:left="6372"/>
        <w:jc w:val="both"/>
        <w:rPr>
          <w:b/>
          <w:lang w:val="ro-RO"/>
        </w:rPr>
      </w:pPr>
    </w:p>
    <w:p w:rsidR="0091110E" w:rsidRPr="003F0577" w:rsidRDefault="0091110E" w:rsidP="0091110E">
      <w:pPr>
        <w:ind w:left="6372"/>
        <w:jc w:val="both"/>
        <w:rPr>
          <w:b/>
          <w:lang w:val="ro-RO"/>
        </w:rPr>
      </w:pPr>
      <w:r w:rsidRPr="003F0577">
        <w:rPr>
          <w:b/>
          <w:lang w:val="ro-RO"/>
        </w:rPr>
        <w:t xml:space="preserve">          </w:t>
      </w:r>
    </w:p>
    <w:p w:rsidR="0091110E" w:rsidRPr="003F0577" w:rsidRDefault="0091110E" w:rsidP="0091110E">
      <w:pPr>
        <w:jc w:val="both"/>
        <w:rPr>
          <w:b/>
          <w:lang w:val="ro-RO"/>
        </w:rPr>
      </w:pPr>
      <w:r w:rsidRPr="003F0577">
        <w:rPr>
          <w:b/>
          <w:lang w:val="ro-RO"/>
        </w:rPr>
        <w:t xml:space="preserve">   Director General  </w:t>
      </w:r>
      <w:r w:rsidR="00C87F0A">
        <w:rPr>
          <w:b/>
          <w:lang w:val="ro-RO"/>
        </w:rPr>
        <w:t>DGASPC S</w:t>
      </w:r>
      <w:r w:rsidRPr="003F0577">
        <w:rPr>
          <w:b/>
          <w:lang w:val="ro-RO"/>
        </w:rPr>
        <w:t xml:space="preserve">ector 1                                                  </w:t>
      </w:r>
    </w:p>
    <w:p w:rsidR="0091110E" w:rsidRPr="003F0577" w:rsidRDefault="0091110E" w:rsidP="0091110E">
      <w:pPr>
        <w:rPr>
          <w:b/>
          <w:lang w:val="ro-RO"/>
        </w:rPr>
      </w:pPr>
      <w:r w:rsidRPr="003F0577">
        <w:rPr>
          <w:b/>
          <w:lang w:val="ro-RO"/>
        </w:rPr>
        <w:t xml:space="preserve">                Dănuţ Ioan Fleacă                                                                              </w:t>
      </w:r>
    </w:p>
    <w:p w:rsidR="0091110E" w:rsidRPr="003F0577" w:rsidRDefault="0091110E" w:rsidP="0091110E">
      <w:pPr>
        <w:jc w:val="both"/>
        <w:rPr>
          <w:b/>
          <w:lang w:val="ro-RO"/>
        </w:rPr>
      </w:pPr>
    </w:p>
    <w:p w:rsidR="0091110E" w:rsidRPr="003F0577" w:rsidRDefault="0091110E" w:rsidP="0091110E">
      <w:pPr>
        <w:jc w:val="both"/>
        <w:rPr>
          <w:b/>
          <w:lang w:val="ro-RO"/>
        </w:rPr>
      </w:pPr>
      <w:r w:rsidRPr="003F0577">
        <w:rPr>
          <w:b/>
          <w:lang w:val="ro-RO"/>
        </w:rPr>
        <w:t xml:space="preserve">         </w:t>
      </w:r>
      <w:r w:rsidRPr="003F0577">
        <w:rPr>
          <w:b/>
          <w:lang w:val="ro-RO"/>
        </w:rPr>
        <w:tab/>
      </w:r>
    </w:p>
    <w:p w:rsidR="0091110E" w:rsidRPr="003F0577" w:rsidRDefault="0091110E" w:rsidP="0091110E">
      <w:pPr>
        <w:jc w:val="both"/>
        <w:rPr>
          <w:b/>
          <w:lang w:val="ro-RO"/>
        </w:rPr>
      </w:pPr>
      <w:r w:rsidRPr="003F0577">
        <w:rPr>
          <w:b/>
          <w:lang w:val="ro-RO"/>
        </w:rPr>
        <w:t xml:space="preserve">                                                                                     </w:t>
      </w:r>
    </w:p>
    <w:p w:rsidR="0091110E" w:rsidRPr="003F0577" w:rsidRDefault="0091110E" w:rsidP="0091110E">
      <w:pPr>
        <w:jc w:val="both"/>
        <w:rPr>
          <w:b/>
          <w:lang w:val="ro-RO"/>
        </w:rPr>
      </w:pPr>
    </w:p>
    <w:p w:rsidR="0091110E" w:rsidRPr="003F0577" w:rsidRDefault="0091110E" w:rsidP="0091110E">
      <w:pPr>
        <w:jc w:val="both"/>
        <w:rPr>
          <w:b/>
          <w:lang w:val="ro-RO"/>
        </w:rPr>
      </w:pPr>
      <w:r w:rsidRPr="003F0577">
        <w:rPr>
          <w:b/>
          <w:lang w:val="ro-RO"/>
        </w:rPr>
        <w:t xml:space="preserve">         Director  General Adjunct Economic</w:t>
      </w:r>
    </w:p>
    <w:p w:rsidR="0091110E" w:rsidRPr="003F0577" w:rsidRDefault="0091110E" w:rsidP="0091110E">
      <w:pPr>
        <w:jc w:val="both"/>
        <w:rPr>
          <w:b/>
          <w:lang w:val="ro-RO"/>
        </w:rPr>
      </w:pPr>
      <w:r w:rsidRPr="003F0577">
        <w:rPr>
          <w:b/>
          <w:lang w:val="ro-RO"/>
        </w:rPr>
        <w:tab/>
      </w:r>
      <w:r w:rsidRPr="003F0577">
        <w:rPr>
          <w:b/>
          <w:lang w:val="ro-RO"/>
        </w:rPr>
        <w:tab/>
        <w:t xml:space="preserve">Daniela Niţă </w:t>
      </w:r>
    </w:p>
    <w:p w:rsidR="0091110E" w:rsidRPr="003F0577" w:rsidRDefault="0091110E" w:rsidP="0091110E">
      <w:pPr>
        <w:jc w:val="both"/>
        <w:rPr>
          <w:b/>
          <w:lang w:val="ro-RO"/>
        </w:rPr>
      </w:pP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p>
    <w:p w:rsidR="0091110E" w:rsidRPr="003F0577" w:rsidRDefault="0091110E" w:rsidP="0091110E">
      <w:pPr>
        <w:jc w:val="both"/>
        <w:rPr>
          <w:b/>
          <w:lang w:val="ro-RO"/>
        </w:rPr>
      </w:pP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r w:rsidRPr="003F0577">
        <w:rPr>
          <w:b/>
          <w:lang w:val="ro-RO"/>
        </w:rPr>
        <w:tab/>
      </w:r>
    </w:p>
    <w:p w:rsidR="0091110E" w:rsidRPr="003F0577" w:rsidRDefault="0091110E" w:rsidP="0091110E">
      <w:pPr>
        <w:jc w:val="both"/>
        <w:rPr>
          <w:b/>
          <w:lang w:val="ro-RO"/>
        </w:rPr>
      </w:pPr>
    </w:p>
    <w:p w:rsidR="0091110E" w:rsidRPr="003F0577" w:rsidRDefault="0091110E" w:rsidP="0091110E">
      <w:pPr>
        <w:jc w:val="both"/>
        <w:rPr>
          <w:b/>
          <w:lang w:val="ro-RO"/>
        </w:rPr>
      </w:pPr>
      <w:r w:rsidRPr="003F0577">
        <w:rPr>
          <w:b/>
          <w:lang w:val="ro-RO"/>
        </w:rPr>
        <w:t xml:space="preserve">                               Avizat, </w:t>
      </w:r>
    </w:p>
    <w:p w:rsidR="0091110E" w:rsidRPr="003F0577" w:rsidRDefault="0091110E" w:rsidP="0091110E">
      <w:pPr>
        <w:jc w:val="both"/>
        <w:rPr>
          <w:b/>
          <w:lang w:val="ro-RO"/>
        </w:rPr>
      </w:pPr>
      <w:r w:rsidRPr="003F0577">
        <w:rPr>
          <w:b/>
          <w:lang w:val="ro-RO"/>
        </w:rPr>
        <w:t>Sef Serviciu Juridic, Contencios şi Resurse Umane</w:t>
      </w:r>
    </w:p>
    <w:p w:rsidR="0091110E" w:rsidRPr="003F0577" w:rsidRDefault="0091110E" w:rsidP="0091110E">
      <w:pPr>
        <w:jc w:val="both"/>
        <w:rPr>
          <w:lang w:val="fr-FR"/>
        </w:rPr>
      </w:pPr>
      <w:r w:rsidRPr="003F0577">
        <w:rPr>
          <w:b/>
          <w:lang w:val="ro-RO"/>
        </w:rPr>
        <w:t xml:space="preserve">                    Silvia Cristina Gâju</w:t>
      </w:r>
    </w:p>
    <w:p w:rsidR="0091110E" w:rsidRPr="003F0577" w:rsidRDefault="0091110E" w:rsidP="0091110E">
      <w:pPr>
        <w:jc w:val="both"/>
        <w:rPr>
          <w:lang w:val="ro-RO"/>
        </w:rPr>
      </w:pPr>
      <w:r w:rsidRPr="003F0577">
        <w:rPr>
          <w:lang w:val="ro-RO"/>
        </w:rPr>
        <w:tab/>
      </w:r>
    </w:p>
    <w:p w:rsidR="0091110E" w:rsidRPr="003F0577" w:rsidRDefault="0091110E" w:rsidP="0091110E">
      <w:pPr>
        <w:jc w:val="both"/>
        <w:rPr>
          <w:lang w:val="ro-RO"/>
        </w:rPr>
      </w:pPr>
    </w:p>
    <w:p w:rsidR="0091110E" w:rsidRPr="003F0577" w:rsidRDefault="0091110E" w:rsidP="0091110E">
      <w:pPr>
        <w:jc w:val="both"/>
        <w:rPr>
          <w:lang w:val="ro-RO"/>
        </w:rPr>
      </w:pPr>
    </w:p>
    <w:p w:rsidR="0091110E" w:rsidRPr="003F0577" w:rsidRDefault="0091110E" w:rsidP="0091110E">
      <w:pPr>
        <w:jc w:val="both"/>
        <w:rPr>
          <w:lang w:val="ro-RO"/>
        </w:rPr>
      </w:pPr>
    </w:p>
    <w:sectPr w:rsidR="0091110E" w:rsidRPr="003F0577" w:rsidSect="000F6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480C"/>
    <w:multiLevelType w:val="hybridMultilevel"/>
    <w:tmpl w:val="0324CCDE"/>
    <w:lvl w:ilvl="0" w:tplc="56EE67C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4C6632"/>
    <w:multiLevelType w:val="hybridMultilevel"/>
    <w:tmpl w:val="1AF6910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
    <w:nsid w:val="240C1CF4"/>
    <w:multiLevelType w:val="hybridMultilevel"/>
    <w:tmpl w:val="32984A82"/>
    <w:lvl w:ilvl="0" w:tplc="5612825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13E90"/>
    <w:multiLevelType w:val="hybridMultilevel"/>
    <w:tmpl w:val="F3084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46"/>
    <w:rsid w:val="00257B6B"/>
    <w:rsid w:val="0029362D"/>
    <w:rsid w:val="002E1B46"/>
    <w:rsid w:val="003F0577"/>
    <w:rsid w:val="003F7467"/>
    <w:rsid w:val="00512A8C"/>
    <w:rsid w:val="006A44D1"/>
    <w:rsid w:val="007260DC"/>
    <w:rsid w:val="007D2497"/>
    <w:rsid w:val="00895CA8"/>
    <w:rsid w:val="0091110E"/>
    <w:rsid w:val="00AE1EA2"/>
    <w:rsid w:val="00B40990"/>
    <w:rsid w:val="00B91BB7"/>
    <w:rsid w:val="00BC610D"/>
    <w:rsid w:val="00BD32F3"/>
    <w:rsid w:val="00C87F0A"/>
    <w:rsid w:val="00F960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1110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rsid w:val="0091110E"/>
    <w:rPr>
      <w:rFonts w:ascii="Times New Roman" w:eastAsia="Times New Roman" w:hAnsi="Times New Roman" w:cs="Times New Roman"/>
      <w:sz w:val="24"/>
      <w:szCs w:val="24"/>
      <w:lang w:val="en-US"/>
    </w:rPr>
  </w:style>
  <w:style w:type="paragraph" w:styleId="NormalWeb">
    <w:name w:val="Normal (Web)"/>
    <w:basedOn w:val="Normal"/>
    <w:rsid w:val="00895CA8"/>
    <w:rPr>
      <w:rFonts w:ascii="Tahoma" w:hAnsi="Tahoma" w:cs="Tahoma"/>
      <w:color w:val="5F6578"/>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1110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rsid w:val="0091110E"/>
    <w:rPr>
      <w:rFonts w:ascii="Times New Roman" w:eastAsia="Times New Roman" w:hAnsi="Times New Roman" w:cs="Times New Roman"/>
      <w:sz w:val="24"/>
      <w:szCs w:val="24"/>
      <w:lang w:val="en-US"/>
    </w:rPr>
  </w:style>
  <w:style w:type="paragraph" w:styleId="NormalWeb">
    <w:name w:val="Normal (Web)"/>
    <w:basedOn w:val="Normal"/>
    <w:rsid w:val="00895CA8"/>
    <w:rPr>
      <w:rFonts w:ascii="Tahoma" w:hAnsi="Tahoma" w:cs="Tahoma"/>
      <w:color w:val="5F6578"/>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Daniela Anton</cp:lastModifiedBy>
  <cp:revision>15</cp:revision>
  <dcterms:created xsi:type="dcterms:W3CDTF">2016-02-16T10:05:00Z</dcterms:created>
  <dcterms:modified xsi:type="dcterms:W3CDTF">2016-02-29T07:16:00Z</dcterms:modified>
</cp:coreProperties>
</file>