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F668D7" w:rsidRDefault="00F668D7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054FCB" w:rsidRPr="00564AA6" w:rsidRDefault="00054FCB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Autoritatea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instituția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publică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 . . . . . . . . . .</w:t>
      </w:r>
    </w:p>
    <w:p w:rsidR="00054FCB" w:rsidRDefault="00054FCB" w:rsidP="00054FCB">
      <w:pPr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Compartimentul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. . . . . . . . . . . .</w:t>
      </w:r>
    </w:p>
    <w:p w:rsidR="00F668D7" w:rsidRDefault="00F668D7" w:rsidP="00054FCB">
      <w:pPr>
        <w:rPr>
          <w:rFonts w:ascii="Times New Roman" w:hAnsi="Times New Roman"/>
          <w:b/>
          <w:sz w:val="24"/>
          <w:szCs w:val="24"/>
        </w:rPr>
      </w:pPr>
    </w:p>
    <w:p w:rsidR="00D6431B" w:rsidRPr="00564AA6" w:rsidRDefault="00D6431B" w:rsidP="00D6431B">
      <w:pPr>
        <w:jc w:val="center"/>
        <w:rPr>
          <w:rFonts w:ascii="Times New Roman" w:hAnsi="Times New Roman"/>
          <w:b/>
          <w:sz w:val="24"/>
          <w:szCs w:val="24"/>
        </w:rPr>
      </w:pPr>
      <w:r w:rsidRPr="00564AA6">
        <w:rPr>
          <w:rFonts w:ascii="Times New Roman" w:hAnsi="Times New Roman"/>
          <w:b/>
          <w:sz w:val="24"/>
          <w:szCs w:val="24"/>
        </w:rPr>
        <w:t>RAPORT DE EVALUARE</w:t>
      </w:r>
    </w:p>
    <w:p w:rsidR="00D6431B" w:rsidRDefault="00D6431B" w:rsidP="00D6431B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564AA6">
        <w:rPr>
          <w:rFonts w:ascii="Times New Roman" w:hAnsi="Times New Roman"/>
          <w:sz w:val="24"/>
          <w:szCs w:val="24"/>
        </w:rPr>
        <w:t>a</w:t>
      </w:r>
      <w:proofErr w:type="gram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performanțelor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profesionale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individuale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64AA6">
        <w:rPr>
          <w:rFonts w:ascii="Times New Roman" w:hAnsi="Times New Roman"/>
          <w:sz w:val="24"/>
          <w:szCs w:val="24"/>
        </w:rPr>
        <w:t>funcționarilor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publici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pentru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activitatea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desf</w:t>
      </w:r>
      <w:proofErr w:type="spellEnd"/>
      <w:r w:rsidRPr="00564AA6">
        <w:rPr>
          <w:rFonts w:ascii="Times New Roman" w:hAnsi="Times New Roman"/>
          <w:sz w:val="24"/>
          <w:szCs w:val="24"/>
          <w:lang w:val="ro-RO"/>
        </w:rPr>
        <w:t>ășurată începând cu 1 ianuarie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515F" w:rsidRPr="00B6515F" w:rsidTr="00DC79FC">
        <w:tc>
          <w:tcPr>
            <w:tcW w:w="9576" w:type="dxa"/>
          </w:tcPr>
          <w:p w:rsid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publică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Data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ultimei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promovări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Pr="00B6515F" w:rsidRDefault="00B6515F" w:rsidP="000168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de la . . . . . . . . . . la . . . . . . . . . .</w:t>
            </w:r>
          </w:p>
        </w:tc>
      </w:tr>
      <w:tr w:rsidR="00DC79FC" w:rsidRPr="00DC79FC" w:rsidTr="00DC79FC">
        <w:tc>
          <w:tcPr>
            <w:tcW w:w="9576" w:type="dxa"/>
          </w:tcPr>
          <w:p w:rsidR="00DC79FC" w:rsidRDefault="00DC79FC" w:rsidP="001D6A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Programe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formare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participat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</w:tbl>
    <w:p w:rsidR="00D6431B" w:rsidRDefault="00D6431B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F668D7" w:rsidRPr="00564AA6" w:rsidRDefault="00F668D7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1417"/>
        <w:gridCol w:w="821"/>
      </w:tblGrid>
      <w:tr w:rsidR="00D6431B" w:rsidRPr="00564AA6" w:rsidTr="006C1960">
        <w:tc>
          <w:tcPr>
            <w:tcW w:w="4219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Nota</w:t>
            </w:r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C5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="00DC7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9FC">
              <w:rPr>
                <w:rFonts w:ascii="Times New Roman" w:hAnsi="Times New Roman"/>
                <w:b/>
                <w:sz w:val="24"/>
                <w:szCs w:val="24"/>
              </w:rPr>
              <w:t>revizuite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Nota              </w:t>
            </w: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1915"/>
        <w:gridCol w:w="1915"/>
        <w:gridCol w:w="1915"/>
        <w:gridCol w:w="1916"/>
      </w:tblGrid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1D242A">
            <w:pPr>
              <w:rPr>
                <w:rFonts w:ascii="Times New Roman" w:hAnsi="Times New Roman"/>
                <w:sz w:val="24"/>
                <w:szCs w:val="24"/>
              </w:rPr>
            </w:pPr>
            <w:r w:rsidRPr="00DC79FC">
              <w:rPr>
                <w:rFonts w:ascii="Times New Roman" w:hAnsi="Times New Roman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>: ________</w:t>
            </w:r>
          </w:p>
        </w:tc>
      </w:tr>
      <w:tr w:rsidR="00F668D7" w:rsidRPr="00DC79FC" w:rsidTr="00F668D7">
        <w:tc>
          <w:tcPr>
            <w:tcW w:w="9610" w:type="dxa"/>
            <w:gridSpan w:val="5"/>
          </w:tcPr>
          <w:p w:rsidR="00F668D7" w:rsidRPr="00DC79FC" w:rsidRDefault="00F668D7" w:rsidP="001D24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6C1960" w:rsidRDefault="00D6431B" w:rsidP="00564A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lastRenderedPageBreak/>
              <w:t>Criteriile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performanță</w:t>
            </w:r>
            <w:proofErr w:type="spellEnd"/>
          </w:p>
          <w:p w:rsidR="00D6431B" w:rsidRPr="00564AA6" w:rsidRDefault="00D6431B" w:rsidP="00564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utilizate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915" w:type="dxa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  <w:tc>
          <w:tcPr>
            <w:tcW w:w="5746" w:type="dxa"/>
            <w:gridSpan w:val="3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Comentarii</w:t>
            </w:r>
            <w:proofErr w:type="spellEnd"/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organiza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organiza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coordonare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control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obține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cele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bune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Competența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decizională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delega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Abilități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dezvolta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abilitățile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F668D7">
        <w:tc>
          <w:tcPr>
            <w:tcW w:w="1949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  <w:r w:rsidR="00F668D7"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dezvolta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abilitățile</w:t>
            </w:r>
            <w:proofErr w:type="spellEnd"/>
            <w:r w:rsidR="002C4957"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957" w:rsidRPr="002C4957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dezvolta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abilitățile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personalului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 w:rsidRPr="002C495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Capacitate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implementare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eficient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problemele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asumare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responsabilităților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autoperfecționare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valorificare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experienței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dobândite</w:t>
            </w:r>
            <w:proofErr w:type="spellEnd"/>
          </w:p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analiză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Creativitate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spirit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inițiativă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Pr="002C4957" w:rsidRDefault="002C4957" w:rsidP="00B17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C49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Capacitatea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planificare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de a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acționa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strategic</w:t>
            </w: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957" w:rsidRPr="00564AA6" w:rsidTr="00F668D7">
        <w:tc>
          <w:tcPr>
            <w:tcW w:w="1949" w:type="dxa"/>
          </w:tcPr>
          <w:p w:rsidR="002C4957" w:rsidRDefault="002C49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Competența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gestionarea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resurselor</w:t>
            </w:r>
            <w:proofErr w:type="spellEnd"/>
            <w:r w:rsidRPr="002C4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4957">
              <w:rPr>
                <w:rFonts w:ascii="Times New Roman" w:hAnsi="Times New Roman"/>
                <w:sz w:val="24"/>
                <w:szCs w:val="24"/>
              </w:rPr>
              <w:t>alocate</w:t>
            </w:r>
            <w:proofErr w:type="spellEnd"/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4957" w:rsidRPr="00564AA6" w:rsidRDefault="002C4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617F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performanță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Default="00DC79FC" w:rsidP="000C18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_________________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(Nota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finală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obiectivelor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+ 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erformanță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DC79FC" w:rsidRDefault="00DC79FC" w:rsidP="002A63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Calificativul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6B6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Rezultate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deosebite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Dificultăți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obiective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întâmpinate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evaluată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F668D7">
        <w:tc>
          <w:tcPr>
            <w:tcW w:w="9610" w:type="dxa"/>
            <w:gridSpan w:val="5"/>
          </w:tcPr>
          <w:p w:rsidR="00DC79FC" w:rsidRPr="00881AC1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Alte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observații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</w:t>
            </w:r>
          </w:p>
        </w:tc>
      </w:tr>
    </w:tbl>
    <w:p w:rsidR="00D6431B" w:rsidRPr="00564AA6" w:rsidRDefault="00D6431B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  <w:bookmarkStart w:id="0" w:name="_GoBack"/>
      <w:bookmarkEnd w:id="0"/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Obiective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următoarea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perioadă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se face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evaluarea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283"/>
        <w:gridCol w:w="2909"/>
        <w:gridCol w:w="2135"/>
      </w:tblGrid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Obiectivul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realizare</w:t>
            </w:r>
            <w:proofErr w:type="spellEnd"/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9FC" w:rsidRDefault="00DC79FC" w:rsidP="001A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9FC" w:rsidRPr="00DC79FC" w:rsidTr="00DC79FC">
        <w:tc>
          <w:tcPr>
            <w:tcW w:w="9576" w:type="dxa"/>
          </w:tcPr>
          <w:p w:rsidR="00DC79FC" w:rsidRPr="00881AC1" w:rsidRDefault="00DC79FC" w:rsidP="00E55D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Programe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instruire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recomandate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fi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următoarea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pentru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va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face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B372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1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lastRenderedPageBreak/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F66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lastRenderedPageBreak/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contrasemnatar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2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31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4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886E5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potrivit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legii: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6F02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6</w:t>
            </w:r>
          </w:p>
          <w:p w:rsid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: . . . . . . 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81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95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urma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admiterii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contestației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8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700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conducătorului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autorității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instituției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publice: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9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. . . . . . . . . .</w:t>
            </w:r>
          </w:p>
          <w:p w:rsidR="004772CE" w:rsidRPr="00564AA6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4772CE" w:rsidRPr="00B6515F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.,</w:t>
            </w:r>
          </w:p>
        </w:tc>
      </w:tr>
    </w:tbl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596374" w:rsidRDefault="00596374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</w:pP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1</w:t>
      </w:r>
      <w:r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2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3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4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5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competentă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6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are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competența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7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8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conducătorul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autorității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instituției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publice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D6431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9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fost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modificat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sectPr w:rsidR="00D6431B" w:rsidRPr="00564AA6" w:rsidSect="00F668D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B"/>
    <w:rsid w:val="00054FCB"/>
    <w:rsid w:val="001A189B"/>
    <w:rsid w:val="002C4957"/>
    <w:rsid w:val="004772CE"/>
    <w:rsid w:val="00564AA6"/>
    <w:rsid w:val="00596374"/>
    <w:rsid w:val="006C1960"/>
    <w:rsid w:val="00881AC1"/>
    <w:rsid w:val="00933048"/>
    <w:rsid w:val="00A81E63"/>
    <w:rsid w:val="00B6515F"/>
    <w:rsid w:val="00C50661"/>
    <w:rsid w:val="00D6431B"/>
    <w:rsid w:val="00D67319"/>
    <w:rsid w:val="00D85E65"/>
    <w:rsid w:val="00DC79FC"/>
    <w:rsid w:val="00F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Paraschiv</dc:creator>
  <cp:lastModifiedBy>Iulian Ghinescu</cp:lastModifiedBy>
  <cp:revision>19</cp:revision>
  <dcterms:created xsi:type="dcterms:W3CDTF">2020-07-22T13:04:00Z</dcterms:created>
  <dcterms:modified xsi:type="dcterms:W3CDTF">2020-08-31T05:53:00Z</dcterms:modified>
</cp:coreProperties>
</file>