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301" w:rsidRDefault="00D46E40" w:rsidP="00FC2301">
      <w:pPr>
        <w:spacing w:line="276" w:lineRule="auto"/>
        <w:rPr>
          <w:sz w:val="28"/>
          <w:szCs w:val="28"/>
          <w:lang w:val="it-IT"/>
        </w:rPr>
      </w:pPr>
      <w:r>
        <w:rPr>
          <w:noProof/>
          <w:sz w:val="28"/>
          <w:szCs w:val="28"/>
        </w:rPr>
        <w:drawing>
          <wp:anchor distT="0" distB="0" distL="114300" distR="114300" simplePos="0" relativeHeight="251659264" behindDoc="0" locked="0" layoutInCell="1" allowOverlap="1" wp14:anchorId="7404A48B" wp14:editId="712964B9">
            <wp:simplePos x="0" y="0"/>
            <wp:positionH relativeFrom="column">
              <wp:posOffset>-901156</wp:posOffset>
            </wp:positionH>
            <wp:positionV relativeFrom="paragraph">
              <wp:posOffset>-617220</wp:posOffset>
            </wp:positionV>
            <wp:extent cx="7829550" cy="1704975"/>
            <wp:effectExtent l="0" t="0" r="0" b="9525"/>
            <wp:wrapNone/>
            <wp:docPr id="40" name="Picture 1" descr="D:\(D) LUCRARI\003Primaria S1\00SPACT\00Documents\00proceduri\02proced-2009-2015\07dosare2015\xPetitii sa\Noi antete\centru cult-bun cu scris integ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00Documents\00proceduri\02proced-2009-2015\07dosare2015\xPetitii sa\Noi antete\centru cult-bun cu scris integr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29550"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0B5" w:rsidRPr="0058481C" w:rsidRDefault="00CC00B5" w:rsidP="00FC2301">
      <w:pPr>
        <w:spacing w:line="276" w:lineRule="auto"/>
        <w:rPr>
          <w:sz w:val="28"/>
          <w:szCs w:val="28"/>
          <w:lang w:val="it-IT"/>
        </w:rPr>
      </w:pPr>
    </w:p>
    <w:p w:rsidR="00ED78A2" w:rsidRPr="0058481C" w:rsidRDefault="00ED78A2" w:rsidP="00FC2301">
      <w:pPr>
        <w:spacing w:line="276" w:lineRule="auto"/>
        <w:jc w:val="center"/>
        <w:rPr>
          <w:b/>
          <w:sz w:val="28"/>
          <w:szCs w:val="28"/>
          <w:lang w:val="ro-RO"/>
        </w:rPr>
      </w:pPr>
    </w:p>
    <w:p w:rsidR="00F20CF0" w:rsidRPr="0058481C" w:rsidRDefault="00F20CF0" w:rsidP="00FC2301">
      <w:pPr>
        <w:spacing w:line="276" w:lineRule="auto"/>
        <w:ind w:firstLine="720"/>
        <w:jc w:val="center"/>
        <w:rPr>
          <w:sz w:val="28"/>
          <w:szCs w:val="28"/>
          <w:lang w:val="fr-FR"/>
        </w:rPr>
      </w:pPr>
    </w:p>
    <w:p w:rsidR="00ED78A2" w:rsidRPr="0058481C" w:rsidRDefault="00F20CF0" w:rsidP="00FC2301">
      <w:pPr>
        <w:spacing w:line="276" w:lineRule="auto"/>
        <w:ind w:firstLine="720"/>
        <w:jc w:val="both"/>
        <w:rPr>
          <w:b/>
          <w:sz w:val="28"/>
          <w:szCs w:val="28"/>
          <w:lang w:val="ro-RO"/>
        </w:rPr>
      </w:pPr>
      <w:r w:rsidRPr="0058481C">
        <w:rPr>
          <w:b/>
          <w:sz w:val="28"/>
          <w:szCs w:val="28"/>
          <w:lang w:val="ro-RO"/>
        </w:rPr>
        <w:t xml:space="preserve">                        </w:t>
      </w:r>
    </w:p>
    <w:p w:rsidR="0058481C" w:rsidRPr="0058481C" w:rsidRDefault="00412850" w:rsidP="00FC2301">
      <w:pPr>
        <w:spacing w:line="276" w:lineRule="auto"/>
        <w:ind w:firstLine="720"/>
        <w:rPr>
          <w:sz w:val="28"/>
          <w:szCs w:val="28"/>
          <w:lang w:val="fr-FR"/>
        </w:rPr>
      </w:pPr>
      <w:r>
        <w:rPr>
          <w:sz w:val="28"/>
          <w:szCs w:val="28"/>
          <w:lang w:val="fr-FR"/>
        </w:rPr>
        <w:t xml:space="preserve">Nr. </w:t>
      </w:r>
      <w:r w:rsidR="00992107">
        <w:rPr>
          <w:sz w:val="28"/>
          <w:szCs w:val="28"/>
          <w:lang w:val="fr-FR"/>
        </w:rPr>
        <w:t>122</w:t>
      </w:r>
      <w:r>
        <w:rPr>
          <w:sz w:val="28"/>
          <w:szCs w:val="28"/>
          <w:lang w:val="fr-FR"/>
        </w:rPr>
        <w:t>/21</w:t>
      </w:r>
      <w:r w:rsidR="00255D73">
        <w:rPr>
          <w:sz w:val="28"/>
          <w:szCs w:val="28"/>
          <w:lang w:val="fr-FR"/>
        </w:rPr>
        <w:t>.03.2016</w:t>
      </w:r>
    </w:p>
    <w:p w:rsidR="00633060" w:rsidRDefault="008C0574" w:rsidP="00FC2301">
      <w:pPr>
        <w:spacing w:line="276" w:lineRule="auto"/>
        <w:rPr>
          <w:b/>
          <w:sz w:val="28"/>
          <w:szCs w:val="28"/>
          <w:lang w:val="ro-RO"/>
        </w:rPr>
      </w:pPr>
      <w:r w:rsidRPr="0058481C">
        <w:rPr>
          <w:b/>
          <w:sz w:val="28"/>
          <w:szCs w:val="28"/>
          <w:lang w:val="ro-RO"/>
        </w:rPr>
        <w:t xml:space="preserve">                                   </w:t>
      </w:r>
      <w:r w:rsidRPr="0058481C">
        <w:rPr>
          <w:b/>
          <w:sz w:val="28"/>
          <w:szCs w:val="28"/>
          <w:lang w:val="ro-RO"/>
        </w:rPr>
        <w:tab/>
      </w:r>
    </w:p>
    <w:p w:rsidR="00B93BAD" w:rsidRDefault="008C0574" w:rsidP="00FC2301">
      <w:pPr>
        <w:spacing w:line="276" w:lineRule="auto"/>
        <w:rPr>
          <w:b/>
          <w:sz w:val="28"/>
          <w:szCs w:val="28"/>
          <w:lang w:val="ro-RO"/>
        </w:rPr>
      </w:pPr>
      <w:r w:rsidRPr="0058481C">
        <w:rPr>
          <w:b/>
          <w:sz w:val="28"/>
          <w:szCs w:val="28"/>
          <w:lang w:val="ro-RO"/>
        </w:rPr>
        <w:tab/>
      </w:r>
      <w:r w:rsidRPr="0058481C">
        <w:rPr>
          <w:b/>
          <w:sz w:val="28"/>
          <w:szCs w:val="28"/>
          <w:lang w:val="ro-RO"/>
        </w:rPr>
        <w:tab/>
      </w:r>
      <w:r w:rsidRPr="0058481C">
        <w:rPr>
          <w:b/>
          <w:sz w:val="28"/>
          <w:szCs w:val="28"/>
          <w:lang w:val="ro-RO"/>
        </w:rPr>
        <w:tab/>
      </w:r>
      <w:r w:rsidR="00A46D26" w:rsidRPr="0058481C">
        <w:rPr>
          <w:b/>
          <w:sz w:val="28"/>
          <w:szCs w:val="28"/>
          <w:lang w:val="ro-RO"/>
        </w:rPr>
        <w:t xml:space="preserve">     </w:t>
      </w:r>
      <w:r w:rsidRPr="0058481C">
        <w:rPr>
          <w:b/>
          <w:sz w:val="28"/>
          <w:szCs w:val="28"/>
          <w:lang w:val="ro-RO"/>
        </w:rPr>
        <w:tab/>
      </w:r>
      <w:r w:rsidRPr="0058481C">
        <w:rPr>
          <w:b/>
          <w:sz w:val="28"/>
          <w:szCs w:val="28"/>
          <w:lang w:val="ro-RO"/>
        </w:rPr>
        <w:tab/>
      </w:r>
    </w:p>
    <w:p w:rsidR="00CC76E6" w:rsidRPr="004A40C3" w:rsidRDefault="00CC76E6" w:rsidP="00333D42">
      <w:pPr>
        <w:spacing w:line="276" w:lineRule="auto"/>
        <w:jc w:val="center"/>
        <w:rPr>
          <w:b/>
          <w:w w:val="90"/>
          <w:sz w:val="36"/>
          <w:szCs w:val="36"/>
          <w:lang w:val="fr-FR"/>
        </w:rPr>
      </w:pPr>
      <w:r w:rsidRPr="004A40C3">
        <w:rPr>
          <w:b/>
          <w:w w:val="90"/>
          <w:sz w:val="36"/>
          <w:szCs w:val="36"/>
          <w:lang w:val="fr-FR"/>
        </w:rPr>
        <w:t>RAPORT DE SPECIALITATE</w:t>
      </w:r>
    </w:p>
    <w:p w:rsidR="0058481C" w:rsidRDefault="00432CE0" w:rsidP="00474366">
      <w:pPr>
        <w:tabs>
          <w:tab w:val="left" w:pos="1080"/>
        </w:tabs>
        <w:ind w:left="1080" w:right="360"/>
        <w:jc w:val="both"/>
        <w:rPr>
          <w:b/>
          <w:sz w:val="28"/>
          <w:szCs w:val="28"/>
          <w:lang w:val="fr-FR"/>
        </w:rPr>
      </w:pPr>
      <w:proofErr w:type="gramStart"/>
      <w:r w:rsidRPr="0058481C">
        <w:rPr>
          <w:b/>
          <w:sz w:val="28"/>
          <w:szCs w:val="28"/>
          <w:lang w:val="fr-FR"/>
        </w:rPr>
        <w:t>la</w:t>
      </w:r>
      <w:proofErr w:type="gramEnd"/>
      <w:r w:rsidRPr="0058481C">
        <w:rPr>
          <w:b/>
          <w:sz w:val="28"/>
          <w:szCs w:val="28"/>
          <w:lang w:val="fr-FR"/>
        </w:rPr>
        <w:t xml:space="preserve"> proiectul de hot</w:t>
      </w:r>
      <w:r w:rsidRPr="0058481C">
        <w:rPr>
          <w:b/>
          <w:sz w:val="28"/>
          <w:szCs w:val="28"/>
          <w:lang w:val="ro-RO"/>
        </w:rPr>
        <w:t>ă</w:t>
      </w:r>
      <w:r w:rsidRPr="0058481C">
        <w:rPr>
          <w:b/>
          <w:sz w:val="28"/>
          <w:szCs w:val="28"/>
          <w:lang w:val="fr-FR"/>
        </w:rPr>
        <w:t>râ</w:t>
      </w:r>
      <w:r w:rsidR="00D70418" w:rsidRPr="0058481C">
        <w:rPr>
          <w:b/>
          <w:sz w:val="28"/>
          <w:szCs w:val="28"/>
          <w:lang w:val="fr-FR"/>
        </w:rPr>
        <w:t>re</w:t>
      </w:r>
      <w:r w:rsidR="001E0FA9" w:rsidRPr="0058481C">
        <w:rPr>
          <w:b/>
          <w:sz w:val="28"/>
          <w:szCs w:val="28"/>
          <w:lang w:val="fr-FR"/>
        </w:rPr>
        <w:t xml:space="preserve"> </w:t>
      </w:r>
      <w:r w:rsidR="00CC76E6" w:rsidRPr="0058481C">
        <w:rPr>
          <w:b/>
          <w:sz w:val="28"/>
          <w:szCs w:val="28"/>
          <w:lang w:val="fr-FR"/>
        </w:rPr>
        <w:t xml:space="preserve">privind </w:t>
      </w:r>
      <w:r w:rsidR="00B93BAD">
        <w:rPr>
          <w:b/>
          <w:sz w:val="28"/>
          <w:szCs w:val="28"/>
          <w:lang w:val="fr-FR"/>
        </w:rPr>
        <w:t>schimbare</w:t>
      </w:r>
      <w:r w:rsidR="009817EF">
        <w:rPr>
          <w:b/>
          <w:sz w:val="28"/>
          <w:szCs w:val="28"/>
          <w:lang w:val="fr-FR"/>
        </w:rPr>
        <w:t>a destina</w:t>
      </w:r>
      <w:r w:rsidR="009817EF">
        <w:rPr>
          <w:b/>
          <w:sz w:val="28"/>
          <w:szCs w:val="28"/>
          <w:lang w:val="ro-RO"/>
        </w:rPr>
        <w:t>ț</w:t>
      </w:r>
      <w:r w:rsidR="009817EF">
        <w:rPr>
          <w:b/>
          <w:sz w:val="28"/>
          <w:szCs w:val="28"/>
          <w:lang w:val="fr-FR"/>
        </w:rPr>
        <w:t xml:space="preserve">iei unor spații </w:t>
      </w:r>
      <w:r w:rsidR="009C0CA9">
        <w:rPr>
          <w:b/>
          <w:sz w:val="28"/>
          <w:szCs w:val="28"/>
          <w:lang w:val="fr-FR"/>
        </w:rPr>
        <w:t xml:space="preserve">situate la parterul imobilului din </w:t>
      </w:r>
      <w:r w:rsidR="00897070">
        <w:rPr>
          <w:b/>
          <w:sz w:val="28"/>
          <w:szCs w:val="28"/>
          <w:lang w:val="fr-FR"/>
        </w:rPr>
        <w:t xml:space="preserve">Strada </w:t>
      </w:r>
      <w:r w:rsidR="002574AE">
        <w:rPr>
          <w:b/>
          <w:sz w:val="28"/>
          <w:szCs w:val="28"/>
          <w:lang w:val="fr-FR"/>
        </w:rPr>
        <w:t xml:space="preserve">Piața Amzei nr. </w:t>
      </w:r>
      <w:bookmarkStart w:id="0" w:name="_GoBack"/>
      <w:bookmarkEnd w:id="0"/>
      <w:r w:rsidR="009C0CA9">
        <w:rPr>
          <w:b/>
          <w:sz w:val="28"/>
          <w:szCs w:val="28"/>
          <w:lang w:val="fr-FR"/>
        </w:rPr>
        <w:t>13</w:t>
      </w:r>
      <w:r w:rsidR="00484ADB">
        <w:rPr>
          <w:b/>
          <w:sz w:val="28"/>
          <w:szCs w:val="28"/>
          <w:lang w:val="fr-FR"/>
        </w:rPr>
        <w:t xml:space="preserve"> din Sectorul 1 al Municipiului București </w:t>
      </w:r>
    </w:p>
    <w:p w:rsidR="00360C1A" w:rsidRDefault="00360C1A" w:rsidP="00474366">
      <w:pPr>
        <w:tabs>
          <w:tab w:val="left" w:pos="1080"/>
        </w:tabs>
        <w:ind w:left="1080" w:right="360"/>
        <w:jc w:val="both"/>
        <w:rPr>
          <w:b/>
          <w:sz w:val="28"/>
          <w:szCs w:val="28"/>
          <w:lang w:val="fr-FR"/>
        </w:rPr>
      </w:pPr>
    </w:p>
    <w:p w:rsidR="00360C1A" w:rsidRDefault="00360C1A" w:rsidP="00474366">
      <w:pPr>
        <w:tabs>
          <w:tab w:val="left" w:pos="1080"/>
        </w:tabs>
        <w:ind w:left="1080" w:right="360"/>
        <w:jc w:val="both"/>
        <w:rPr>
          <w:b/>
          <w:sz w:val="28"/>
          <w:szCs w:val="28"/>
          <w:lang w:val="fr-FR"/>
        </w:rPr>
      </w:pPr>
    </w:p>
    <w:p w:rsidR="00360C1A" w:rsidRDefault="00360C1A" w:rsidP="0026435C">
      <w:pPr>
        <w:tabs>
          <w:tab w:val="left" w:pos="0"/>
        </w:tabs>
        <w:spacing w:line="360" w:lineRule="auto"/>
        <w:ind w:firstLine="720"/>
        <w:jc w:val="both"/>
        <w:rPr>
          <w:sz w:val="28"/>
          <w:szCs w:val="28"/>
        </w:rPr>
      </w:pPr>
      <w:r w:rsidRPr="00360C1A">
        <w:rPr>
          <w:sz w:val="28"/>
          <w:szCs w:val="28"/>
          <w:lang w:val="fr-FR"/>
        </w:rPr>
        <w:t>Prin H</w:t>
      </w:r>
      <w:r>
        <w:rPr>
          <w:sz w:val="28"/>
          <w:szCs w:val="28"/>
          <w:lang w:val="fr-FR"/>
        </w:rPr>
        <w:t xml:space="preserve">otărîrea nr. </w:t>
      </w:r>
      <w:r>
        <w:rPr>
          <w:sz w:val="28"/>
          <w:szCs w:val="28"/>
        </w:rPr>
        <w:t>51/29.</w:t>
      </w:r>
      <w:r w:rsidRPr="00360C1A">
        <w:rPr>
          <w:sz w:val="28"/>
          <w:szCs w:val="28"/>
        </w:rPr>
        <w:t>03</w:t>
      </w:r>
      <w:r>
        <w:rPr>
          <w:sz w:val="28"/>
          <w:szCs w:val="28"/>
        </w:rPr>
        <w:t>.</w:t>
      </w:r>
      <w:r w:rsidRPr="00360C1A">
        <w:rPr>
          <w:sz w:val="28"/>
          <w:szCs w:val="28"/>
        </w:rPr>
        <w:t>2001</w:t>
      </w:r>
      <w:r>
        <w:rPr>
          <w:sz w:val="28"/>
          <w:szCs w:val="28"/>
        </w:rPr>
        <w:t xml:space="preserve">, </w:t>
      </w:r>
      <w:r w:rsidRPr="00360C1A">
        <w:rPr>
          <w:sz w:val="28"/>
          <w:szCs w:val="28"/>
          <w:lang w:val="fr-FR"/>
        </w:rPr>
        <w:t>C</w:t>
      </w:r>
      <w:r>
        <w:rPr>
          <w:sz w:val="28"/>
          <w:szCs w:val="28"/>
          <w:lang w:val="fr-FR"/>
        </w:rPr>
        <w:t>onsiliul General al Municipiului București</w:t>
      </w:r>
      <w:r w:rsidR="00807070">
        <w:rPr>
          <w:sz w:val="28"/>
          <w:szCs w:val="28"/>
          <w:lang w:val="fr-FR"/>
        </w:rPr>
        <w:t xml:space="preserve"> a </w:t>
      </w:r>
      <w:r>
        <w:rPr>
          <w:sz w:val="28"/>
          <w:szCs w:val="28"/>
          <w:lang w:val="fr-FR"/>
        </w:rPr>
        <w:t xml:space="preserve">exprimat acordul privind </w:t>
      </w:r>
      <w:r w:rsidRPr="00360C1A">
        <w:rPr>
          <w:sz w:val="28"/>
          <w:szCs w:val="28"/>
        </w:rPr>
        <w:t>trece</w:t>
      </w:r>
      <w:r>
        <w:rPr>
          <w:sz w:val="28"/>
          <w:szCs w:val="28"/>
        </w:rPr>
        <w:t>rea î</w:t>
      </w:r>
      <w:r w:rsidR="00807070">
        <w:rPr>
          <w:sz w:val="28"/>
          <w:szCs w:val="28"/>
        </w:rPr>
        <w:t>n administrarea directă</w:t>
      </w:r>
      <w:r w:rsidRPr="00360C1A">
        <w:rPr>
          <w:sz w:val="28"/>
          <w:szCs w:val="28"/>
        </w:rPr>
        <w:t xml:space="preserve"> a Consiliului Local al Sectorului 1</w:t>
      </w:r>
      <w:r>
        <w:rPr>
          <w:sz w:val="28"/>
          <w:szCs w:val="28"/>
          <w:lang w:val="fr-FR"/>
        </w:rPr>
        <w:t xml:space="preserve">, a </w:t>
      </w:r>
      <w:r w:rsidRPr="00360C1A">
        <w:rPr>
          <w:sz w:val="28"/>
          <w:szCs w:val="28"/>
        </w:rPr>
        <w:t>imobilul</w:t>
      </w:r>
      <w:r>
        <w:rPr>
          <w:sz w:val="28"/>
          <w:szCs w:val="28"/>
        </w:rPr>
        <w:t>ui</w:t>
      </w:r>
      <w:r w:rsidRPr="00360C1A">
        <w:rPr>
          <w:sz w:val="28"/>
          <w:szCs w:val="28"/>
        </w:rPr>
        <w:t xml:space="preserve"> </w:t>
      </w:r>
      <w:r>
        <w:rPr>
          <w:sz w:val="28"/>
          <w:szCs w:val="28"/>
        </w:rPr>
        <w:t xml:space="preserve">situat în </w:t>
      </w:r>
      <w:r w:rsidR="00897070">
        <w:rPr>
          <w:sz w:val="28"/>
          <w:szCs w:val="28"/>
        </w:rPr>
        <w:t xml:space="preserve">Strada </w:t>
      </w:r>
      <w:r>
        <w:rPr>
          <w:sz w:val="28"/>
          <w:szCs w:val="28"/>
        </w:rPr>
        <w:t>Piaț</w:t>
      </w:r>
      <w:r w:rsidRPr="00360C1A">
        <w:rPr>
          <w:sz w:val="28"/>
          <w:szCs w:val="28"/>
        </w:rPr>
        <w:t>a</w:t>
      </w:r>
      <w:r>
        <w:rPr>
          <w:sz w:val="28"/>
          <w:szCs w:val="28"/>
        </w:rPr>
        <w:t xml:space="preserve"> Amzei nr. 13, Sector 1, </w:t>
      </w:r>
      <w:proofErr w:type="gramStart"/>
      <w:r>
        <w:rPr>
          <w:sz w:val="28"/>
          <w:szCs w:val="28"/>
        </w:rPr>
        <w:t>ce</w:t>
      </w:r>
      <w:proofErr w:type="gramEnd"/>
      <w:r>
        <w:rPr>
          <w:sz w:val="28"/>
          <w:szCs w:val="28"/>
        </w:rPr>
        <w:t xml:space="preserve"> aparț</w:t>
      </w:r>
      <w:r w:rsidRPr="00360C1A">
        <w:rPr>
          <w:sz w:val="28"/>
          <w:szCs w:val="28"/>
        </w:rPr>
        <w:t>ine domeniului p</w:t>
      </w:r>
      <w:r>
        <w:rPr>
          <w:sz w:val="28"/>
          <w:szCs w:val="28"/>
        </w:rPr>
        <w:t xml:space="preserve">ublic al Municipiului </w:t>
      </w:r>
      <w:r w:rsidR="00807070">
        <w:rPr>
          <w:sz w:val="28"/>
          <w:szCs w:val="28"/>
        </w:rPr>
        <w:t>Bucureș</w:t>
      </w:r>
      <w:r>
        <w:rPr>
          <w:sz w:val="28"/>
          <w:szCs w:val="28"/>
        </w:rPr>
        <w:t>ti.</w:t>
      </w:r>
      <w:r w:rsidRPr="00360C1A">
        <w:rPr>
          <w:sz w:val="28"/>
          <w:szCs w:val="28"/>
        </w:rPr>
        <w:t xml:space="preserve"> </w:t>
      </w:r>
    </w:p>
    <w:p w:rsidR="007A635A" w:rsidRDefault="00A95AB6" w:rsidP="0026435C">
      <w:pPr>
        <w:tabs>
          <w:tab w:val="left" w:pos="0"/>
        </w:tabs>
        <w:spacing w:line="360" w:lineRule="auto"/>
        <w:ind w:firstLine="720"/>
        <w:jc w:val="both"/>
        <w:rPr>
          <w:sz w:val="28"/>
          <w:szCs w:val="28"/>
        </w:rPr>
      </w:pPr>
      <w:r>
        <w:rPr>
          <w:sz w:val="28"/>
          <w:szCs w:val="28"/>
        </w:rPr>
        <w:t xml:space="preserve">În cadrul unui amplu program de dezvoltare locală, </w:t>
      </w:r>
      <w:r w:rsidRPr="00A95AB6">
        <w:rPr>
          <w:sz w:val="28"/>
          <w:szCs w:val="28"/>
        </w:rPr>
        <w:t xml:space="preserve">Primăria Sectorului 1 </w:t>
      </w:r>
      <w:r w:rsidR="00333D42">
        <w:rPr>
          <w:sz w:val="28"/>
          <w:szCs w:val="28"/>
        </w:rPr>
        <w:t xml:space="preserve">a </w:t>
      </w:r>
      <w:r w:rsidRPr="00A95AB6">
        <w:rPr>
          <w:sz w:val="28"/>
          <w:szCs w:val="28"/>
        </w:rPr>
        <w:t xml:space="preserve">finalizat </w:t>
      </w:r>
      <w:r>
        <w:rPr>
          <w:sz w:val="28"/>
          <w:szCs w:val="28"/>
        </w:rPr>
        <w:t xml:space="preserve">lucrările de consolidare </w:t>
      </w:r>
      <w:r w:rsidRPr="00A95AB6">
        <w:rPr>
          <w:sz w:val="28"/>
          <w:szCs w:val="28"/>
        </w:rPr>
        <w:t xml:space="preserve">și </w:t>
      </w:r>
      <w:r>
        <w:rPr>
          <w:sz w:val="28"/>
          <w:szCs w:val="28"/>
        </w:rPr>
        <w:t xml:space="preserve">reabilitare </w:t>
      </w:r>
      <w:proofErr w:type="gramStart"/>
      <w:r w:rsidRPr="00A95AB6">
        <w:rPr>
          <w:sz w:val="28"/>
          <w:szCs w:val="28"/>
        </w:rPr>
        <w:t>a</w:t>
      </w:r>
      <w:proofErr w:type="gramEnd"/>
      <w:r w:rsidRPr="00A95AB6">
        <w:rPr>
          <w:sz w:val="28"/>
          <w:szCs w:val="28"/>
        </w:rPr>
        <w:t xml:space="preserve"> </w:t>
      </w:r>
      <w:r>
        <w:rPr>
          <w:sz w:val="28"/>
          <w:szCs w:val="28"/>
        </w:rPr>
        <w:t>i</w:t>
      </w:r>
      <w:r w:rsidRPr="00A95AB6">
        <w:rPr>
          <w:sz w:val="28"/>
          <w:szCs w:val="28"/>
        </w:rPr>
        <w:t>mobilul</w:t>
      </w:r>
      <w:r>
        <w:rPr>
          <w:sz w:val="28"/>
          <w:szCs w:val="28"/>
        </w:rPr>
        <w:t>ui</w:t>
      </w:r>
      <w:r w:rsidRPr="00A95AB6">
        <w:rPr>
          <w:sz w:val="28"/>
          <w:szCs w:val="28"/>
        </w:rPr>
        <w:t xml:space="preserve"> situat în </w:t>
      </w:r>
      <w:r w:rsidR="00897070">
        <w:rPr>
          <w:sz w:val="28"/>
          <w:szCs w:val="28"/>
        </w:rPr>
        <w:t xml:space="preserve">Strada </w:t>
      </w:r>
      <w:r w:rsidRPr="00A95AB6">
        <w:rPr>
          <w:sz w:val="28"/>
          <w:szCs w:val="28"/>
        </w:rPr>
        <w:t xml:space="preserve">Piaţa Amzei nr. </w:t>
      </w:r>
      <w:proofErr w:type="gramStart"/>
      <w:r w:rsidRPr="00A95AB6">
        <w:rPr>
          <w:sz w:val="28"/>
          <w:szCs w:val="28"/>
        </w:rPr>
        <w:t xml:space="preserve">13, </w:t>
      </w:r>
      <w:r w:rsidR="00B93BAD">
        <w:rPr>
          <w:sz w:val="28"/>
          <w:szCs w:val="28"/>
        </w:rPr>
        <w:t xml:space="preserve">acesta fiind </w:t>
      </w:r>
      <w:r w:rsidRPr="00A95AB6">
        <w:rPr>
          <w:sz w:val="28"/>
          <w:szCs w:val="28"/>
        </w:rPr>
        <w:t>redat circuitului public în anul 2012</w:t>
      </w:r>
      <w:r>
        <w:rPr>
          <w:sz w:val="28"/>
          <w:szCs w:val="28"/>
        </w:rPr>
        <w:t>.</w:t>
      </w:r>
      <w:proofErr w:type="gramEnd"/>
    </w:p>
    <w:p w:rsidR="003112EB" w:rsidRDefault="007A635A" w:rsidP="0026435C">
      <w:pPr>
        <w:tabs>
          <w:tab w:val="left" w:pos="0"/>
        </w:tabs>
        <w:spacing w:line="360" w:lineRule="auto"/>
        <w:ind w:firstLine="720"/>
        <w:jc w:val="both"/>
        <w:rPr>
          <w:bCs/>
          <w:sz w:val="28"/>
          <w:szCs w:val="28"/>
        </w:rPr>
      </w:pPr>
      <w:r w:rsidRPr="003112EB">
        <w:rPr>
          <w:sz w:val="28"/>
          <w:szCs w:val="28"/>
          <w:lang w:val="fr-FR"/>
        </w:rPr>
        <w:t xml:space="preserve">Prin Hotărîrea nr. </w:t>
      </w:r>
      <w:r w:rsidRPr="003112EB">
        <w:rPr>
          <w:sz w:val="28"/>
          <w:szCs w:val="28"/>
        </w:rPr>
        <w:t>28</w:t>
      </w:r>
      <w:r w:rsidR="003112EB" w:rsidRPr="003112EB">
        <w:rPr>
          <w:sz w:val="28"/>
          <w:szCs w:val="28"/>
        </w:rPr>
        <w:t>/</w:t>
      </w:r>
      <w:r w:rsidRPr="003112EB">
        <w:rPr>
          <w:sz w:val="28"/>
          <w:szCs w:val="28"/>
        </w:rPr>
        <w:t>26.02.2016</w:t>
      </w:r>
      <w:r w:rsidR="003112EB" w:rsidRPr="003112EB">
        <w:rPr>
          <w:sz w:val="28"/>
          <w:szCs w:val="28"/>
        </w:rPr>
        <w:t xml:space="preserve"> </w:t>
      </w:r>
      <w:r w:rsidR="003112EB" w:rsidRPr="003112EB">
        <w:rPr>
          <w:sz w:val="28"/>
          <w:szCs w:val="28"/>
          <w:lang w:val="fr-FR"/>
        </w:rPr>
        <w:t>privind înfiin</w:t>
      </w:r>
      <w:r w:rsidR="003112EB" w:rsidRPr="003112EB">
        <w:rPr>
          <w:sz w:val="28"/>
          <w:szCs w:val="28"/>
          <w:lang w:val="ro-RO"/>
        </w:rPr>
        <w:t>ț</w:t>
      </w:r>
      <w:r w:rsidR="003112EB" w:rsidRPr="003112EB">
        <w:rPr>
          <w:sz w:val="28"/>
          <w:szCs w:val="28"/>
          <w:lang w:val="fr-FR"/>
        </w:rPr>
        <w:t>area, organizarea și func</w:t>
      </w:r>
      <w:r w:rsidR="003112EB" w:rsidRPr="003112EB">
        <w:rPr>
          <w:sz w:val="28"/>
          <w:szCs w:val="28"/>
          <w:lang w:val="ro-RO"/>
        </w:rPr>
        <w:t>ț</w:t>
      </w:r>
      <w:r w:rsidR="003112EB" w:rsidRPr="003112EB">
        <w:rPr>
          <w:sz w:val="28"/>
          <w:szCs w:val="28"/>
          <w:lang w:val="fr-FR"/>
        </w:rPr>
        <w:t xml:space="preserve">ionarea </w:t>
      </w:r>
      <w:r w:rsidR="003112EB" w:rsidRPr="003112EB">
        <w:rPr>
          <w:bCs/>
          <w:sz w:val="28"/>
          <w:szCs w:val="28"/>
        </w:rPr>
        <w:t>Centrului Cultural al Sectorului 1</w:t>
      </w:r>
      <w:r w:rsidR="003112EB" w:rsidRPr="003112EB">
        <w:rPr>
          <w:bCs/>
          <w:sz w:val="28"/>
          <w:szCs w:val="28"/>
          <w:lang w:val="fr-FR"/>
        </w:rPr>
        <w:t xml:space="preserve"> al Municipiului București</w:t>
      </w:r>
      <w:r w:rsidR="003112EB" w:rsidRPr="003112EB">
        <w:rPr>
          <w:bCs/>
          <w:sz w:val="28"/>
          <w:szCs w:val="28"/>
        </w:rPr>
        <w:t xml:space="preserve">, Consiliul Local al Sectorului 1 a </w:t>
      </w:r>
      <w:r w:rsidR="003112EB" w:rsidRPr="003112EB">
        <w:rPr>
          <w:bCs/>
          <w:sz w:val="28"/>
          <w:szCs w:val="28"/>
          <w:lang w:val="ro-RO"/>
        </w:rPr>
        <w:t xml:space="preserve">solicitat Consiliului General al Municipiului Bucureşti împuternicirea cu privire la </w:t>
      </w:r>
      <w:r w:rsidR="003112EB" w:rsidRPr="003112EB">
        <w:rPr>
          <w:bCs/>
          <w:sz w:val="28"/>
          <w:szCs w:val="28"/>
          <w:lang w:val="fr-FR"/>
        </w:rPr>
        <w:t>înfiin</w:t>
      </w:r>
      <w:r w:rsidR="003112EB" w:rsidRPr="003112EB">
        <w:rPr>
          <w:bCs/>
          <w:sz w:val="28"/>
          <w:szCs w:val="28"/>
          <w:lang w:val="ro-RO"/>
        </w:rPr>
        <w:t>ț</w:t>
      </w:r>
      <w:r w:rsidR="003112EB" w:rsidRPr="003112EB">
        <w:rPr>
          <w:bCs/>
          <w:sz w:val="28"/>
          <w:szCs w:val="28"/>
          <w:lang w:val="fr-FR"/>
        </w:rPr>
        <w:t xml:space="preserve">area acestei </w:t>
      </w:r>
      <w:r w:rsidR="003112EB" w:rsidRPr="003112EB">
        <w:rPr>
          <w:bCs/>
          <w:sz w:val="28"/>
          <w:szCs w:val="28"/>
        </w:rPr>
        <w:t>instituții public</w:t>
      </w:r>
      <w:r w:rsidR="003112EB" w:rsidRPr="003112EB">
        <w:rPr>
          <w:bCs/>
          <w:sz w:val="28"/>
          <w:szCs w:val="28"/>
          <w:lang w:val="ro-RO"/>
        </w:rPr>
        <w:t>e</w:t>
      </w:r>
      <w:r w:rsidR="003112EB" w:rsidRPr="003112EB">
        <w:rPr>
          <w:bCs/>
          <w:sz w:val="28"/>
          <w:szCs w:val="28"/>
        </w:rPr>
        <w:t xml:space="preserve"> de cultură, cu propu</w:t>
      </w:r>
      <w:r w:rsidR="00412850">
        <w:rPr>
          <w:bCs/>
          <w:sz w:val="28"/>
          <w:szCs w:val="28"/>
        </w:rPr>
        <w:t>ne</w:t>
      </w:r>
      <w:r w:rsidR="003112EB" w:rsidRPr="003112EB">
        <w:rPr>
          <w:bCs/>
          <w:sz w:val="28"/>
          <w:szCs w:val="28"/>
        </w:rPr>
        <w:t>rea</w:t>
      </w:r>
      <w:r w:rsidR="003112EB" w:rsidRPr="003112EB">
        <w:rPr>
          <w:sz w:val="28"/>
          <w:szCs w:val="28"/>
        </w:rPr>
        <w:t xml:space="preserve"> </w:t>
      </w:r>
      <w:r w:rsidR="003112EB" w:rsidRPr="003112EB">
        <w:rPr>
          <w:bCs/>
          <w:sz w:val="28"/>
          <w:szCs w:val="28"/>
        </w:rPr>
        <w:t xml:space="preserve">ca sediul Centrului Cultural </w:t>
      </w:r>
      <w:r w:rsidR="003112EB" w:rsidRPr="003112EB">
        <w:rPr>
          <w:bCs/>
          <w:sz w:val="28"/>
          <w:szCs w:val="28"/>
          <w:lang w:val="fr-FR"/>
        </w:rPr>
        <w:t xml:space="preserve">să fie stabilit la adresa </w:t>
      </w:r>
      <w:r w:rsidR="003112EB" w:rsidRPr="003112EB">
        <w:rPr>
          <w:bCs/>
          <w:sz w:val="28"/>
          <w:szCs w:val="28"/>
        </w:rPr>
        <w:t>“</w:t>
      </w:r>
      <w:r w:rsidR="003112EB" w:rsidRPr="003112EB">
        <w:rPr>
          <w:bCs/>
          <w:sz w:val="28"/>
          <w:szCs w:val="28"/>
          <w:lang w:val="fr-FR"/>
        </w:rPr>
        <w:t xml:space="preserve">Str. </w:t>
      </w:r>
      <w:r w:rsidR="003112EB" w:rsidRPr="003112EB">
        <w:rPr>
          <w:bCs/>
          <w:sz w:val="28"/>
          <w:szCs w:val="28"/>
        </w:rPr>
        <w:t xml:space="preserve">Piața Amzei nr. </w:t>
      </w:r>
      <w:proofErr w:type="gramStart"/>
      <w:r w:rsidR="003112EB" w:rsidRPr="003112EB">
        <w:rPr>
          <w:bCs/>
          <w:sz w:val="28"/>
          <w:szCs w:val="28"/>
        </w:rPr>
        <w:t>13”</w:t>
      </w:r>
      <w:r w:rsidR="003112EB" w:rsidRPr="003112EB">
        <w:rPr>
          <w:bCs/>
          <w:sz w:val="28"/>
          <w:szCs w:val="28"/>
          <w:lang w:val="fr-FR"/>
        </w:rPr>
        <w:t>, clădirea fiind recent</w:t>
      </w:r>
      <w:r w:rsidR="003112EB">
        <w:rPr>
          <w:bCs/>
          <w:sz w:val="28"/>
          <w:szCs w:val="28"/>
          <w:lang w:val="fr-FR"/>
        </w:rPr>
        <w:t xml:space="preserve"> renovată prin efortul autorităț</w:t>
      </w:r>
      <w:r w:rsidR="003112EB" w:rsidRPr="003112EB">
        <w:rPr>
          <w:bCs/>
          <w:sz w:val="28"/>
          <w:szCs w:val="28"/>
          <w:lang w:val="fr-FR"/>
        </w:rPr>
        <w:t>ilor locale.</w:t>
      </w:r>
      <w:proofErr w:type="gramEnd"/>
      <w:r w:rsidR="003112EB" w:rsidRPr="003112EB">
        <w:rPr>
          <w:bCs/>
          <w:sz w:val="28"/>
          <w:szCs w:val="28"/>
          <w:lang w:val="fr-FR"/>
        </w:rPr>
        <w:t xml:space="preserve"> </w:t>
      </w:r>
      <w:r w:rsidR="003112EB" w:rsidRPr="003112EB">
        <w:rPr>
          <w:bCs/>
          <w:sz w:val="28"/>
          <w:szCs w:val="28"/>
        </w:rPr>
        <w:t xml:space="preserve"> </w:t>
      </w:r>
    </w:p>
    <w:p w:rsidR="003112EB" w:rsidRPr="003112EB" w:rsidRDefault="003112EB" w:rsidP="004737DC">
      <w:pPr>
        <w:tabs>
          <w:tab w:val="left" w:pos="0"/>
        </w:tabs>
        <w:spacing w:line="360" w:lineRule="auto"/>
        <w:ind w:firstLine="720"/>
        <w:jc w:val="both"/>
        <w:rPr>
          <w:bCs/>
          <w:iCs/>
          <w:sz w:val="28"/>
          <w:szCs w:val="28"/>
        </w:rPr>
      </w:pPr>
      <w:r w:rsidRPr="003112EB">
        <w:rPr>
          <w:sz w:val="28"/>
          <w:szCs w:val="28"/>
          <w:lang w:val="fr-FR"/>
        </w:rPr>
        <w:t>Prin H</w:t>
      </w:r>
      <w:r>
        <w:rPr>
          <w:sz w:val="28"/>
          <w:szCs w:val="28"/>
          <w:lang w:val="fr-FR"/>
        </w:rPr>
        <w:t>otărâ</w:t>
      </w:r>
      <w:r w:rsidRPr="003112EB">
        <w:rPr>
          <w:sz w:val="28"/>
          <w:szCs w:val="28"/>
          <w:lang w:val="fr-FR"/>
        </w:rPr>
        <w:t xml:space="preserve">rea nr. </w:t>
      </w:r>
      <w:r w:rsidRPr="003112EB">
        <w:rPr>
          <w:bCs/>
          <w:sz w:val="28"/>
          <w:szCs w:val="28"/>
        </w:rPr>
        <w:t>178/22.10.2015, Consiliul Local al Sectorului 1</w:t>
      </w:r>
      <w:r w:rsidRPr="003112EB">
        <w:rPr>
          <w:bCs/>
          <w:iCs/>
          <w:sz w:val="28"/>
          <w:szCs w:val="28"/>
        </w:rPr>
        <w:t xml:space="preserve"> </w:t>
      </w:r>
      <w:proofErr w:type="gramStart"/>
      <w:r w:rsidRPr="003112EB">
        <w:rPr>
          <w:bCs/>
          <w:iCs/>
          <w:sz w:val="28"/>
          <w:szCs w:val="28"/>
        </w:rPr>
        <w:t>a</w:t>
      </w:r>
      <w:proofErr w:type="gramEnd"/>
      <w:r w:rsidRPr="003112EB">
        <w:rPr>
          <w:bCs/>
          <w:iCs/>
          <w:sz w:val="28"/>
          <w:szCs w:val="28"/>
        </w:rPr>
        <w:t xml:space="preserve"> aprobat rezilierea contractelor de închiriere nr.</w:t>
      </w:r>
      <w:r>
        <w:rPr>
          <w:bCs/>
          <w:iCs/>
          <w:sz w:val="28"/>
          <w:szCs w:val="28"/>
        </w:rPr>
        <w:t xml:space="preserve"> </w:t>
      </w:r>
      <w:proofErr w:type="gramStart"/>
      <w:r w:rsidRPr="003112EB">
        <w:rPr>
          <w:bCs/>
          <w:iCs/>
          <w:sz w:val="28"/>
          <w:szCs w:val="28"/>
        </w:rPr>
        <w:t>2342/18.09.2012, nr.</w:t>
      </w:r>
      <w:proofErr w:type="gramEnd"/>
      <w:r w:rsidR="00CF4EEE">
        <w:rPr>
          <w:bCs/>
          <w:iCs/>
          <w:sz w:val="28"/>
          <w:szCs w:val="28"/>
        </w:rPr>
        <w:t xml:space="preserve"> </w:t>
      </w:r>
      <w:proofErr w:type="gramStart"/>
      <w:r w:rsidRPr="003112EB">
        <w:rPr>
          <w:bCs/>
          <w:iCs/>
          <w:sz w:val="28"/>
          <w:szCs w:val="28"/>
        </w:rPr>
        <w:t>2343/18.09.2012,</w:t>
      </w:r>
      <w:r>
        <w:rPr>
          <w:bCs/>
          <w:iCs/>
          <w:sz w:val="28"/>
          <w:szCs w:val="28"/>
        </w:rPr>
        <w:t xml:space="preserve"> </w:t>
      </w:r>
      <w:r w:rsidRPr="003112EB">
        <w:rPr>
          <w:bCs/>
          <w:iCs/>
          <w:sz w:val="28"/>
          <w:szCs w:val="28"/>
        </w:rPr>
        <w:t>nr.</w:t>
      </w:r>
      <w:proofErr w:type="gramEnd"/>
      <w:r>
        <w:rPr>
          <w:bCs/>
          <w:iCs/>
          <w:sz w:val="28"/>
          <w:szCs w:val="28"/>
        </w:rPr>
        <w:t xml:space="preserve"> </w:t>
      </w:r>
      <w:proofErr w:type="gramStart"/>
      <w:r w:rsidRPr="003112EB">
        <w:rPr>
          <w:bCs/>
          <w:iCs/>
          <w:sz w:val="28"/>
          <w:szCs w:val="28"/>
        </w:rPr>
        <w:t>2344/18.09.2012 și nr.</w:t>
      </w:r>
      <w:proofErr w:type="gramEnd"/>
      <w:r>
        <w:rPr>
          <w:bCs/>
          <w:iCs/>
          <w:sz w:val="28"/>
          <w:szCs w:val="28"/>
        </w:rPr>
        <w:t xml:space="preserve"> </w:t>
      </w:r>
      <w:r w:rsidRPr="003112EB">
        <w:rPr>
          <w:bCs/>
          <w:iCs/>
          <w:sz w:val="28"/>
          <w:szCs w:val="28"/>
        </w:rPr>
        <w:t>2692/01.11.2012 încheiate cu SC Polymarket Management</w:t>
      </w:r>
      <w:r>
        <w:rPr>
          <w:bCs/>
          <w:iCs/>
          <w:sz w:val="28"/>
          <w:szCs w:val="28"/>
        </w:rPr>
        <w:t xml:space="preserve"> </w:t>
      </w:r>
      <w:r w:rsidRPr="003112EB">
        <w:rPr>
          <w:bCs/>
          <w:iCs/>
          <w:sz w:val="28"/>
          <w:szCs w:val="28"/>
        </w:rPr>
        <w:t>SRL pentru spațiile situate în Piața Amzei nr.13, Sector 1</w:t>
      </w:r>
      <w:r>
        <w:rPr>
          <w:bCs/>
          <w:iCs/>
          <w:sz w:val="28"/>
          <w:szCs w:val="28"/>
        </w:rPr>
        <w:t>.</w:t>
      </w:r>
    </w:p>
    <w:p w:rsidR="003112EB" w:rsidRDefault="003112EB" w:rsidP="004737DC">
      <w:pPr>
        <w:tabs>
          <w:tab w:val="left" w:pos="0"/>
        </w:tabs>
        <w:spacing w:line="360" w:lineRule="auto"/>
        <w:ind w:firstLine="720"/>
        <w:jc w:val="both"/>
        <w:rPr>
          <w:bCs/>
          <w:sz w:val="28"/>
          <w:szCs w:val="28"/>
        </w:rPr>
      </w:pPr>
      <w:proofErr w:type="gramStart"/>
      <w:r w:rsidRPr="00E612BD">
        <w:rPr>
          <w:bCs/>
          <w:sz w:val="28"/>
          <w:szCs w:val="28"/>
        </w:rPr>
        <w:lastRenderedPageBreak/>
        <w:t xml:space="preserve">Față de cele mai sus expuse, în fapt, în incinta </w:t>
      </w:r>
      <w:r w:rsidRPr="00E612BD">
        <w:rPr>
          <w:sz w:val="28"/>
          <w:szCs w:val="28"/>
          <w:lang w:val="fr-FR"/>
        </w:rPr>
        <w:t>imobilului din Piața Amzei nr.</w:t>
      </w:r>
      <w:proofErr w:type="gramEnd"/>
      <w:r w:rsidRPr="00E612BD">
        <w:rPr>
          <w:sz w:val="28"/>
          <w:szCs w:val="28"/>
          <w:lang w:val="fr-FR"/>
        </w:rPr>
        <w:t xml:space="preserve"> 13 din Sectorul 1 al Municipiului București</w:t>
      </w:r>
      <w:r w:rsidR="00E612BD">
        <w:rPr>
          <w:sz w:val="28"/>
          <w:szCs w:val="28"/>
          <w:lang w:val="fr-FR"/>
        </w:rPr>
        <w:t xml:space="preserve">, la parter, </w:t>
      </w:r>
      <w:r w:rsidRPr="00E612BD">
        <w:rPr>
          <w:bCs/>
          <w:sz w:val="28"/>
          <w:szCs w:val="28"/>
        </w:rPr>
        <w:t xml:space="preserve">există un spațiu în suprafață </w:t>
      </w:r>
      <w:r w:rsidR="0026435C">
        <w:rPr>
          <w:bCs/>
          <w:sz w:val="28"/>
          <w:szCs w:val="28"/>
        </w:rPr>
        <w:t xml:space="preserve">totală </w:t>
      </w:r>
      <w:r w:rsidRPr="00E612BD">
        <w:rPr>
          <w:bCs/>
          <w:sz w:val="28"/>
          <w:szCs w:val="28"/>
        </w:rPr>
        <w:t xml:space="preserve">de </w:t>
      </w:r>
      <w:r w:rsidR="00E612BD" w:rsidRPr="00E612BD">
        <w:rPr>
          <w:bCs/>
          <w:sz w:val="28"/>
          <w:szCs w:val="28"/>
          <w:lang w:val="ro-RO"/>
        </w:rPr>
        <w:t xml:space="preserve">404,88 mp, </w:t>
      </w:r>
      <w:r w:rsidR="00E612BD" w:rsidRPr="00E612BD">
        <w:rPr>
          <w:bCs/>
          <w:sz w:val="28"/>
          <w:szCs w:val="28"/>
        </w:rPr>
        <w:t xml:space="preserve">disponibil, </w:t>
      </w:r>
      <w:r w:rsidRPr="00E612BD">
        <w:rPr>
          <w:bCs/>
          <w:sz w:val="28"/>
          <w:szCs w:val="28"/>
        </w:rPr>
        <w:t>atât p</w:t>
      </w:r>
      <w:r w:rsidR="00B93BAD">
        <w:rPr>
          <w:bCs/>
          <w:sz w:val="28"/>
          <w:szCs w:val="28"/>
        </w:rPr>
        <w:t xml:space="preserve">entru amenajarea unor birouri, </w:t>
      </w:r>
      <w:r w:rsidRPr="00E612BD">
        <w:rPr>
          <w:bCs/>
          <w:sz w:val="28"/>
          <w:szCs w:val="28"/>
        </w:rPr>
        <w:t>cât și pentru amenajarea unor săli expoziţionale</w:t>
      </w:r>
      <w:r w:rsidR="00E612BD" w:rsidRPr="00E612BD">
        <w:rPr>
          <w:bCs/>
          <w:sz w:val="28"/>
          <w:szCs w:val="28"/>
        </w:rPr>
        <w:t xml:space="preserve"> (expoziții de artă plastică, pictură, sculptură, fotografie etc).</w:t>
      </w:r>
      <w:r w:rsidRPr="00E612BD">
        <w:rPr>
          <w:bCs/>
          <w:sz w:val="28"/>
          <w:szCs w:val="28"/>
        </w:rPr>
        <w:t xml:space="preserve"> </w:t>
      </w:r>
    </w:p>
    <w:p w:rsidR="00E612BD" w:rsidRDefault="00E612BD" w:rsidP="004737DC">
      <w:pPr>
        <w:tabs>
          <w:tab w:val="left" w:pos="0"/>
        </w:tabs>
        <w:spacing w:line="360" w:lineRule="auto"/>
        <w:ind w:firstLine="720"/>
        <w:jc w:val="both"/>
        <w:rPr>
          <w:bCs/>
          <w:sz w:val="28"/>
          <w:szCs w:val="28"/>
        </w:rPr>
      </w:pPr>
      <w:r>
        <w:rPr>
          <w:bCs/>
          <w:sz w:val="28"/>
          <w:szCs w:val="28"/>
        </w:rPr>
        <w:t xml:space="preserve">La data de 26.02.2016, urmare a </w:t>
      </w:r>
      <w:r w:rsidRPr="003112EB">
        <w:rPr>
          <w:bCs/>
          <w:iCs/>
          <w:sz w:val="28"/>
          <w:szCs w:val="28"/>
        </w:rPr>
        <w:t>rezilier</w:t>
      </w:r>
      <w:r>
        <w:rPr>
          <w:bCs/>
          <w:iCs/>
          <w:sz w:val="28"/>
          <w:szCs w:val="28"/>
        </w:rPr>
        <w:t>ii</w:t>
      </w:r>
      <w:r w:rsidRPr="003112EB">
        <w:rPr>
          <w:bCs/>
          <w:iCs/>
          <w:sz w:val="28"/>
          <w:szCs w:val="28"/>
        </w:rPr>
        <w:t xml:space="preserve"> contractelor de închiriere </w:t>
      </w:r>
      <w:r>
        <w:rPr>
          <w:bCs/>
          <w:iCs/>
          <w:sz w:val="28"/>
          <w:szCs w:val="28"/>
        </w:rPr>
        <w:t xml:space="preserve">menționate, </w:t>
      </w:r>
      <w:r>
        <w:rPr>
          <w:bCs/>
          <w:sz w:val="28"/>
          <w:szCs w:val="28"/>
        </w:rPr>
        <w:t xml:space="preserve">Comisia numită prin </w:t>
      </w:r>
      <w:r w:rsidR="00CF4EEE">
        <w:rPr>
          <w:bCs/>
          <w:sz w:val="28"/>
          <w:szCs w:val="28"/>
        </w:rPr>
        <w:t>Dispozi</w:t>
      </w:r>
      <w:r w:rsidR="00CF4EEE">
        <w:rPr>
          <w:bCs/>
          <w:sz w:val="28"/>
          <w:szCs w:val="28"/>
          <w:lang w:val="ro-RO"/>
        </w:rPr>
        <w:t>ț</w:t>
      </w:r>
      <w:r>
        <w:rPr>
          <w:bCs/>
          <w:sz w:val="28"/>
          <w:szCs w:val="28"/>
        </w:rPr>
        <w:t xml:space="preserve">ia Primarului Sectorului 1 nr. 41/08.01.2016 a preluat </w:t>
      </w:r>
      <w:r w:rsidR="0026435C">
        <w:rPr>
          <w:bCs/>
          <w:sz w:val="28"/>
          <w:szCs w:val="28"/>
        </w:rPr>
        <w:t>acest</w:t>
      </w:r>
      <w:r w:rsidR="0026435C" w:rsidRPr="00E612BD">
        <w:rPr>
          <w:bCs/>
          <w:sz w:val="28"/>
          <w:szCs w:val="28"/>
        </w:rPr>
        <w:t xml:space="preserve"> spațiu în suprafață </w:t>
      </w:r>
      <w:r w:rsidR="0026435C">
        <w:rPr>
          <w:bCs/>
          <w:sz w:val="28"/>
          <w:szCs w:val="28"/>
        </w:rPr>
        <w:t xml:space="preserve">totală </w:t>
      </w:r>
      <w:r w:rsidR="0026435C" w:rsidRPr="00E612BD">
        <w:rPr>
          <w:bCs/>
          <w:sz w:val="28"/>
          <w:szCs w:val="28"/>
        </w:rPr>
        <w:t xml:space="preserve">de </w:t>
      </w:r>
      <w:r w:rsidR="0026435C" w:rsidRPr="00E612BD">
        <w:rPr>
          <w:bCs/>
          <w:sz w:val="28"/>
          <w:szCs w:val="28"/>
          <w:lang w:val="ro-RO"/>
        </w:rPr>
        <w:t>404</w:t>
      </w:r>
      <w:proofErr w:type="gramStart"/>
      <w:r w:rsidR="0026435C" w:rsidRPr="00E612BD">
        <w:rPr>
          <w:bCs/>
          <w:sz w:val="28"/>
          <w:szCs w:val="28"/>
          <w:lang w:val="ro-RO"/>
        </w:rPr>
        <w:t>,88</w:t>
      </w:r>
      <w:proofErr w:type="gramEnd"/>
      <w:r w:rsidR="0026435C" w:rsidRPr="00E612BD">
        <w:rPr>
          <w:bCs/>
          <w:sz w:val="28"/>
          <w:szCs w:val="28"/>
          <w:lang w:val="ro-RO"/>
        </w:rPr>
        <w:t xml:space="preserve"> mp,</w:t>
      </w:r>
      <w:r w:rsidR="0026435C">
        <w:rPr>
          <w:bCs/>
          <w:sz w:val="28"/>
          <w:szCs w:val="28"/>
          <w:lang w:val="ro-RO"/>
        </w:rPr>
        <w:t xml:space="preserve"> </w:t>
      </w:r>
      <w:r w:rsidR="0026435C">
        <w:rPr>
          <w:bCs/>
          <w:sz w:val="28"/>
          <w:szCs w:val="28"/>
        </w:rPr>
        <w:t>situat</w:t>
      </w:r>
      <w:r>
        <w:rPr>
          <w:bCs/>
          <w:sz w:val="28"/>
          <w:szCs w:val="28"/>
        </w:rPr>
        <w:t xml:space="preserve"> la parterul imobilului din Pia</w:t>
      </w:r>
      <w:r>
        <w:rPr>
          <w:bCs/>
          <w:sz w:val="28"/>
          <w:szCs w:val="28"/>
          <w:lang w:val="ro-RO"/>
        </w:rPr>
        <w:t>ț</w:t>
      </w:r>
      <w:r>
        <w:rPr>
          <w:bCs/>
          <w:sz w:val="28"/>
          <w:szCs w:val="28"/>
        </w:rPr>
        <w:t>a Amzei nr 13</w:t>
      </w:r>
      <w:r w:rsidR="0026435C">
        <w:rPr>
          <w:bCs/>
          <w:sz w:val="28"/>
          <w:szCs w:val="28"/>
        </w:rPr>
        <w:t>, astfel</w:t>
      </w:r>
      <w:r>
        <w:rPr>
          <w:bCs/>
          <w:sz w:val="28"/>
          <w:szCs w:val="28"/>
        </w:rPr>
        <w:t>:</w:t>
      </w:r>
    </w:p>
    <w:p w:rsidR="00E612BD" w:rsidRPr="00E612BD" w:rsidRDefault="00E612BD" w:rsidP="0026435C">
      <w:pPr>
        <w:pStyle w:val="ListParagraph"/>
        <w:numPr>
          <w:ilvl w:val="0"/>
          <w:numId w:val="42"/>
        </w:numPr>
        <w:tabs>
          <w:tab w:val="left" w:pos="0"/>
        </w:tabs>
        <w:jc w:val="both"/>
        <w:rPr>
          <w:bCs/>
          <w:sz w:val="28"/>
          <w:szCs w:val="28"/>
        </w:rPr>
      </w:pPr>
      <w:proofErr w:type="gramStart"/>
      <w:r w:rsidRPr="00E612BD">
        <w:rPr>
          <w:bCs/>
          <w:sz w:val="28"/>
          <w:szCs w:val="28"/>
        </w:rPr>
        <w:t>un</w:t>
      </w:r>
      <w:proofErr w:type="gramEnd"/>
      <w:r w:rsidRPr="00E612BD">
        <w:rPr>
          <w:bCs/>
          <w:sz w:val="28"/>
          <w:szCs w:val="28"/>
        </w:rPr>
        <w:t xml:space="preserve"> spa</w:t>
      </w:r>
      <w:r w:rsidRPr="00E612BD">
        <w:rPr>
          <w:bCs/>
          <w:sz w:val="28"/>
          <w:szCs w:val="28"/>
          <w:lang w:val="ro-RO"/>
        </w:rPr>
        <w:t>ț</w:t>
      </w:r>
      <w:r w:rsidRPr="00E612BD">
        <w:rPr>
          <w:bCs/>
          <w:sz w:val="28"/>
          <w:szCs w:val="28"/>
        </w:rPr>
        <w:t xml:space="preserve">iu de </w:t>
      </w:r>
      <w:r w:rsidRPr="00E612BD">
        <w:rPr>
          <w:bCs/>
          <w:sz w:val="28"/>
          <w:szCs w:val="28"/>
          <w:lang w:val="ro-RO"/>
        </w:rPr>
        <w:t>214,43 mp</w:t>
      </w:r>
      <w:r>
        <w:rPr>
          <w:bCs/>
          <w:sz w:val="28"/>
          <w:szCs w:val="28"/>
          <w:lang w:val="ro-RO"/>
        </w:rPr>
        <w:t xml:space="preserve">, </w:t>
      </w:r>
      <w:r w:rsidR="00435402" w:rsidRPr="00E612BD">
        <w:rPr>
          <w:bCs/>
          <w:sz w:val="28"/>
          <w:szCs w:val="28"/>
          <w:lang w:val="ro-RO"/>
        </w:rPr>
        <w:t>c</w:t>
      </w:r>
      <w:r w:rsidRPr="00E612BD">
        <w:rPr>
          <w:bCs/>
          <w:sz w:val="28"/>
          <w:szCs w:val="28"/>
          <w:lang w:val="ro-RO"/>
        </w:rPr>
        <w:t xml:space="preserve">a urmare a </w:t>
      </w:r>
      <w:r>
        <w:rPr>
          <w:bCs/>
          <w:sz w:val="28"/>
          <w:szCs w:val="28"/>
          <w:lang w:val="ro-RO"/>
        </w:rPr>
        <w:t>rezilierii contractelor</w:t>
      </w:r>
      <w:r w:rsidR="00435402" w:rsidRPr="00E612BD">
        <w:rPr>
          <w:bCs/>
          <w:sz w:val="28"/>
          <w:szCs w:val="28"/>
          <w:lang w:val="ro-RO"/>
        </w:rPr>
        <w:t xml:space="preserve"> de închiriere nr. 2343 /18.09.2</w:t>
      </w:r>
      <w:r>
        <w:rPr>
          <w:bCs/>
          <w:sz w:val="28"/>
          <w:szCs w:val="28"/>
          <w:lang w:val="ro-RO"/>
        </w:rPr>
        <w:t xml:space="preserve">012 și </w:t>
      </w:r>
      <w:r w:rsidR="00435402" w:rsidRPr="00E612BD">
        <w:rPr>
          <w:bCs/>
          <w:sz w:val="28"/>
          <w:szCs w:val="28"/>
          <w:lang w:val="ro-RO"/>
        </w:rPr>
        <w:t>nr. 2342 /18.09.2012;</w:t>
      </w:r>
    </w:p>
    <w:p w:rsidR="0026435C" w:rsidRPr="0026435C" w:rsidRDefault="0026435C" w:rsidP="0026435C">
      <w:pPr>
        <w:pStyle w:val="ListParagraph"/>
        <w:numPr>
          <w:ilvl w:val="0"/>
          <w:numId w:val="42"/>
        </w:numPr>
        <w:tabs>
          <w:tab w:val="left" w:pos="0"/>
        </w:tabs>
        <w:jc w:val="both"/>
        <w:rPr>
          <w:bCs/>
          <w:sz w:val="28"/>
          <w:szCs w:val="28"/>
        </w:rPr>
      </w:pPr>
      <w:proofErr w:type="gramStart"/>
      <w:r w:rsidRPr="00E612BD">
        <w:rPr>
          <w:bCs/>
          <w:sz w:val="28"/>
          <w:szCs w:val="28"/>
        </w:rPr>
        <w:t>un</w:t>
      </w:r>
      <w:proofErr w:type="gramEnd"/>
      <w:r w:rsidRPr="00E612BD">
        <w:rPr>
          <w:bCs/>
          <w:sz w:val="28"/>
          <w:szCs w:val="28"/>
        </w:rPr>
        <w:t xml:space="preserve"> spa</w:t>
      </w:r>
      <w:r w:rsidRPr="00E612BD">
        <w:rPr>
          <w:bCs/>
          <w:sz w:val="28"/>
          <w:szCs w:val="28"/>
          <w:lang w:val="ro-RO"/>
        </w:rPr>
        <w:t>ț</w:t>
      </w:r>
      <w:r w:rsidRPr="00E612BD">
        <w:rPr>
          <w:bCs/>
          <w:sz w:val="28"/>
          <w:szCs w:val="28"/>
        </w:rPr>
        <w:t xml:space="preserve">iu de </w:t>
      </w:r>
      <w:r w:rsidRPr="0026435C">
        <w:rPr>
          <w:bCs/>
          <w:sz w:val="28"/>
          <w:szCs w:val="28"/>
          <w:lang w:val="ro-RO"/>
        </w:rPr>
        <w:t xml:space="preserve">190,45 mp, ca urmare a rezilierii contractelor de închiriere nr. </w:t>
      </w:r>
      <w:r w:rsidR="00435402" w:rsidRPr="0026435C">
        <w:rPr>
          <w:bCs/>
          <w:sz w:val="28"/>
          <w:szCs w:val="28"/>
          <w:lang w:val="ro-RO"/>
        </w:rPr>
        <w:t>2344 /18.09. 2012</w:t>
      </w:r>
      <w:r>
        <w:rPr>
          <w:bCs/>
          <w:sz w:val="28"/>
          <w:szCs w:val="28"/>
          <w:lang w:val="ro-RO"/>
        </w:rPr>
        <w:t xml:space="preserve"> și 2692/</w:t>
      </w:r>
      <w:r w:rsidR="00435402" w:rsidRPr="0026435C">
        <w:rPr>
          <w:bCs/>
          <w:sz w:val="28"/>
          <w:szCs w:val="28"/>
          <w:lang w:val="ro-RO"/>
        </w:rPr>
        <w:t>01.11.2012</w:t>
      </w:r>
    </w:p>
    <w:p w:rsidR="0026435C" w:rsidRPr="0026435C" w:rsidRDefault="0026435C" w:rsidP="0026435C">
      <w:pPr>
        <w:pStyle w:val="ListParagraph"/>
        <w:tabs>
          <w:tab w:val="left" w:pos="0"/>
        </w:tabs>
        <w:ind w:left="1080"/>
        <w:jc w:val="both"/>
        <w:rPr>
          <w:bCs/>
          <w:sz w:val="28"/>
          <w:szCs w:val="28"/>
        </w:rPr>
      </w:pPr>
    </w:p>
    <w:p w:rsidR="00701A8D" w:rsidRDefault="0026435C" w:rsidP="00701A8D">
      <w:pPr>
        <w:tabs>
          <w:tab w:val="left" w:pos="0"/>
        </w:tabs>
        <w:spacing w:line="360" w:lineRule="auto"/>
        <w:jc w:val="both"/>
        <w:rPr>
          <w:bCs/>
          <w:i/>
          <w:sz w:val="28"/>
          <w:szCs w:val="28"/>
          <w:lang w:val="ro-RO"/>
        </w:rPr>
      </w:pPr>
      <w:r w:rsidRPr="0026435C">
        <w:rPr>
          <w:b/>
          <w:bCs/>
          <w:sz w:val="28"/>
          <w:szCs w:val="28"/>
        </w:rPr>
        <w:tab/>
      </w:r>
      <w:r w:rsidRPr="0026435C">
        <w:rPr>
          <w:bCs/>
          <w:sz w:val="28"/>
          <w:szCs w:val="28"/>
        </w:rPr>
        <w:t>Facem precizarea că spaţii</w:t>
      </w:r>
      <w:r>
        <w:rPr>
          <w:bCs/>
          <w:sz w:val="28"/>
          <w:szCs w:val="28"/>
        </w:rPr>
        <w:t xml:space="preserve">le sus menționate au </w:t>
      </w:r>
      <w:r w:rsidR="004737DC">
        <w:rPr>
          <w:bCs/>
          <w:sz w:val="28"/>
          <w:szCs w:val="28"/>
        </w:rPr>
        <w:t xml:space="preserve">destinația de </w:t>
      </w:r>
      <w:r>
        <w:rPr>
          <w:bCs/>
          <w:sz w:val="28"/>
          <w:szCs w:val="28"/>
        </w:rPr>
        <w:t xml:space="preserve">spații comerciale, </w:t>
      </w:r>
      <w:r w:rsidRPr="0026435C">
        <w:rPr>
          <w:bCs/>
          <w:sz w:val="28"/>
          <w:szCs w:val="28"/>
        </w:rPr>
        <w:t xml:space="preserve">urmare </w:t>
      </w:r>
      <w:proofErr w:type="gramStart"/>
      <w:r w:rsidRPr="0026435C">
        <w:rPr>
          <w:bCs/>
          <w:sz w:val="28"/>
          <w:szCs w:val="28"/>
        </w:rPr>
        <w:t>a</w:t>
      </w:r>
      <w:proofErr w:type="gramEnd"/>
      <w:r w:rsidRPr="0026435C">
        <w:rPr>
          <w:bCs/>
          <w:sz w:val="28"/>
          <w:szCs w:val="28"/>
        </w:rPr>
        <w:t xml:space="preserve"> emiterii autorizaţiei de construire nr. </w:t>
      </w:r>
      <w:proofErr w:type="gramStart"/>
      <w:r w:rsidRPr="0026435C">
        <w:rPr>
          <w:bCs/>
          <w:sz w:val="28"/>
          <w:szCs w:val="28"/>
        </w:rPr>
        <w:t xml:space="preserve">807/1201749/23.12.2013 </w:t>
      </w:r>
      <w:r w:rsidR="009D7BC9">
        <w:rPr>
          <w:bCs/>
          <w:sz w:val="28"/>
          <w:szCs w:val="28"/>
        </w:rPr>
        <w:t xml:space="preserve">de </w:t>
      </w:r>
      <w:r>
        <w:rPr>
          <w:bCs/>
          <w:sz w:val="28"/>
          <w:szCs w:val="28"/>
        </w:rPr>
        <w:t xml:space="preserve">către </w:t>
      </w:r>
      <w:r w:rsidRPr="0026435C">
        <w:rPr>
          <w:bCs/>
          <w:sz w:val="28"/>
          <w:szCs w:val="28"/>
        </w:rPr>
        <w:t>Primăria Municipiului Bucureşti.</w:t>
      </w:r>
      <w:proofErr w:type="gramEnd"/>
      <w:r w:rsidRPr="0026435C">
        <w:rPr>
          <w:bCs/>
          <w:sz w:val="28"/>
          <w:szCs w:val="28"/>
        </w:rPr>
        <w:t xml:space="preserve"> </w:t>
      </w:r>
      <w:r w:rsidR="00701A8D" w:rsidRPr="00701A8D">
        <w:rPr>
          <w:bCs/>
          <w:sz w:val="28"/>
          <w:szCs w:val="28"/>
          <w:lang w:val="ro-RO"/>
        </w:rPr>
        <w:t xml:space="preserve">Din adresa nr. </w:t>
      </w:r>
      <w:r w:rsidR="00701A8D">
        <w:rPr>
          <w:bCs/>
          <w:sz w:val="28"/>
          <w:szCs w:val="28"/>
          <w:lang w:val="ro-RO"/>
        </w:rPr>
        <w:t xml:space="preserve">2509/22.01.2016, </w:t>
      </w:r>
      <w:r w:rsidR="00701A8D" w:rsidRPr="00701A8D">
        <w:rPr>
          <w:bCs/>
          <w:sz w:val="28"/>
          <w:szCs w:val="28"/>
          <w:lang w:val="ro-RO"/>
        </w:rPr>
        <w:t xml:space="preserve">emisă de către S.C. Unisat Energy S.R.L., firmă care administrează imobilul, rezultă că </w:t>
      </w:r>
      <w:r w:rsidR="00701A8D" w:rsidRPr="00701A8D">
        <w:rPr>
          <w:bCs/>
          <w:i/>
          <w:sz w:val="28"/>
          <w:szCs w:val="28"/>
          <w:lang w:val="ro-RO"/>
        </w:rPr>
        <w:t>instalaţiile electrice, sanitare şi de ventilaţie s-au realizat conform planurilor anexate la autorizaţia de construire, iar celelalte elemente principale ale spaţiilor au rămas neschimbate (arhitectura, dotări, instalaţii şi finisaje).</w:t>
      </w:r>
    </w:p>
    <w:p w:rsidR="00104352" w:rsidRDefault="00701A8D" w:rsidP="00104352">
      <w:pPr>
        <w:tabs>
          <w:tab w:val="left" w:pos="0"/>
        </w:tabs>
        <w:spacing w:line="360" w:lineRule="auto"/>
        <w:jc w:val="both"/>
        <w:rPr>
          <w:bCs/>
          <w:sz w:val="28"/>
          <w:szCs w:val="28"/>
          <w:lang w:val="ro-RO"/>
        </w:rPr>
      </w:pPr>
      <w:r>
        <w:rPr>
          <w:bCs/>
          <w:i/>
          <w:sz w:val="28"/>
          <w:szCs w:val="28"/>
          <w:lang w:val="ro-RO"/>
        </w:rPr>
        <w:tab/>
      </w:r>
      <w:r w:rsidRPr="00701A8D">
        <w:rPr>
          <w:bCs/>
          <w:sz w:val="28"/>
          <w:szCs w:val="28"/>
          <w:lang w:val="ro-RO"/>
        </w:rPr>
        <w:t xml:space="preserve">Astfel, în ceea ce privește arhitectura, </w:t>
      </w:r>
      <w:r>
        <w:rPr>
          <w:bCs/>
          <w:sz w:val="28"/>
          <w:szCs w:val="28"/>
          <w:lang w:val="ro-RO"/>
        </w:rPr>
        <w:t>acest spaţiu</w:t>
      </w:r>
      <w:r w:rsidRPr="00701A8D">
        <w:rPr>
          <w:bCs/>
          <w:sz w:val="28"/>
          <w:szCs w:val="28"/>
          <w:lang w:val="ro-RO"/>
        </w:rPr>
        <w:t xml:space="preserve"> </w:t>
      </w:r>
      <w:r>
        <w:rPr>
          <w:bCs/>
          <w:sz w:val="28"/>
          <w:szCs w:val="28"/>
          <w:lang w:val="ro-RO"/>
        </w:rPr>
        <w:t xml:space="preserve">comercial, </w:t>
      </w:r>
      <w:r w:rsidRPr="00E612BD">
        <w:rPr>
          <w:bCs/>
          <w:sz w:val="28"/>
          <w:szCs w:val="28"/>
        </w:rPr>
        <w:t xml:space="preserve">în suprafață </w:t>
      </w:r>
      <w:r>
        <w:rPr>
          <w:bCs/>
          <w:sz w:val="28"/>
          <w:szCs w:val="28"/>
        </w:rPr>
        <w:t xml:space="preserve">totală </w:t>
      </w:r>
      <w:r w:rsidRPr="00E612BD">
        <w:rPr>
          <w:bCs/>
          <w:sz w:val="28"/>
          <w:szCs w:val="28"/>
        </w:rPr>
        <w:t xml:space="preserve">de </w:t>
      </w:r>
      <w:r w:rsidRPr="00E612BD">
        <w:rPr>
          <w:bCs/>
          <w:sz w:val="28"/>
          <w:szCs w:val="28"/>
          <w:lang w:val="ro-RO"/>
        </w:rPr>
        <w:t>404,88 mp</w:t>
      </w:r>
      <w:r>
        <w:rPr>
          <w:bCs/>
          <w:sz w:val="28"/>
          <w:szCs w:val="28"/>
          <w:lang w:val="ro-RO"/>
        </w:rPr>
        <w:t xml:space="preserve">, </w:t>
      </w:r>
      <w:r w:rsidRPr="00701A8D">
        <w:rPr>
          <w:bCs/>
          <w:sz w:val="28"/>
          <w:szCs w:val="28"/>
          <w:lang w:val="ro-RO"/>
        </w:rPr>
        <w:t>este compus din saloane de alimentaţie publică tip restaurant, prevăzut cu spaţiu pentru amplasarea meselor, spaţiu amenajare bar/bufet şi depozit. Salonul prezintă spaţiu vitrat către zona pietonală, iar depozitul are acces separat prin curtea interioară. Spaţiul cuprinde grupuri sanitare (personal, femei, bărbaţi, persoane cu dizabilităţi).</w:t>
      </w:r>
    </w:p>
    <w:p w:rsidR="00486A4A" w:rsidRDefault="00104352" w:rsidP="00701A8D">
      <w:pPr>
        <w:tabs>
          <w:tab w:val="left" w:pos="0"/>
        </w:tabs>
        <w:spacing w:line="360" w:lineRule="auto"/>
        <w:jc w:val="both"/>
        <w:rPr>
          <w:bCs/>
          <w:sz w:val="28"/>
          <w:szCs w:val="28"/>
          <w:lang w:val="ro-RO"/>
        </w:rPr>
      </w:pPr>
      <w:r>
        <w:rPr>
          <w:bCs/>
          <w:sz w:val="28"/>
          <w:szCs w:val="28"/>
          <w:lang w:val="ro-RO"/>
        </w:rPr>
        <w:lastRenderedPageBreak/>
        <w:tab/>
      </w:r>
      <w:r w:rsidRPr="00701A8D">
        <w:rPr>
          <w:bCs/>
          <w:sz w:val="28"/>
          <w:szCs w:val="28"/>
          <w:lang w:val="ro-RO"/>
        </w:rPr>
        <w:t xml:space="preserve">Zona </w:t>
      </w:r>
      <w:r w:rsidR="00701A8D">
        <w:rPr>
          <w:bCs/>
          <w:sz w:val="28"/>
          <w:szCs w:val="28"/>
        </w:rPr>
        <w:t>“</w:t>
      </w:r>
      <w:r w:rsidR="00701A8D" w:rsidRPr="00701A8D">
        <w:rPr>
          <w:bCs/>
          <w:sz w:val="28"/>
          <w:szCs w:val="28"/>
        </w:rPr>
        <w:t>Pia</w:t>
      </w:r>
      <w:r w:rsidR="00701A8D" w:rsidRPr="00701A8D">
        <w:rPr>
          <w:bCs/>
          <w:sz w:val="28"/>
          <w:szCs w:val="28"/>
          <w:lang w:val="ro-RO"/>
        </w:rPr>
        <w:t>ța Amzei</w:t>
      </w:r>
      <w:r w:rsidR="00701A8D">
        <w:rPr>
          <w:bCs/>
          <w:sz w:val="28"/>
          <w:szCs w:val="28"/>
          <w:lang w:val="ro-RO"/>
        </w:rPr>
        <w:t>”</w:t>
      </w:r>
      <w:r w:rsidR="00701A8D" w:rsidRPr="00701A8D">
        <w:rPr>
          <w:bCs/>
          <w:sz w:val="28"/>
          <w:szCs w:val="28"/>
          <w:lang w:val="ro-RO"/>
        </w:rPr>
        <w:t xml:space="preserve"> </w:t>
      </w:r>
      <w:r w:rsidR="00701A8D">
        <w:rPr>
          <w:bCs/>
          <w:sz w:val="28"/>
          <w:szCs w:val="28"/>
          <w:lang w:val="ro-RO"/>
        </w:rPr>
        <w:t>reprez</w:t>
      </w:r>
      <w:r w:rsidR="00701A8D" w:rsidRPr="00701A8D">
        <w:rPr>
          <w:bCs/>
          <w:sz w:val="28"/>
          <w:szCs w:val="28"/>
          <w:lang w:val="ro-RO"/>
        </w:rPr>
        <w:t>intă un spaţiu urban încărcat de istorie</w:t>
      </w:r>
      <w:r w:rsidR="00701A8D">
        <w:rPr>
          <w:bCs/>
          <w:sz w:val="28"/>
          <w:szCs w:val="28"/>
          <w:lang w:val="ro-RO"/>
        </w:rPr>
        <w:t xml:space="preserve">, </w:t>
      </w:r>
      <w:r>
        <w:rPr>
          <w:bCs/>
          <w:sz w:val="28"/>
          <w:szCs w:val="28"/>
          <w:lang w:val="ro-RO"/>
        </w:rPr>
        <w:t xml:space="preserve">iar imobilul </w:t>
      </w:r>
      <w:r>
        <w:rPr>
          <w:bCs/>
          <w:iCs/>
          <w:sz w:val="28"/>
          <w:szCs w:val="28"/>
        </w:rPr>
        <w:t>situat</w:t>
      </w:r>
      <w:r w:rsidRPr="003112EB">
        <w:rPr>
          <w:bCs/>
          <w:iCs/>
          <w:sz w:val="28"/>
          <w:szCs w:val="28"/>
        </w:rPr>
        <w:t xml:space="preserve"> în Piața Amzei nr.</w:t>
      </w:r>
      <w:r>
        <w:rPr>
          <w:bCs/>
          <w:iCs/>
          <w:sz w:val="28"/>
          <w:szCs w:val="28"/>
        </w:rPr>
        <w:t xml:space="preserve"> </w:t>
      </w:r>
      <w:r w:rsidRPr="003112EB">
        <w:rPr>
          <w:bCs/>
          <w:iCs/>
          <w:sz w:val="28"/>
          <w:szCs w:val="28"/>
        </w:rPr>
        <w:t>13, Sector 1</w:t>
      </w:r>
      <w:r>
        <w:rPr>
          <w:bCs/>
          <w:iCs/>
          <w:sz w:val="28"/>
          <w:szCs w:val="28"/>
        </w:rPr>
        <w:t xml:space="preserve">, </w:t>
      </w:r>
      <w:r>
        <w:rPr>
          <w:bCs/>
          <w:sz w:val="28"/>
          <w:szCs w:val="28"/>
          <w:lang w:val="ro-RO"/>
        </w:rPr>
        <w:t xml:space="preserve">reprezintă </w:t>
      </w:r>
      <w:r w:rsidRPr="00104352">
        <w:rPr>
          <w:bCs/>
          <w:sz w:val="28"/>
          <w:szCs w:val="28"/>
          <w:lang w:val="ro-RO"/>
        </w:rPr>
        <w:t xml:space="preserve">un </w:t>
      </w:r>
      <w:r>
        <w:rPr>
          <w:bCs/>
          <w:sz w:val="28"/>
          <w:szCs w:val="28"/>
          <w:lang w:val="ro-RO"/>
        </w:rPr>
        <w:t xml:space="preserve">important </w:t>
      </w:r>
      <w:r w:rsidRPr="00104352">
        <w:rPr>
          <w:bCs/>
          <w:sz w:val="28"/>
          <w:szCs w:val="28"/>
          <w:lang w:val="ro-RO"/>
        </w:rPr>
        <w:t>obiectiv istoric şi arhitectonic</w:t>
      </w:r>
      <w:r>
        <w:rPr>
          <w:bCs/>
          <w:sz w:val="28"/>
          <w:szCs w:val="28"/>
          <w:lang w:val="ro-RO"/>
        </w:rPr>
        <w:t xml:space="preserve"> al Sectorului 1, </w:t>
      </w:r>
      <w:r w:rsidRPr="00104352">
        <w:rPr>
          <w:bCs/>
          <w:sz w:val="28"/>
          <w:szCs w:val="28"/>
          <w:lang w:val="ro-RO"/>
        </w:rPr>
        <w:t>faimoasă c</w:t>
      </w:r>
      <w:r>
        <w:rPr>
          <w:bCs/>
          <w:sz w:val="28"/>
          <w:szCs w:val="28"/>
          <w:lang w:val="ro-RO"/>
        </w:rPr>
        <w:t>reaț</w:t>
      </w:r>
      <w:r w:rsidRPr="00104352">
        <w:rPr>
          <w:bCs/>
          <w:sz w:val="28"/>
          <w:szCs w:val="28"/>
          <w:lang w:val="ro-RO"/>
        </w:rPr>
        <w:t xml:space="preserve">ie a arhitectului </w:t>
      </w:r>
      <w:r>
        <w:rPr>
          <w:bCs/>
          <w:sz w:val="28"/>
          <w:szCs w:val="28"/>
          <w:lang w:val="ro-RO"/>
        </w:rPr>
        <w:t xml:space="preserve">Nicu </w:t>
      </w:r>
      <w:r w:rsidRPr="00104352">
        <w:rPr>
          <w:bCs/>
          <w:sz w:val="28"/>
          <w:szCs w:val="28"/>
          <w:lang w:val="ro-RO"/>
        </w:rPr>
        <w:t>Georgescu</w:t>
      </w:r>
      <w:r>
        <w:rPr>
          <w:bCs/>
          <w:sz w:val="28"/>
          <w:szCs w:val="28"/>
          <w:lang w:val="ro-RO"/>
        </w:rPr>
        <w:t xml:space="preserve">, </w:t>
      </w:r>
      <w:r w:rsidRPr="00104352">
        <w:rPr>
          <w:bCs/>
          <w:sz w:val="28"/>
          <w:szCs w:val="28"/>
          <w:lang w:val="ro-RO"/>
        </w:rPr>
        <w:t xml:space="preserve">edificat în </w:t>
      </w:r>
      <w:r>
        <w:rPr>
          <w:bCs/>
          <w:sz w:val="28"/>
          <w:szCs w:val="28"/>
          <w:lang w:val="ro-RO"/>
        </w:rPr>
        <w:t>s</w:t>
      </w:r>
      <w:r w:rsidRPr="00104352">
        <w:rPr>
          <w:bCs/>
          <w:sz w:val="28"/>
          <w:szCs w:val="28"/>
        </w:rPr>
        <w:t xml:space="preserve">til </w:t>
      </w:r>
      <w:r>
        <w:rPr>
          <w:bCs/>
          <w:sz w:val="28"/>
          <w:szCs w:val="28"/>
        </w:rPr>
        <w:t>“</w:t>
      </w:r>
      <w:r w:rsidRPr="00104352">
        <w:rPr>
          <w:bCs/>
          <w:sz w:val="28"/>
          <w:szCs w:val="28"/>
        </w:rPr>
        <w:t>Art-Deco</w:t>
      </w:r>
      <w:r>
        <w:rPr>
          <w:bCs/>
          <w:sz w:val="28"/>
          <w:szCs w:val="28"/>
        </w:rPr>
        <w:t xml:space="preserve">”, </w:t>
      </w:r>
      <w:r>
        <w:rPr>
          <w:bCs/>
          <w:sz w:val="28"/>
          <w:szCs w:val="28"/>
          <w:lang w:val="ro-RO"/>
        </w:rPr>
        <w:t>în anul</w:t>
      </w:r>
      <w:r w:rsidRPr="00104352">
        <w:rPr>
          <w:bCs/>
          <w:sz w:val="28"/>
          <w:szCs w:val="28"/>
          <w:lang w:val="ro-RO"/>
        </w:rPr>
        <w:t xml:space="preserve"> 1939</w:t>
      </w:r>
      <w:r w:rsidR="00486A4A">
        <w:rPr>
          <w:bCs/>
          <w:sz w:val="28"/>
          <w:szCs w:val="28"/>
          <w:lang w:val="ro-RO"/>
        </w:rPr>
        <w:t>.</w:t>
      </w:r>
    </w:p>
    <w:p w:rsidR="00CF4EEE" w:rsidRDefault="008714C9" w:rsidP="00CF4EEE">
      <w:pPr>
        <w:tabs>
          <w:tab w:val="left" w:pos="0"/>
        </w:tabs>
        <w:spacing w:line="360" w:lineRule="auto"/>
        <w:ind w:firstLine="720"/>
        <w:jc w:val="both"/>
        <w:rPr>
          <w:bCs/>
          <w:sz w:val="28"/>
          <w:szCs w:val="28"/>
        </w:rPr>
      </w:pPr>
      <w:r>
        <w:rPr>
          <w:bCs/>
          <w:sz w:val="28"/>
          <w:szCs w:val="28"/>
          <w:lang w:val="ro-RO"/>
        </w:rPr>
        <w:t xml:space="preserve">În raport de </w:t>
      </w:r>
      <w:r w:rsidRPr="003112EB">
        <w:rPr>
          <w:sz w:val="28"/>
          <w:szCs w:val="28"/>
          <w:lang w:val="fr-FR"/>
        </w:rPr>
        <w:t>H</w:t>
      </w:r>
      <w:r>
        <w:rPr>
          <w:sz w:val="28"/>
          <w:szCs w:val="28"/>
          <w:lang w:val="fr-FR"/>
        </w:rPr>
        <w:t>CL</w:t>
      </w:r>
      <w:r w:rsidRPr="003112EB">
        <w:rPr>
          <w:sz w:val="28"/>
          <w:szCs w:val="28"/>
          <w:lang w:val="fr-FR"/>
        </w:rPr>
        <w:t xml:space="preserve"> nr. </w:t>
      </w:r>
      <w:r w:rsidRPr="003112EB">
        <w:rPr>
          <w:sz w:val="28"/>
          <w:szCs w:val="28"/>
        </w:rPr>
        <w:t xml:space="preserve">28/26.02.2016 </w:t>
      </w:r>
      <w:r w:rsidRPr="003112EB">
        <w:rPr>
          <w:sz w:val="28"/>
          <w:szCs w:val="28"/>
          <w:lang w:val="fr-FR"/>
        </w:rPr>
        <w:t>privind înfiin</w:t>
      </w:r>
      <w:r w:rsidRPr="003112EB">
        <w:rPr>
          <w:sz w:val="28"/>
          <w:szCs w:val="28"/>
          <w:lang w:val="ro-RO"/>
        </w:rPr>
        <w:t>ț</w:t>
      </w:r>
      <w:r w:rsidRPr="003112EB">
        <w:rPr>
          <w:sz w:val="28"/>
          <w:szCs w:val="28"/>
          <w:lang w:val="fr-FR"/>
        </w:rPr>
        <w:t>area, organizarea și func</w:t>
      </w:r>
      <w:r w:rsidRPr="003112EB">
        <w:rPr>
          <w:sz w:val="28"/>
          <w:szCs w:val="28"/>
          <w:lang w:val="ro-RO"/>
        </w:rPr>
        <w:t>ț</w:t>
      </w:r>
      <w:r w:rsidRPr="003112EB">
        <w:rPr>
          <w:sz w:val="28"/>
          <w:szCs w:val="28"/>
          <w:lang w:val="fr-FR"/>
        </w:rPr>
        <w:t xml:space="preserve">ionarea </w:t>
      </w:r>
      <w:r w:rsidRPr="003112EB">
        <w:rPr>
          <w:bCs/>
          <w:sz w:val="28"/>
          <w:szCs w:val="28"/>
        </w:rPr>
        <w:t>Centrului Cultural al Sectorului 1</w:t>
      </w:r>
      <w:r w:rsidRPr="003112EB">
        <w:rPr>
          <w:bCs/>
          <w:sz w:val="28"/>
          <w:szCs w:val="28"/>
          <w:lang w:val="fr-FR"/>
        </w:rPr>
        <w:t xml:space="preserve"> al Municipiului București</w:t>
      </w:r>
      <w:r>
        <w:rPr>
          <w:bCs/>
          <w:sz w:val="28"/>
          <w:szCs w:val="28"/>
          <w:lang w:val="ro-RO"/>
        </w:rPr>
        <w:t xml:space="preserve">, intenția autorităților locale ale Sectorului 1 este de a </w:t>
      </w:r>
      <w:r w:rsidR="00CF4EEE">
        <w:rPr>
          <w:bCs/>
          <w:sz w:val="28"/>
          <w:szCs w:val="28"/>
          <w:lang w:val="ro-RO"/>
        </w:rPr>
        <w:t xml:space="preserve">utiliza acest spațiu în vederea realizării unor activități cultural-educative și administrative, </w:t>
      </w:r>
      <w:r w:rsidR="00CF4EEE">
        <w:rPr>
          <w:bCs/>
          <w:sz w:val="28"/>
          <w:szCs w:val="28"/>
        </w:rPr>
        <w:t>respectiv,</w:t>
      </w:r>
      <w:r w:rsidR="00CF4EEE" w:rsidRPr="00E612BD">
        <w:rPr>
          <w:bCs/>
          <w:sz w:val="28"/>
          <w:szCs w:val="28"/>
        </w:rPr>
        <w:t xml:space="preserve"> amenajarea unor birouri și săli expoziţionale (expoziții de artă plastică, pictură, sculptură, fotografie etc). </w:t>
      </w:r>
    </w:p>
    <w:p w:rsidR="009E21C7" w:rsidRDefault="009E21C7" w:rsidP="009E21C7">
      <w:pPr>
        <w:tabs>
          <w:tab w:val="left" w:pos="0"/>
        </w:tabs>
        <w:spacing w:line="360" w:lineRule="auto"/>
        <w:ind w:firstLine="720"/>
        <w:jc w:val="both"/>
        <w:rPr>
          <w:bCs/>
          <w:iCs/>
          <w:color w:val="091308"/>
          <w:sz w:val="28"/>
          <w:szCs w:val="28"/>
          <w:lang w:val="ro-RO"/>
        </w:rPr>
      </w:pPr>
      <w:r>
        <w:rPr>
          <w:bCs/>
          <w:sz w:val="28"/>
          <w:szCs w:val="28"/>
        </w:rPr>
        <w:t xml:space="preserve">Urmare a schimbării destinației, în acest spațiu </w:t>
      </w:r>
      <w:r w:rsidRPr="0042762D">
        <w:rPr>
          <w:iCs/>
          <w:sz w:val="28"/>
          <w:szCs w:val="28"/>
        </w:rPr>
        <w:t>va desfăşura activitatea</w:t>
      </w:r>
      <w:r w:rsidRPr="0042762D">
        <w:rPr>
          <w:bCs/>
          <w:sz w:val="28"/>
          <w:szCs w:val="28"/>
        </w:rPr>
        <w:t xml:space="preserve"> Centrul Cultural al Sectorului 1</w:t>
      </w:r>
      <w:r w:rsidRPr="0042762D">
        <w:rPr>
          <w:bCs/>
          <w:sz w:val="28"/>
          <w:szCs w:val="28"/>
          <w:lang w:val="fr-FR"/>
        </w:rPr>
        <w:t xml:space="preserve"> al Municipiului București</w:t>
      </w:r>
      <w:r w:rsidRPr="0042762D">
        <w:rPr>
          <w:bCs/>
          <w:sz w:val="28"/>
          <w:szCs w:val="28"/>
        </w:rPr>
        <w:t>, ca instituție public</w:t>
      </w:r>
      <w:r w:rsidRPr="0042762D">
        <w:rPr>
          <w:bCs/>
          <w:sz w:val="28"/>
          <w:szCs w:val="28"/>
          <w:lang w:val="ro-RO"/>
        </w:rPr>
        <w:t>ă</w:t>
      </w:r>
      <w:r w:rsidRPr="0042762D">
        <w:rPr>
          <w:bCs/>
          <w:sz w:val="28"/>
          <w:szCs w:val="28"/>
        </w:rPr>
        <w:t xml:space="preserve"> de cultură</w:t>
      </w:r>
      <w:r w:rsidRPr="0042762D">
        <w:rPr>
          <w:iCs/>
          <w:sz w:val="28"/>
          <w:szCs w:val="28"/>
        </w:rPr>
        <w:t>, pe bază de programe şi proiecte</w:t>
      </w:r>
      <w:r w:rsidRPr="0042762D">
        <w:rPr>
          <w:b/>
          <w:bCs/>
          <w:sz w:val="28"/>
          <w:szCs w:val="28"/>
          <w:lang w:val="ro-RO"/>
        </w:rPr>
        <w:t xml:space="preserve"> </w:t>
      </w:r>
      <w:r w:rsidRPr="0042762D">
        <w:rPr>
          <w:bCs/>
          <w:sz w:val="28"/>
          <w:szCs w:val="28"/>
          <w:lang w:val="ro-RO"/>
        </w:rPr>
        <w:t>in domeniile: cultural</w:t>
      </w:r>
      <w:r w:rsidRPr="0042762D">
        <w:rPr>
          <w:bCs/>
          <w:sz w:val="28"/>
          <w:szCs w:val="28"/>
        </w:rPr>
        <w:t xml:space="preserve">; </w:t>
      </w:r>
      <w:r w:rsidRPr="0042762D">
        <w:rPr>
          <w:bCs/>
          <w:sz w:val="28"/>
          <w:szCs w:val="28"/>
          <w:lang w:val="ro-RO"/>
        </w:rPr>
        <w:t xml:space="preserve">educaţie; social; sport; protecţia mediului; </w:t>
      </w:r>
      <w:r w:rsidRPr="0042762D">
        <w:rPr>
          <w:bCs/>
          <w:sz w:val="28"/>
          <w:szCs w:val="28"/>
        </w:rPr>
        <w:t xml:space="preserve">culte religioase; alte domenii specifice </w:t>
      </w:r>
      <w:r w:rsidRPr="0042762D">
        <w:rPr>
          <w:bCs/>
          <w:sz w:val="28"/>
          <w:szCs w:val="28"/>
          <w:lang w:val="ro-RO"/>
        </w:rPr>
        <w:t>ş</w:t>
      </w:r>
      <w:r w:rsidRPr="0042762D">
        <w:rPr>
          <w:bCs/>
          <w:sz w:val="28"/>
          <w:szCs w:val="28"/>
        </w:rPr>
        <w:t>i conexe</w:t>
      </w:r>
      <w:r w:rsidRPr="0042762D">
        <w:rPr>
          <w:iCs/>
          <w:sz w:val="28"/>
          <w:szCs w:val="28"/>
        </w:rPr>
        <w:t xml:space="preserve">, urmărind, în principal, realizarea următoarelor obiective: </w:t>
      </w:r>
    </w:p>
    <w:p w:rsidR="000B4936" w:rsidRPr="000B4936" w:rsidRDefault="009E21C7" w:rsidP="000B4936">
      <w:pPr>
        <w:pStyle w:val="ListParagraph"/>
        <w:numPr>
          <w:ilvl w:val="0"/>
          <w:numId w:val="46"/>
        </w:numPr>
        <w:tabs>
          <w:tab w:val="left" w:pos="1080"/>
        </w:tabs>
        <w:spacing w:line="276" w:lineRule="auto"/>
        <w:jc w:val="both"/>
        <w:rPr>
          <w:bCs/>
          <w:iCs/>
          <w:color w:val="091308"/>
          <w:sz w:val="28"/>
          <w:szCs w:val="28"/>
          <w:lang w:val="ro-RO"/>
        </w:rPr>
      </w:pPr>
      <w:r w:rsidRPr="000B4936">
        <w:rPr>
          <w:iCs/>
          <w:sz w:val="28"/>
          <w:szCs w:val="28"/>
        </w:rPr>
        <w:t xml:space="preserve">oferirea de produse şi servicii culturale diverse pentru satisfacerea nevoilor culturale comunitare, în scopul creşterii gradului de acces şi de participare a cetăţenilor la viaţa culturală; </w:t>
      </w:r>
    </w:p>
    <w:p w:rsidR="000B4936" w:rsidRPr="000B4936" w:rsidRDefault="009E21C7" w:rsidP="000B4936">
      <w:pPr>
        <w:pStyle w:val="ListParagraph"/>
        <w:numPr>
          <w:ilvl w:val="0"/>
          <w:numId w:val="46"/>
        </w:numPr>
        <w:tabs>
          <w:tab w:val="left" w:pos="1080"/>
        </w:tabs>
        <w:spacing w:line="276" w:lineRule="auto"/>
        <w:jc w:val="both"/>
        <w:rPr>
          <w:bCs/>
          <w:iCs/>
          <w:color w:val="091308"/>
          <w:sz w:val="28"/>
          <w:szCs w:val="28"/>
          <w:lang w:val="ro-RO"/>
        </w:rPr>
      </w:pPr>
      <w:r w:rsidRPr="000B4936">
        <w:rPr>
          <w:iCs/>
          <w:sz w:val="28"/>
          <w:szCs w:val="28"/>
        </w:rPr>
        <w:t>conservarea, cercetarea, protejarea, transmiterea, promovarea şi punerea în valoare a culturii tradiţionale şi a pa</w:t>
      </w:r>
      <w:r w:rsidR="000B4936">
        <w:rPr>
          <w:iCs/>
          <w:sz w:val="28"/>
          <w:szCs w:val="28"/>
        </w:rPr>
        <w:t>trimoniului cultural imaterial;</w:t>
      </w:r>
    </w:p>
    <w:p w:rsidR="009E21C7" w:rsidRPr="000B4936" w:rsidRDefault="009E21C7" w:rsidP="000B4936">
      <w:pPr>
        <w:pStyle w:val="ListParagraph"/>
        <w:numPr>
          <w:ilvl w:val="0"/>
          <w:numId w:val="46"/>
        </w:numPr>
        <w:tabs>
          <w:tab w:val="left" w:pos="1080"/>
        </w:tabs>
        <w:spacing w:line="276" w:lineRule="auto"/>
        <w:jc w:val="both"/>
        <w:rPr>
          <w:bCs/>
          <w:iCs/>
          <w:color w:val="091308"/>
          <w:sz w:val="28"/>
          <w:szCs w:val="28"/>
          <w:lang w:val="ro-RO"/>
        </w:rPr>
      </w:pPr>
      <w:proofErr w:type="gramStart"/>
      <w:r w:rsidRPr="000B4936">
        <w:rPr>
          <w:iCs/>
          <w:sz w:val="28"/>
          <w:szCs w:val="28"/>
        </w:rPr>
        <w:t>educaţia</w:t>
      </w:r>
      <w:proofErr w:type="gramEnd"/>
      <w:r w:rsidRPr="000B4936">
        <w:rPr>
          <w:iCs/>
          <w:sz w:val="28"/>
          <w:szCs w:val="28"/>
        </w:rPr>
        <w:t xml:space="preserve"> permanentă şi formarea profesională continuă de interes comunitar în afara sistemelor formale de educaţie. </w:t>
      </w:r>
    </w:p>
    <w:p w:rsidR="009E21C7" w:rsidRPr="009E21C7" w:rsidRDefault="009E21C7" w:rsidP="009E21C7">
      <w:pPr>
        <w:pStyle w:val="ListParagraph"/>
        <w:spacing w:line="276" w:lineRule="auto"/>
        <w:ind w:left="1080"/>
        <w:jc w:val="both"/>
        <w:rPr>
          <w:iCs/>
          <w:sz w:val="28"/>
          <w:szCs w:val="28"/>
        </w:rPr>
      </w:pPr>
    </w:p>
    <w:p w:rsidR="009E21C7" w:rsidRDefault="009E21C7" w:rsidP="009E21C7">
      <w:pPr>
        <w:spacing w:line="360" w:lineRule="auto"/>
        <w:ind w:firstLine="720"/>
        <w:jc w:val="both"/>
        <w:rPr>
          <w:iCs/>
          <w:sz w:val="28"/>
          <w:szCs w:val="28"/>
        </w:rPr>
      </w:pPr>
      <w:r w:rsidRPr="0042762D">
        <w:rPr>
          <w:iCs/>
          <w:sz w:val="28"/>
          <w:szCs w:val="28"/>
        </w:rPr>
        <w:t xml:space="preserve">În scopul realizării </w:t>
      </w:r>
      <w:r>
        <w:rPr>
          <w:iCs/>
          <w:sz w:val="28"/>
          <w:szCs w:val="28"/>
        </w:rPr>
        <w:t xml:space="preserve">acestor </w:t>
      </w:r>
      <w:r w:rsidRPr="0042762D">
        <w:rPr>
          <w:iCs/>
          <w:sz w:val="28"/>
          <w:szCs w:val="28"/>
        </w:rPr>
        <w:t>obiective</w:t>
      </w:r>
      <w:r>
        <w:rPr>
          <w:iCs/>
          <w:sz w:val="28"/>
          <w:szCs w:val="28"/>
        </w:rPr>
        <w:t>,</w:t>
      </w:r>
      <w:r w:rsidRPr="0042762D">
        <w:rPr>
          <w:iCs/>
          <w:sz w:val="28"/>
          <w:szCs w:val="28"/>
        </w:rPr>
        <w:t xml:space="preserve"> </w:t>
      </w:r>
      <w:r w:rsidRPr="0042762D">
        <w:rPr>
          <w:bCs/>
          <w:sz w:val="28"/>
          <w:szCs w:val="28"/>
        </w:rPr>
        <w:t>Centrul Cultural al Sectorului 1</w:t>
      </w:r>
      <w:r w:rsidRPr="0042762D">
        <w:rPr>
          <w:bCs/>
          <w:sz w:val="28"/>
          <w:szCs w:val="28"/>
          <w:lang w:val="fr-FR"/>
        </w:rPr>
        <w:t xml:space="preserve"> </w:t>
      </w:r>
      <w:r>
        <w:rPr>
          <w:iCs/>
          <w:sz w:val="28"/>
          <w:szCs w:val="28"/>
        </w:rPr>
        <w:t>va</w:t>
      </w:r>
      <w:r w:rsidRPr="0042762D">
        <w:rPr>
          <w:iCs/>
          <w:sz w:val="28"/>
          <w:szCs w:val="28"/>
        </w:rPr>
        <w:t xml:space="preserve"> organiza şi desfăşura activităţi de tipul: evenimente culturale cu rol educativ şi/sau de divertisment: festivaluri, concursuri, târguri, seminarii şi altele asemenea; </w:t>
      </w:r>
      <w:r>
        <w:rPr>
          <w:iCs/>
          <w:sz w:val="28"/>
          <w:szCs w:val="28"/>
        </w:rPr>
        <w:t>expoziţii</w:t>
      </w:r>
      <w:r w:rsidRPr="0042762D">
        <w:rPr>
          <w:iCs/>
          <w:sz w:val="28"/>
          <w:szCs w:val="28"/>
        </w:rPr>
        <w:t xml:space="preserve"> temp</w:t>
      </w:r>
      <w:r w:rsidR="00B93BAD">
        <w:rPr>
          <w:iCs/>
          <w:sz w:val="28"/>
          <w:szCs w:val="28"/>
        </w:rPr>
        <w:t>orare sau permanente, elaborarea de monografii, susţinerea</w:t>
      </w:r>
      <w:r w:rsidRPr="0042762D">
        <w:rPr>
          <w:iCs/>
          <w:sz w:val="28"/>
          <w:szCs w:val="28"/>
        </w:rPr>
        <w:t xml:space="preserve"> editării de cărţi şi publicaţii de interes local, cu caracter cultural sau tehnico-ştiinţific; </w:t>
      </w:r>
      <w:r w:rsidRPr="0042762D">
        <w:rPr>
          <w:iCs/>
          <w:sz w:val="28"/>
          <w:szCs w:val="28"/>
        </w:rPr>
        <w:lastRenderedPageBreak/>
        <w:t>promov</w:t>
      </w:r>
      <w:r w:rsidR="00B93BAD">
        <w:rPr>
          <w:iCs/>
          <w:sz w:val="28"/>
          <w:szCs w:val="28"/>
        </w:rPr>
        <w:t xml:space="preserve">area </w:t>
      </w:r>
      <w:r w:rsidRPr="0042762D">
        <w:rPr>
          <w:iCs/>
          <w:sz w:val="28"/>
          <w:szCs w:val="28"/>
        </w:rPr>
        <w:t xml:space="preserve">turismului cultural de interes local; </w:t>
      </w:r>
      <w:r>
        <w:rPr>
          <w:iCs/>
          <w:sz w:val="28"/>
          <w:szCs w:val="28"/>
        </w:rPr>
        <w:t>conservarea şi punerea</w:t>
      </w:r>
      <w:r w:rsidRPr="0042762D">
        <w:rPr>
          <w:iCs/>
          <w:sz w:val="28"/>
          <w:szCs w:val="28"/>
        </w:rPr>
        <w:t xml:space="preserve"> în valoare a meşteşugurilo</w:t>
      </w:r>
      <w:r>
        <w:rPr>
          <w:iCs/>
          <w:sz w:val="28"/>
          <w:szCs w:val="28"/>
        </w:rPr>
        <w:t>r, obiceiurilor şi tradiţiilor.</w:t>
      </w:r>
    </w:p>
    <w:p w:rsidR="00486A4A" w:rsidRPr="00B93BAD" w:rsidRDefault="00B93BAD" w:rsidP="00B93BAD">
      <w:pPr>
        <w:tabs>
          <w:tab w:val="left" w:pos="0"/>
        </w:tabs>
        <w:spacing w:line="360" w:lineRule="auto"/>
        <w:ind w:firstLine="720"/>
        <w:jc w:val="both"/>
        <w:rPr>
          <w:bCs/>
          <w:iCs/>
          <w:color w:val="091308"/>
          <w:sz w:val="28"/>
          <w:szCs w:val="28"/>
          <w:lang w:val="ro-RO"/>
        </w:rPr>
      </w:pPr>
      <w:r>
        <w:rPr>
          <w:bCs/>
          <w:color w:val="091308"/>
          <w:sz w:val="28"/>
          <w:szCs w:val="28"/>
        </w:rPr>
        <w:t xml:space="preserve">Totodată, </w:t>
      </w:r>
      <w:r>
        <w:rPr>
          <w:bCs/>
          <w:sz w:val="28"/>
          <w:szCs w:val="28"/>
          <w:lang w:val="ro-RO"/>
        </w:rPr>
        <w:t>schimbarea destinației</w:t>
      </w:r>
      <w:r w:rsidRPr="00104352">
        <w:rPr>
          <w:bCs/>
          <w:sz w:val="28"/>
          <w:szCs w:val="28"/>
          <w:lang w:val="ro-RO"/>
        </w:rPr>
        <w:t xml:space="preserve"> </w:t>
      </w:r>
      <w:r>
        <w:rPr>
          <w:bCs/>
          <w:sz w:val="28"/>
          <w:szCs w:val="28"/>
          <w:lang w:val="ro-RO"/>
        </w:rPr>
        <w:t xml:space="preserve">spaţiului </w:t>
      </w:r>
      <w:r w:rsidRPr="00E612BD">
        <w:rPr>
          <w:bCs/>
          <w:sz w:val="28"/>
          <w:szCs w:val="28"/>
        </w:rPr>
        <w:t xml:space="preserve">în suprafață </w:t>
      </w:r>
      <w:r>
        <w:rPr>
          <w:bCs/>
          <w:sz w:val="28"/>
          <w:szCs w:val="28"/>
        </w:rPr>
        <w:t xml:space="preserve">totală </w:t>
      </w:r>
      <w:r w:rsidRPr="00E612BD">
        <w:rPr>
          <w:bCs/>
          <w:sz w:val="28"/>
          <w:szCs w:val="28"/>
        </w:rPr>
        <w:t xml:space="preserve">de </w:t>
      </w:r>
      <w:r w:rsidRPr="00E612BD">
        <w:rPr>
          <w:bCs/>
          <w:sz w:val="28"/>
          <w:szCs w:val="28"/>
          <w:lang w:val="ro-RO"/>
        </w:rPr>
        <w:t>404</w:t>
      </w:r>
      <w:proofErr w:type="gramStart"/>
      <w:r w:rsidRPr="00E612BD">
        <w:rPr>
          <w:bCs/>
          <w:sz w:val="28"/>
          <w:szCs w:val="28"/>
          <w:lang w:val="ro-RO"/>
        </w:rPr>
        <w:t>,88</w:t>
      </w:r>
      <w:proofErr w:type="gramEnd"/>
      <w:r w:rsidRPr="00E612BD">
        <w:rPr>
          <w:bCs/>
          <w:sz w:val="28"/>
          <w:szCs w:val="28"/>
          <w:lang w:val="ro-RO"/>
        </w:rPr>
        <w:t xml:space="preserve"> mp</w:t>
      </w:r>
      <w:r>
        <w:rPr>
          <w:bCs/>
          <w:sz w:val="28"/>
          <w:szCs w:val="28"/>
          <w:lang w:val="ro-RO"/>
        </w:rPr>
        <w:t xml:space="preserve">, din spațiu comercial, în spațiu </w:t>
      </w:r>
      <w:r w:rsidRPr="00CF4EEE">
        <w:rPr>
          <w:bCs/>
          <w:sz w:val="28"/>
          <w:szCs w:val="28"/>
        </w:rPr>
        <w:t xml:space="preserve">pentru activități </w:t>
      </w:r>
      <w:r>
        <w:rPr>
          <w:bCs/>
          <w:sz w:val="28"/>
          <w:szCs w:val="28"/>
        </w:rPr>
        <w:t>cultural-</w:t>
      </w:r>
      <w:r w:rsidRPr="00CF4EEE">
        <w:rPr>
          <w:bCs/>
          <w:sz w:val="28"/>
          <w:szCs w:val="28"/>
        </w:rPr>
        <w:t>educative</w:t>
      </w:r>
      <w:r>
        <w:rPr>
          <w:bCs/>
          <w:sz w:val="28"/>
          <w:szCs w:val="28"/>
        </w:rPr>
        <w:t xml:space="preserve"> și artistice</w:t>
      </w:r>
      <w:r>
        <w:rPr>
          <w:bCs/>
          <w:sz w:val="28"/>
          <w:szCs w:val="28"/>
          <w:lang w:val="ro-RO"/>
        </w:rPr>
        <w:t xml:space="preserve">, este în măsură să ducă la </w:t>
      </w:r>
      <w:r w:rsidRPr="005329E8">
        <w:rPr>
          <w:bCs/>
          <w:iCs/>
          <w:color w:val="091308"/>
          <w:sz w:val="28"/>
          <w:szCs w:val="28"/>
          <w:lang w:val="ro-RO"/>
        </w:rPr>
        <w:t xml:space="preserve">creşterea gradului de vizibilitate </w:t>
      </w:r>
      <w:r>
        <w:rPr>
          <w:bCs/>
          <w:iCs/>
          <w:color w:val="091308"/>
          <w:sz w:val="28"/>
          <w:szCs w:val="28"/>
          <w:lang w:val="ro-RO"/>
        </w:rPr>
        <w:t xml:space="preserve">culturală </w:t>
      </w:r>
      <w:r w:rsidRPr="005329E8">
        <w:rPr>
          <w:bCs/>
          <w:iCs/>
          <w:color w:val="091308"/>
          <w:sz w:val="28"/>
          <w:szCs w:val="28"/>
          <w:lang w:val="ro-RO"/>
        </w:rPr>
        <w:t xml:space="preserve">a </w:t>
      </w:r>
      <w:r>
        <w:rPr>
          <w:bCs/>
          <w:iCs/>
          <w:color w:val="091308"/>
          <w:sz w:val="28"/>
          <w:szCs w:val="28"/>
          <w:lang w:val="ro-RO"/>
        </w:rPr>
        <w:t xml:space="preserve">zonei </w:t>
      </w:r>
      <w:r>
        <w:rPr>
          <w:bCs/>
          <w:iCs/>
          <w:color w:val="091308"/>
          <w:sz w:val="28"/>
          <w:szCs w:val="28"/>
        </w:rPr>
        <w:t>“</w:t>
      </w:r>
      <w:r w:rsidRPr="005329E8">
        <w:rPr>
          <w:bCs/>
          <w:color w:val="091308"/>
          <w:sz w:val="28"/>
          <w:szCs w:val="28"/>
          <w:lang w:val="ro-RO"/>
        </w:rPr>
        <w:t>Piaţa Amzei</w:t>
      </w:r>
      <w:r w:rsidRPr="005329E8">
        <w:rPr>
          <w:bCs/>
          <w:color w:val="091308"/>
          <w:sz w:val="28"/>
          <w:szCs w:val="28"/>
        </w:rPr>
        <w:t>”</w:t>
      </w:r>
      <w:r>
        <w:rPr>
          <w:bCs/>
          <w:iCs/>
          <w:color w:val="091308"/>
          <w:sz w:val="28"/>
          <w:szCs w:val="28"/>
          <w:lang w:val="ro-RO"/>
        </w:rPr>
        <w:t>, zonă urbană</w:t>
      </w:r>
      <w:r w:rsidRPr="005329E8">
        <w:rPr>
          <w:bCs/>
          <w:iCs/>
          <w:color w:val="091308"/>
          <w:sz w:val="28"/>
          <w:szCs w:val="28"/>
          <w:lang w:val="ro-RO"/>
        </w:rPr>
        <w:t xml:space="preserve"> cu înalt </w:t>
      </w:r>
      <w:r>
        <w:rPr>
          <w:bCs/>
          <w:iCs/>
          <w:color w:val="091308"/>
          <w:sz w:val="28"/>
          <w:szCs w:val="28"/>
          <w:lang w:val="ro-RO"/>
        </w:rPr>
        <w:t>potenţial turistic</w:t>
      </w:r>
      <w:r w:rsidRPr="005329E8">
        <w:rPr>
          <w:bCs/>
          <w:iCs/>
          <w:color w:val="091308"/>
          <w:sz w:val="28"/>
          <w:szCs w:val="28"/>
          <w:lang w:val="ro-RO"/>
        </w:rPr>
        <w:t xml:space="preserve"> din Sectorul 1 Bucureşti</w:t>
      </w:r>
      <w:r>
        <w:rPr>
          <w:bCs/>
          <w:iCs/>
          <w:color w:val="091308"/>
          <w:sz w:val="28"/>
          <w:szCs w:val="28"/>
          <w:lang w:val="ro-RO"/>
        </w:rPr>
        <w:t>, unde sunt situate elemente de patrimoniu istoric</w:t>
      </w:r>
      <w:r>
        <w:rPr>
          <w:bCs/>
          <w:iCs/>
          <w:color w:val="091308"/>
          <w:sz w:val="28"/>
          <w:szCs w:val="28"/>
        </w:rPr>
        <w:t>: “</w:t>
      </w:r>
      <w:r w:rsidRPr="00257EFB">
        <w:rPr>
          <w:bCs/>
          <w:iCs/>
          <w:color w:val="091308"/>
          <w:sz w:val="28"/>
          <w:szCs w:val="28"/>
          <w:lang w:val="ro-RO"/>
        </w:rPr>
        <w:t>Casa lui Alexandru ban Cuza</w:t>
      </w:r>
      <w:r>
        <w:rPr>
          <w:bCs/>
          <w:iCs/>
          <w:color w:val="091308"/>
          <w:sz w:val="28"/>
          <w:szCs w:val="28"/>
          <w:lang w:val="ro-RO"/>
        </w:rPr>
        <w:t>”; „</w:t>
      </w:r>
      <w:r w:rsidRPr="00257EFB">
        <w:rPr>
          <w:bCs/>
          <w:iCs/>
          <w:color w:val="091308"/>
          <w:sz w:val="28"/>
          <w:szCs w:val="28"/>
          <w:lang w:val="ro-RO"/>
        </w:rPr>
        <w:t>Biserica Amzei</w:t>
      </w:r>
      <w:r>
        <w:rPr>
          <w:bCs/>
          <w:iCs/>
          <w:color w:val="091308"/>
          <w:sz w:val="28"/>
          <w:szCs w:val="28"/>
          <w:lang w:val="ro-RO"/>
        </w:rPr>
        <w:t>”</w:t>
      </w:r>
      <w:r>
        <w:rPr>
          <w:bCs/>
          <w:iCs/>
          <w:color w:val="091308"/>
          <w:sz w:val="28"/>
          <w:szCs w:val="28"/>
        </w:rPr>
        <w:t>; “</w:t>
      </w:r>
      <w:r w:rsidRPr="00257EFB">
        <w:rPr>
          <w:bCs/>
          <w:iCs/>
          <w:color w:val="091308"/>
          <w:sz w:val="28"/>
          <w:szCs w:val="28"/>
          <w:lang w:val="ro-RO"/>
        </w:rPr>
        <w:t xml:space="preserve">Fântâna </w:t>
      </w:r>
      <w:r>
        <w:rPr>
          <w:bCs/>
          <w:iCs/>
          <w:color w:val="091308"/>
          <w:sz w:val="28"/>
          <w:szCs w:val="28"/>
          <w:lang w:val="ro-RO"/>
        </w:rPr>
        <w:t xml:space="preserve">Boierului Petrescu”. </w:t>
      </w:r>
      <w:r w:rsidRPr="00486A4A">
        <w:rPr>
          <w:bCs/>
          <w:color w:val="091308"/>
          <w:sz w:val="28"/>
          <w:szCs w:val="28"/>
        </w:rPr>
        <w:t xml:space="preserve">Prin </w:t>
      </w:r>
      <w:r w:rsidR="00486A4A" w:rsidRPr="00486A4A">
        <w:rPr>
          <w:bCs/>
          <w:color w:val="091308"/>
          <w:sz w:val="28"/>
          <w:szCs w:val="28"/>
        </w:rPr>
        <w:t xml:space="preserve">intermediul unor </w:t>
      </w:r>
      <w:r w:rsidR="00486A4A" w:rsidRPr="00486A4A">
        <w:rPr>
          <w:bCs/>
          <w:color w:val="091308"/>
          <w:sz w:val="28"/>
          <w:szCs w:val="28"/>
          <w:lang w:val="ro-RO"/>
        </w:rPr>
        <w:t>proiect</w:t>
      </w:r>
      <w:r w:rsidR="00486A4A">
        <w:rPr>
          <w:bCs/>
          <w:color w:val="091308"/>
          <w:sz w:val="28"/>
          <w:szCs w:val="28"/>
          <w:lang w:val="ro-RO"/>
        </w:rPr>
        <w:t>e</w:t>
      </w:r>
      <w:r w:rsidR="00486A4A" w:rsidRPr="00486A4A">
        <w:rPr>
          <w:bCs/>
          <w:color w:val="091308"/>
          <w:sz w:val="28"/>
          <w:szCs w:val="28"/>
          <w:lang w:val="ro-RO"/>
        </w:rPr>
        <w:t xml:space="preserve"> cultural-artistice derulate de către </w:t>
      </w:r>
      <w:r w:rsidR="009E21C7" w:rsidRPr="00486A4A">
        <w:rPr>
          <w:bCs/>
          <w:color w:val="091308"/>
          <w:sz w:val="28"/>
          <w:szCs w:val="28"/>
          <w:lang w:val="ro-RO"/>
        </w:rPr>
        <w:t xml:space="preserve">Centrul </w:t>
      </w:r>
      <w:r w:rsidR="00486A4A" w:rsidRPr="00486A4A">
        <w:rPr>
          <w:bCs/>
          <w:color w:val="091308"/>
          <w:sz w:val="28"/>
          <w:szCs w:val="28"/>
          <w:lang w:val="ro-RO"/>
        </w:rPr>
        <w:t xml:space="preserve">Cultural al Sectorului </w:t>
      </w:r>
      <w:r w:rsidR="00486A4A">
        <w:rPr>
          <w:bCs/>
          <w:color w:val="091308"/>
          <w:sz w:val="28"/>
          <w:szCs w:val="28"/>
          <w:lang w:val="ro-RO"/>
        </w:rPr>
        <w:t xml:space="preserve">1 se urmareste </w:t>
      </w:r>
      <w:r w:rsidR="00486A4A" w:rsidRPr="00486A4A">
        <w:rPr>
          <w:color w:val="091308"/>
          <w:sz w:val="28"/>
          <w:szCs w:val="28"/>
          <w:lang w:val="ro-RO"/>
        </w:rPr>
        <w:t xml:space="preserve">refacerea parfumului de altădată al </w:t>
      </w:r>
      <w:r w:rsidR="00486A4A">
        <w:rPr>
          <w:color w:val="091308"/>
          <w:sz w:val="28"/>
          <w:szCs w:val="28"/>
          <w:lang w:val="ro-RO"/>
        </w:rPr>
        <w:t xml:space="preserve">acestui spațiu urban, </w:t>
      </w:r>
      <w:r w:rsidR="00486A4A" w:rsidRPr="00486A4A">
        <w:rPr>
          <w:color w:val="091308"/>
          <w:sz w:val="28"/>
          <w:szCs w:val="28"/>
          <w:lang w:val="ro-RO"/>
        </w:rPr>
        <w:t xml:space="preserve">prin </w:t>
      </w:r>
      <w:r w:rsidR="00486A4A">
        <w:rPr>
          <w:color w:val="091308"/>
          <w:sz w:val="28"/>
          <w:szCs w:val="28"/>
          <w:lang w:val="ro-RO"/>
        </w:rPr>
        <w:t xml:space="preserve">organizarea </w:t>
      </w:r>
      <w:r w:rsidR="00486A4A" w:rsidRPr="00486A4A">
        <w:rPr>
          <w:color w:val="091308"/>
          <w:sz w:val="28"/>
          <w:szCs w:val="28"/>
          <w:lang w:val="ro-RO"/>
        </w:rPr>
        <w:t xml:space="preserve">unor evenimente </w:t>
      </w:r>
      <w:r w:rsidR="00486A4A">
        <w:rPr>
          <w:color w:val="091308"/>
          <w:sz w:val="28"/>
          <w:szCs w:val="28"/>
          <w:lang w:val="ro-RO"/>
        </w:rPr>
        <w:t>cultural-</w:t>
      </w:r>
      <w:r w:rsidR="00486A4A" w:rsidRPr="00486A4A">
        <w:rPr>
          <w:color w:val="091308"/>
          <w:sz w:val="28"/>
          <w:szCs w:val="28"/>
          <w:lang w:val="ro-RO"/>
        </w:rPr>
        <w:t xml:space="preserve">sociale care </w:t>
      </w:r>
      <w:proofErr w:type="gramStart"/>
      <w:r w:rsidR="00486A4A" w:rsidRPr="00486A4A">
        <w:rPr>
          <w:color w:val="091308"/>
          <w:sz w:val="28"/>
          <w:szCs w:val="28"/>
          <w:lang w:val="ro-RO"/>
        </w:rPr>
        <w:t>să</w:t>
      </w:r>
      <w:proofErr w:type="gramEnd"/>
      <w:r w:rsidR="00486A4A" w:rsidRPr="00486A4A">
        <w:rPr>
          <w:color w:val="091308"/>
          <w:sz w:val="28"/>
          <w:szCs w:val="28"/>
          <w:lang w:val="ro-RO"/>
        </w:rPr>
        <w:t xml:space="preserve"> împletească tradiţiile Bucureştiului de altădată cu oraşul modern de astăzi</w:t>
      </w:r>
      <w:r w:rsidR="00486A4A">
        <w:rPr>
          <w:color w:val="091308"/>
          <w:sz w:val="28"/>
          <w:szCs w:val="28"/>
          <w:lang w:val="ro-RO"/>
        </w:rPr>
        <w:t xml:space="preserve"> și</w:t>
      </w:r>
      <w:r w:rsidR="00486A4A" w:rsidRPr="00486A4A">
        <w:rPr>
          <w:color w:val="091308"/>
          <w:sz w:val="28"/>
          <w:szCs w:val="28"/>
          <w:lang w:val="ro-RO"/>
        </w:rPr>
        <w:t xml:space="preserve"> evocarea unor concepte</w:t>
      </w:r>
      <w:r w:rsidR="00486A4A" w:rsidRPr="00486A4A">
        <w:rPr>
          <w:color w:val="091308"/>
          <w:sz w:val="28"/>
          <w:szCs w:val="28"/>
        </w:rPr>
        <w:t xml:space="preserve"> p</w:t>
      </w:r>
      <w:r w:rsidR="00486A4A">
        <w:rPr>
          <w:color w:val="091308"/>
          <w:sz w:val="28"/>
          <w:szCs w:val="28"/>
        </w:rPr>
        <w:t>recum:</w:t>
      </w:r>
    </w:p>
    <w:p w:rsidR="00486A4A" w:rsidRPr="00486A4A" w:rsidRDefault="00486A4A" w:rsidP="00667B04">
      <w:pPr>
        <w:pStyle w:val="ListParagraph"/>
        <w:numPr>
          <w:ilvl w:val="0"/>
          <w:numId w:val="45"/>
        </w:numPr>
        <w:spacing w:line="276" w:lineRule="auto"/>
        <w:jc w:val="both"/>
        <w:rPr>
          <w:color w:val="091308"/>
          <w:sz w:val="28"/>
          <w:szCs w:val="28"/>
        </w:rPr>
      </w:pPr>
      <w:r w:rsidRPr="00486A4A">
        <w:rPr>
          <w:color w:val="091308"/>
          <w:sz w:val="28"/>
          <w:szCs w:val="28"/>
        </w:rPr>
        <w:t>“</w:t>
      </w:r>
      <w:r w:rsidRPr="00486A4A">
        <w:rPr>
          <w:color w:val="091308"/>
          <w:sz w:val="28"/>
          <w:szCs w:val="28"/>
          <w:lang w:val="ro-RO"/>
        </w:rPr>
        <w:t xml:space="preserve">Piaţa, ca spaţiu de artă si de joc” (derularea, pe suprafata esplanadei, a unor evenimente permanente şi ocazionale, în funcţie de anotimp); </w:t>
      </w:r>
    </w:p>
    <w:p w:rsidR="00486A4A" w:rsidRPr="00486A4A" w:rsidRDefault="00486A4A" w:rsidP="00667B04">
      <w:pPr>
        <w:pStyle w:val="ListParagraph"/>
        <w:numPr>
          <w:ilvl w:val="0"/>
          <w:numId w:val="45"/>
        </w:numPr>
        <w:spacing w:line="276" w:lineRule="auto"/>
        <w:jc w:val="both"/>
        <w:rPr>
          <w:color w:val="091308"/>
          <w:sz w:val="28"/>
          <w:szCs w:val="28"/>
        </w:rPr>
      </w:pPr>
      <w:r w:rsidRPr="00486A4A">
        <w:rPr>
          <w:color w:val="091308"/>
          <w:sz w:val="28"/>
          <w:szCs w:val="28"/>
          <w:lang w:val="ro-RO"/>
        </w:rPr>
        <w:t xml:space="preserve">„Piaţa de artă stradală - in 3 anotimpuri” (Primăvara, Vara şi Toamna, esplanada devine piaţă de artă şi evocare istorică, in cadrul unor evenimente derulate in colaborare cu Uniunea Artiştilor Plastici); </w:t>
      </w:r>
    </w:p>
    <w:p w:rsidR="00486A4A" w:rsidRPr="00486A4A" w:rsidRDefault="00486A4A" w:rsidP="00667B04">
      <w:pPr>
        <w:pStyle w:val="ListParagraph"/>
        <w:numPr>
          <w:ilvl w:val="0"/>
          <w:numId w:val="45"/>
        </w:numPr>
        <w:spacing w:line="276" w:lineRule="auto"/>
        <w:jc w:val="both"/>
        <w:rPr>
          <w:color w:val="091308"/>
          <w:sz w:val="28"/>
          <w:szCs w:val="28"/>
        </w:rPr>
      </w:pPr>
      <w:r w:rsidRPr="00486A4A">
        <w:rPr>
          <w:color w:val="091308"/>
          <w:sz w:val="28"/>
          <w:szCs w:val="28"/>
          <w:lang w:val="ro-RO"/>
        </w:rPr>
        <w:t>„</w:t>
      </w:r>
      <w:r w:rsidRPr="00486A4A">
        <w:rPr>
          <w:color w:val="212121"/>
          <w:sz w:val="28"/>
          <w:szCs w:val="28"/>
          <w:lang w:val="ro-RO"/>
        </w:rPr>
        <w:t>Piaţa de Joc - de Sărbători (</w:t>
      </w:r>
      <w:r w:rsidRPr="00486A4A">
        <w:rPr>
          <w:color w:val="000000"/>
          <w:sz w:val="28"/>
          <w:szCs w:val="28"/>
          <w:lang w:val="ro-RO"/>
        </w:rPr>
        <w:t xml:space="preserve">spectacole stradale prezentate de colectivul Teatrului „Ion Creangă) </w:t>
      </w:r>
    </w:p>
    <w:p w:rsidR="00486A4A" w:rsidRPr="00273C8D" w:rsidRDefault="00486A4A" w:rsidP="00667B04">
      <w:pPr>
        <w:pStyle w:val="ListParagraph"/>
        <w:numPr>
          <w:ilvl w:val="0"/>
          <w:numId w:val="45"/>
        </w:numPr>
        <w:spacing w:line="276" w:lineRule="auto"/>
        <w:jc w:val="both"/>
        <w:rPr>
          <w:color w:val="091308"/>
          <w:sz w:val="28"/>
          <w:szCs w:val="28"/>
        </w:rPr>
      </w:pPr>
      <w:r w:rsidRPr="00486A4A">
        <w:rPr>
          <w:color w:val="000000"/>
          <w:sz w:val="28"/>
          <w:szCs w:val="28"/>
          <w:lang w:val="ro-RO"/>
        </w:rPr>
        <w:t>"</w:t>
      </w:r>
      <w:r w:rsidRPr="00486A4A">
        <w:rPr>
          <w:color w:val="091308"/>
          <w:sz w:val="28"/>
          <w:szCs w:val="28"/>
          <w:lang w:val="ro-RO"/>
        </w:rPr>
        <w:t xml:space="preserve">Instalarea unor piedestale (statui vii) pe care vor evolua „performance" </w:t>
      </w:r>
    </w:p>
    <w:p w:rsidR="00273C8D" w:rsidRPr="00273C8D" w:rsidRDefault="00273C8D" w:rsidP="00273C8D">
      <w:pPr>
        <w:pStyle w:val="ListParagraph"/>
        <w:spacing w:line="276" w:lineRule="auto"/>
        <w:ind w:left="1080"/>
        <w:jc w:val="both"/>
        <w:rPr>
          <w:color w:val="091308"/>
          <w:sz w:val="28"/>
          <w:szCs w:val="28"/>
        </w:rPr>
      </w:pPr>
    </w:p>
    <w:p w:rsidR="0042762D" w:rsidRPr="003352A8" w:rsidRDefault="0042762D" w:rsidP="009E21C7">
      <w:pPr>
        <w:spacing w:line="276" w:lineRule="auto"/>
        <w:jc w:val="both"/>
        <w:rPr>
          <w:b/>
          <w:bCs/>
          <w:sz w:val="28"/>
          <w:szCs w:val="28"/>
          <w:lang w:val="ro-RO"/>
        </w:rPr>
      </w:pPr>
    </w:p>
    <w:p w:rsidR="00633060" w:rsidRPr="0025631C" w:rsidRDefault="00633060" w:rsidP="009E21C7">
      <w:pPr>
        <w:spacing w:line="360" w:lineRule="auto"/>
        <w:ind w:firstLine="720"/>
        <w:jc w:val="both"/>
        <w:rPr>
          <w:bCs/>
          <w:i/>
          <w:iCs/>
          <w:sz w:val="28"/>
          <w:szCs w:val="28"/>
        </w:rPr>
      </w:pPr>
      <w:proofErr w:type="gramStart"/>
      <w:r w:rsidRPr="00633060">
        <w:rPr>
          <w:b/>
          <w:i/>
          <w:sz w:val="28"/>
          <w:szCs w:val="28"/>
          <w:u w:val="single"/>
        </w:rPr>
        <w:t>În drept</w:t>
      </w:r>
      <w:r>
        <w:rPr>
          <w:b/>
          <w:sz w:val="28"/>
          <w:szCs w:val="28"/>
        </w:rPr>
        <w:t xml:space="preserve">, </w:t>
      </w:r>
      <w:r w:rsidRPr="00633060">
        <w:rPr>
          <w:sz w:val="28"/>
          <w:szCs w:val="28"/>
          <w:lang w:val="ro-RO"/>
        </w:rPr>
        <w:t xml:space="preserve">în conformitate cu </w:t>
      </w:r>
      <w:r w:rsidRPr="00633060">
        <w:rPr>
          <w:bCs/>
          <w:iCs/>
          <w:sz w:val="28"/>
          <w:szCs w:val="28"/>
          <w:lang w:val="ro-RO"/>
        </w:rPr>
        <w:t>prevederile art.</w:t>
      </w:r>
      <w:proofErr w:type="gramEnd"/>
      <w:r w:rsidRPr="00633060">
        <w:rPr>
          <w:bCs/>
          <w:iCs/>
          <w:sz w:val="28"/>
          <w:szCs w:val="28"/>
          <w:lang w:val="ro-RO"/>
        </w:rPr>
        <w:t xml:space="preserve"> </w:t>
      </w:r>
      <w:r w:rsidRPr="00633060">
        <w:rPr>
          <w:bCs/>
          <w:sz w:val="28"/>
          <w:szCs w:val="28"/>
          <w:lang w:val="ro-RO"/>
        </w:rPr>
        <w:t xml:space="preserve">36 alin. 2 lit. d), alin. 6 lit. a) pct. 1-6, pct. 9 şi pct. 19 </w:t>
      </w:r>
      <w:r w:rsidRPr="00633060">
        <w:rPr>
          <w:bCs/>
          <w:iCs/>
          <w:sz w:val="28"/>
          <w:szCs w:val="28"/>
          <w:lang w:val="ro-RO"/>
        </w:rPr>
        <w:t xml:space="preserve">din </w:t>
      </w:r>
      <w:r w:rsidR="0025631C">
        <w:rPr>
          <w:bCs/>
          <w:iCs/>
          <w:sz w:val="28"/>
          <w:szCs w:val="28"/>
          <w:lang w:val="ro-RO"/>
        </w:rPr>
        <w:t>Legea nr. 215/2001 a administraț</w:t>
      </w:r>
      <w:r w:rsidRPr="00633060">
        <w:rPr>
          <w:bCs/>
          <w:iCs/>
          <w:sz w:val="28"/>
          <w:szCs w:val="28"/>
          <w:lang w:val="ro-RO"/>
        </w:rPr>
        <w:t xml:space="preserve">iei publice locale, cu modificările şi completările ulterioare, </w:t>
      </w:r>
      <w:r w:rsidRPr="00633060">
        <w:rPr>
          <w:bCs/>
          <w:iCs/>
          <w:sz w:val="28"/>
          <w:szCs w:val="28"/>
        </w:rPr>
        <w:t>“</w:t>
      </w:r>
      <w:r w:rsidRPr="0025631C">
        <w:rPr>
          <w:bCs/>
          <w:i/>
          <w:iCs/>
          <w:sz w:val="28"/>
          <w:szCs w:val="28"/>
        </w:rPr>
        <w:t xml:space="preserve">consiliul local exercită atribuţii privind gestionarea serviciilor furnizate către cetăţeni şi asigură, potrivit competenţelor sale şi în condiţiile legii, cadrul necesar pentru furnizarea serviciilor publice de interes local privind: </w:t>
      </w:r>
      <w:bookmarkStart w:id="1" w:name="tree#218"/>
      <w:r w:rsidRPr="0025631C">
        <w:rPr>
          <w:bCs/>
          <w:i/>
          <w:iCs/>
          <w:sz w:val="28"/>
          <w:szCs w:val="28"/>
        </w:rPr>
        <w:t xml:space="preserve">cultura; tineretul; sportul; educaţia; </w:t>
      </w:r>
      <w:bookmarkStart w:id="2" w:name="tree#226"/>
      <w:bookmarkEnd w:id="1"/>
      <w:r w:rsidRPr="0025631C">
        <w:rPr>
          <w:bCs/>
          <w:i/>
          <w:iCs/>
          <w:sz w:val="28"/>
          <w:szCs w:val="28"/>
        </w:rPr>
        <w:t>etc, precum și alte servicii publice stabilite prin lege”.</w:t>
      </w:r>
    </w:p>
    <w:p w:rsidR="0025631C" w:rsidRDefault="0025631C" w:rsidP="009E21C7">
      <w:pPr>
        <w:spacing w:line="360" w:lineRule="auto"/>
        <w:ind w:firstLine="720"/>
        <w:jc w:val="both"/>
        <w:rPr>
          <w:bCs/>
          <w:i/>
          <w:iCs/>
          <w:sz w:val="28"/>
          <w:szCs w:val="28"/>
        </w:rPr>
      </w:pPr>
      <w:bookmarkStart w:id="3" w:name="tree#565"/>
      <w:proofErr w:type="gramStart"/>
      <w:r w:rsidRPr="0025631C">
        <w:rPr>
          <w:bCs/>
          <w:iCs/>
          <w:sz w:val="28"/>
          <w:szCs w:val="28"/>
        </w:rPr>
        <w:lastRenderedPageBreak/>
        <w:t>Totodată, în baza art.</w:t>
      </w:r>
      <w:proofErr w:type="gramEnd"/>
      <w:r w:rsidRPr="0025631C">
        <w:rPr>
          <w:bCs/>
          <w:iCs/>
          <w:sz w:val="28"/>
          <w:szCs w:val="28"/>
        </w:rPr>
        <w:t xml:space="preserve"> </w:t>
      </w:r>
      <w:proofErr w:type="gramStart"/>
      <w:r w:rsidRPr="0025631C">
        <w:rPr>
          <w:bCs/>
          <w:iCs/>
          <w:sz w:val="28"/>
          <w:szCs w:val="28"/>
        </w:rPr>
        <w:t>81 alin.</w:t>
      </w:r>
      <w:proofErr w:type="gramEnd"/>
      <w:r w:rsidRPr="0025631C">
        <w:rPr>
          <w:bCs/>
          <w:iCs/>
          <w:sz w:val="28"/>
          <w:szCs w:val="28"/>
        </w:rPr>
        <w:t xml:space="preserve"> 2</w:t>
      </w:r>
      <w:proofErr w:type="gramStart"/>
      <w:r w:rsidRPr="0025631C">
        <w:rPr>
          <w:bCs/>
          <w:iCs/>
          <w:sz w:val="28"/>
          <w:szCs w:val="28"/>
        </w:rPr>
        <w:t>  </w:t>
      </w:r>
      <w:r>
        <w:rPr>
          <w:bCs/>
          <w:iCs/>
          <w:sz w:val="28"/>
          <w:szCs w:val="28"/>
        </w:rPr>
        <w:t>lit</w:t>
      </w:r>
      <w:proofErr w:type="gramEnd"/>
      <w:r>
        <w:rPr>
          <w:bCs/>
          <w:iCs/>
          <w:sz w:val="28"/>
          <w:szCs w:val="28"/>
        </w:rPr>
        <w:t>. “</w:t>
      </w:r>
      <w:proofErr w:type="gramStart"/>
      <w:r>
        <w:rPr>
          <w:bCs/>
          <w:iCs/>
          <w:sz w:val="28"/>
          <w:szCs w:val="28"/>
        </w:rPr>
        <w:t>h</w:t>
      </w:r>
      <w:proofErr w:type="gramEnd"/>
      <w:r>
        <w:rPr>
          <w:bCs/>
          <w:iCs/>
          <w:sz w:val="28"/>
          <w:szCs w:val="28"/>
        </w:rPr>
        <w:t xml:space="preserve">” </w:t>
      </w:r>
      <w:r w:rsidRPr="0025631C">
        <w:rPr>
          <w:bCs/>
          <w:iCs/>
          <w:sz w:val="28"/>
          <w:szCs w:val="28"/>
          <w:lang w:val="ro-RO"/>
        </w:rPr>
        <w:t xml:space="preserve">din Legea nr. 215/2001 </w:t>
      </w:r>
      <w:r w:rsidRPr="0025631C">
        <w:rPr>
          <w:bCs/>
          <w:iCs/>
          <w:sz w:val="28"/>
          <w:szCs w:val="28"/>
        </w:rPr>
        <w:t>“</w:t>
      </w:r>
      <w:r w:rsidRPr="0025631C">
        <w:rPr>
          <w:bCs/>
          <w:i/>
          <w:iCs/>
          <w:sz w:val="28"/>
          <w:szCs w:val="28"/>
        </w:rPr>
        <w:t xml:space="preserve">Consiliile locale ale sectoarelor municipiului Bucureşti </w:t>
      </w:r>
      <w:bookmarkStart w:id="4" w:name="tree#573"/>
      <w:bookmarkEnd w:id="3"/>
      <w:r w:rsidRPr="0025631C">
        <w:rPr>
          <w:bCs/>
          <w:i/>
          <w:iCs/>
          <w:sz w:val="28"/>
          <w:szCs w:val="28"/>
        </w:rPr>
        <w:t xml:space="preserve">înfiinţează </w:t>
      </w:r>
      <w:bookmarkEnd w:id="4"/>
      <w:r w:rsidRPr="0025631C">
        <w:rPr>
          <w:bCs/>
          <w:i/>
          <w:iCs/>
          <w:sz w:val="28"/>
          <w:szCs w:val="28"/>
        </w:rPr>
        <w:t xml:space="preserve">si instituie norme de organizare şi funcţionare pentru instituţii şi servicii publice, cu respectarea criteriilor generale stabilite prin lege, numesc şi eliberează din funcţie, în condiţiile legii, conducătorii instituţiilor publice şi ai serviciilor publice de interes local”. </w:t>
      </w:r>
    </w:p>
    <w:p w:rsidR="001A5018" w:rsidRDefault="0025631C" w:rsidP="009E21C7">
      <w:pPr>
        <w:spacing w:line="360" w:lineRule="auto"/>
        <w:ind w:firstLine="720"/>
        <w:jc w:val="both"/>
        <w:rPr>
          <w:bCs/>
          <w:i/>
          <w:iCs/>
          <w:sz w:val="28"/>
          <w:szCs w:val="28"/>
        </w:rPr>
      </w:pPr>
      <w:r w:rsidRPr="0025631C">
        <w:rPr>
          <w:bCs/>
          <w:iCs/>
          <w:sz w:val="28"/>
          <w:szCs w:val="28"/>
          <w:lang w:val="ro-RO"/>
        </w:rPr>
        <w:t xml:space="preserve">În conformitate cu prevederile </w:t>
      </w:r>
      <w:r w:rsidRPr="0025631C">
        <w:rPr>
          <w:bCs/>
          <w:iCs/>
          <w:sz w:val="28"/>
          <w:szCs w:val="28"/>
        </w:rPr>
        <w:t xml:space="preserve">art. </w:t>
      </w:r>
      <w:proofErr w:type="gramStart"/>
      <w:r w:rsidRPr="0025631C">
        <w:rPr>
          <w:bCs/>
          <w:iCs/>
          <w:sz w:val="28"/>
          <w:szCs w:val="28"/>
        </w:rPr>
        <w:t>5 alin.</w:t>
      </w:r>
      <w:proofErr w:type="gramEnd"/>
      <w:r w:rsidRPr="0025631C">
        <w:rPr>
          <w:bCs/>
          <w:iCs/>
          <w:sz w:val="28"/>
          <w:szCs w:val="28"/>
        </w:rPr>
        <w:t xml:space="preserve"> (1) </w:t>
      </w:r>
      <w:proofErr w:type="gramStart"/>
      <w:r w:rsidRPr="0025631C">
        <w:rPr>
          <w:bCs/>
          <w:iCs/>
          <w:sz w:val="28"/>
          <w:szCs w:val="28"/>
        </w:rPr>
        <w:t>din</w:t>
      </w:r>
      <w:proofErr w:type="gramEnd"/>
      <w:r w:rsidRPr="0025631C">
        <w:rPr>
          <w:bCs/>
          <w:iCs/>
          <w:sz w:val="28"/>
          <w:szCs w:val="28"/>
        </w:rPr>
        <w:t xml:space="preserve"> OUG nr. 118/2006</w:t>
      </w:r>
      <w:r w:rsidR="003352A8">
        <w:rPr>
          <w:bCs/>
          <w:iCs/>
          <w:sz w:val="28"/>
          <w:szCs w:val="28"/>
          <w:lang w:val="ro-RO"/>
        </w:rPr>
        <w:t xml:space="preserve">, </w:t>
      </w:r>
      <w:r w:rsidR="003352A8" w:rsidRPr="00633060">
        <w:rPr>
          <w:bCs/>
          <w:iCs/>
          <w:sz w:val="28"/>
          <w:szCs w:val="28"/>
          <w:lang w:val="ro-RO"/>
        </w:rPr>
        <w:t>cu modificările şi completările ulterioare,</w:t>
      </w:r>
      <w:r w:rsidRPr="001A5018">
        <w:rPr>
          <w:bCs/>
          <w:i/>
          <w:iCs/>
          <w:sz w:val="28"/>
          <w:szCs w:val="28"/>
        </w:rPr>
        <w:t>“aşezămintele culturale, instituţii publice</w:t>
      </w:r>
      <w:r w:rsidR="00BF4A48">
        <w:rPr>
          <w:bCs/>
          <w:i/>
          <w:iCs/>
          <w:sz w:val="28"/>
          <w:szCs w:val="28"/>
        </w:rPr>
        <w:t xml:space="preserve"> sunt</w:t>
      </w:r>
      <w:r w:rsidR="001A5018" w:rsidRPr="001A5018">
        <w:rPr>
          <w:bCs/>
          <w:i/>
          <w:iCs/>
          <w:sz w:val="28"/>
          <w:szCs w:val="28"/>
        </w:rPr>
        <w:t xml:space="preserve"> </w:t>
      </w:r>
      <w:r w:rsidR="001A5018" w:rsidRPr="001A5018">
        <w:rPr>
          <w:b/>
          <w:bCs/>
          <w:i/>
          <w:iCs/>
          <w:sz w:val="28"/>
          <w:szCs w:val="28"/>
        </w:rPr>
        <w:t>centrele culturale</w:t>
      </w:r>
      <w:r w:rsidR="001A5018" w:rsidRPr="001A5018">
        <w:rPr>
          <w:bCs/>
          <w:i/>
          <w:iCs/>
          <w:sz w:val="28"/>
          <w:szCs w:val="28"/>
        </w:rPr>
        <w:t>, casele de cultură, şcolile populare de arte şi meserii, centrele pentru conservarea şi promovarea culturii tradiţionale</w:t>
      </w:r>
      <w:r w:rsidRPr="001A5018">
        <w:rPr>
          <w:bCs/>
          <w:i/>
          <w:iCs/>
          <w:sz w:val="28"/>
          <w:szCs w:val="28"/>
        </w:rPr>
        <w:t xml:space="preserve">, </w:t>
      </w:r>
      <w:r w:rsidR="00BF4A48">
        <w:rPr>
          <w:bCs/>
          <w:i/>
          <w:iCs/>
          <w:sz w:val="28"/>
          <w:szCs w:val="28"/>
        </w:rPr>
        <w:t xml:space="preserve">care </w:t>
      </w:r>
      <w:r w:rsidRPr="001A5018">
        <w:rPr>
          <w:bCs/>
          <w:i/>
          <w:iCs/>
          <w:sz w:val="28"/>
          <w:szCs w:val="28"/>
        </w:rPr>
        <w:t>se înfiinţează şi funcţionează în subordinea autorităţilor administraţiei publice centrale sau locale</w:t>
      </w:r>
      <w:r w:rsidR="001A5018">
        <w:rPr>
          <w:bCs/>
          <w:i/>
          <w:iCs/>
          <w:sz w:val="28"/>
          <w:szCs w:val="28"/>
        </w:rPr>
        <w:t xml:space="preserve"> care</w:t>
      </w:r>
      <w:r w:rsidR="001A5018" w:rsidRPr="001A5018">
        <w:rPr>
          <w:rFonts w:ascii="Arial" w:hAnsi="Arial" w:cs="Arial"/>
          <w:color w:val="000000"/>
          <w:sz w:val="20"/>
          <w:szCs w:val="20"/>
        </w:rPr>
        <w:t xml:space="preserve"> </w:t>
      </w:r>
      <w:r w:rsidR="001A5018" w:rsidRPr="001A5018">
        <w:rPr>
          <w:bCs/>
          <w:i/>
          <w:iCs/>
          <w:sz w:val="28"/>
          <w:szCs w:val="28"/>
        </w:rPr>
        <w:t>aprobă pentru acestea,</w:t>
      </w:r>
      <w:bookmarkStart w:id="5" w:name="tree#61"/>
      <w:r w:rsidR="001A5018" w:rsidRPr="001A5018">
        <w:rPr>
          <w:bCs/>
          <w:i/>
          <w:iCs/>
          <w:sz w:val="28"/>
          <w:szCs w:val="28"/>
        </w:rPr>
        <w:t xml:space="preserve"> regulamentele de organizare şi funcţionare propri</w:t>
      </w:r>
      <w:bookmarkStart w:id="6" w:name="tree#62"/>
      <w:bookmarkEnd w:id="5"/>
      <w:r w:rsidR="001A5018">
        <w:rPr>
          <w:bCs/>
          <w:i/>
          <w:iCs/>
          <w:sz w:val="28"/>
          <w:szCs w:val="28"/>
        </w:rPr>
        <w:t>i,</w:t>
      </w:r>
      <w:r w:rsidR="001A5018" w:rsidRPr="001A5018">
        <w:rPr>
          <w:bCs/>
          <w:i/>
          <w:iCs/>
          <w:sz w:val="28"/>
          <w:szCs w:val="28"/>
        </w:rPr>
        <w:t xml:space="preserve"> numărul de </w:t>
      </w:r>
      <w:r w:rsidR="001A5018">
        <w:rPr>
          <w:bCs/>
          <w:i/>
          <w:iCs/>
          <w:sz w:val="28"/>
          <w:szCs w:val="28"/>
        </w:rPr>
        <w:t>postur</w:t>
      </w:r>
      <w:bookmarkStart w:id="7" w:name="tree#63"/>
      <w:bookmarkEnd w:id="6"/>
      <w:r w:rsidR="00BF4A48">
        <w:rPr>
          <w:bCs/>
          <w:i/>
          <w:iCs/>
          <w:sz w:val="28"/>
          <w:szCs w:val="28"/>
        </w:rPr>
        <w:t>i</w:t>
      </w:r>
      <w:r w:rsidR="001A5018">
        <w:rPr>
          <w:bCs/>
          <w:i/>
          <w:iCs/>
          <w:sz w:val="28"/>
          <w:szCs w:val="28"/>
        </w:rPr>
        <w:t xml:space="preserve">, </w:t>
      </w:r>
      <w:r w:rsidR="001A5018" w:rsidRPr="001A5018">
        <w:rPr>
          <w:bCs/>
          <w:i/>
          <w:iCs/>
          <w:sz w:val="28"/>
          <w:szCs w:val="28"/>
        </w:rPr>
        <w:t>statul de funcţii</w:t>
      </w:r>
      <w:bookmarkStart w:id="8" w:name="tree#64"/>
      <w:bookmarkEnd w:id="7"/>
      <w:r w:rsidR="00BF4A48">
        <w:rPr>
          <w:bCs/>
          <w:i/>
          <w:iCs/>
          <w:sz w:val="28"/>
          <w:szCs w:val="28"/>
        </w:rPr>
        <w:t xml:space="preserve"> </w:t>
      </w:r>
      <w:r w:rsidR="00BF4A48">
        <w:rPr>
          <w:bCs/>
          <w:i/>
          <w:iCs/>
          <w:sz w:val="28"/>
          <w:szCs w:val="28"/>
          <w:lang w:val="ro-RO"/>
        </w:rPr>
        <w:t>ș</w:t>
      </w:r>
      <w:r w:rsidR="001A5018">
        <w:rPr>
          <w:bCs/>
          <w:i/>
          <w:iCs/>
          <w:sz w:val="28"/>
          <w:szCs w:val="28"/>
        </w:rPr>
        <w:t xml:space="preserve">i </w:t>
      </w:r>
      <w:r w:rsidR="001A5018" w:rsidRPr="001A5018">
        <w:rPr>
          <w:bCs/>
          <w:i/>
          <w:iCs/>
          <w:sz w:val="28"/>
          <w:szCs w:val="28"/>
        </w:rPr>
        <w:t>bugetul de venituri şi cheltuieli</w:t>
      </w:r>
      <w:r w:rsidR="001A5018">
        <w:rPr>
          <w:bCs/>
          <w:i/>
          <w:iCs/>
          <w:sz w:val="28"/>
          <w:szCs w:val="28"/>
        </w:rPr>
        <w:t>”</w:t>
      </w:r>
      <w:r w:rsidR="001A5018" w:rsidRPr="001A5018">
        <w:rPr>
          <w:bCs/>
          <w:i/>
          <w:iCs/>
          <w:sz w:val="28"/>
          <w:szCs w:val="28"/>
        </w:rPr>
        <w:t>.</w:t>
      </w:r>
    </w:p>
    <w:p w:rsidR="00997433" w:rsidRDefault="00BF4A48" w:rsidP="009E21C7">
      <w:pPr>
        <w:spacing w:line="360" w:lineRule="auto"/>
        <w:ind w:firstLine="720"/>
        <w:jc w:val="both"/>
        <w:rPr>
          <w:bCs/>
          <w:i/>
          <w:iCs/>
          <w:sz w:val="28"/>
          <w:szCs w:val="28"/>
        </w:rPr>
      </w:pPr>
      <w:proofErr w:type="gramStart"/>
      <w:r w:rsidRPr="00BF4A48">
        <w:rPr>
          <w:bCs/>
          <w:iCs/>
          <w:sz w:val="28"/>
          <w:szCs w:val="28"/>
        </w:rPr>
        <w:t>Potrivit prevederilor art.</w:t>
      </w:r>
      <w:proofErr w:type="gramEnd"/>
      <w:r w:rsidRPr="00BF4A48">
        <w:rPr>
          <w:bCs/>
          <w:iCs/>
          <w:sz w:val="28"/>
          <w:szCs w:val="28"/>
        </w:rPr>
        <w:t xml:space="preserve"> 8 din HG nr. </w:t>
      </w:r>
      <w:proofErr w:type="gramStart"/>
      <w:r w:rsidRPr="00BF4A48">
        <w:rPr>
          <w:bCs/>
          <w:iCs/>
          <w:sz w:val="28"/>
          <w:szCs w:val="28"/>
        </w:rPr>
        <w:t xml:space="preserve">442/1994 privind finanţarea instituţiilor publice locale de cultură la nivelul municipiului Bucureşti, </w:t>
      </w:r>
      <w:r w:rsidR="003352A8">
        <w:rPr>
          <w:bCs/>
          <w:iCs/>
          <w:sz w:val="28"/>
          <w:szCs w:val="28"/>
        </w:rPr>
        <w:t>republicat</w:t>
      </w:r>
      <w:r w:rsidR="003352A8">
        <w:rPr>
          <w:bCs/>
          <w:iCs/>
          <w:sz w:val="28"/>
          <w:szCs w:val="28"/>
          <w:lang w:val="ro-RO"/>
        </w:rPr>
        <w:t>ă</w:t>
      </w:r>
      <w:r w:rsidRPr="00BF4A48">
        <w:rPr>
          <w:bCs/>
          <w:iCs/>
          <w:sz w:val="28"/>
          <w:szCs w:val="28"/>
        </w:rPr>
        <w:t xml:space="preserve"> cu </w:t>
      </w:r>
      <w:r w:rsidRPr="00BF4A48">
        <w:rPr>
          <w:bCs/>
          <w:iCs/>
          <w:sz w:val="28"/>
          <w:szCs w:val="28"/>
          <w:lang w:val="ro-RO"/>
        </w:rPr>
        <w:t>modificările şi completările ulterioare,</w:t>
      </w:r>
      <w:r w:rsidRPr="00BF4A48">
        <w:rPr>
          <w:rFonts w:ascii="Arial" w:hAnsi="Arial" w:cs="Arial"/>
          <w:color w:val="000000"/>
          <w:sz w:val="20"/>
          <w:szCs w:val="20"/>
        </w:rPr>
        <w:t xml:space="preserve"> </w:t>
      </w:r>
      <w:r w:rsidRPr="00BF4A48">
        <w:rPr>
          <w:rFonts w:ascii="Arial" w:hAnsi="Arial" w:cs="Arial"/>
          <w:i/>
          <w:color w:val="000000"/>
          <w:sz w:val="28"/>
          <w:szCs w:val="28"/>
        </w:rPr>
        <w:t>“</w:t>
      </w:r>
      <w:r w:rsidRPr="00BF4A48">
        <w:rPr>
          <w:bCs/>
          <w:i/>
          <w:iCs/>
          <w:sz w:val="28"/>
          <w:szCs w:val="28"/>
        </w:rPr>
        <w:t>finanţarea cheltuielilor curente şi de capital ale caselor de cultură se asigură din alocaţii de la bugetele locale și venituri extrabugetare”.</w:t>
      </w:r>
      <w:proofErr w:type="gramEnd"/>
      <w:r>
        <w:rPr>
          <w:bCs/>
          <w:i/>
          <w:iCs/>
          <w:sz w:val="28"/>
          <w:szCs w:val="28"/>
        </w:rPr>
        <w:t xml:space="preserve"> </w:t>
      </w:r>
      <w:proofErr w:type="gramStart"/>
      <w:r w:rsidRPr="00BF4A48">
        <w:rPr>
          <w:bCs/>
          <w:iCs/>
          <w:sz w:val="28"/>
          <w:szCs w:val="28"/>
        </w:rPr>
        <w:t>C</w:t>
      </w:r>
      <w:r w:rsidR="003352A8">
        <w:rPr>
          <w:bCs/>
          <w:iCs/>
          <w:sz w:val="28"/>
          <w:szCs w:val="28"/>
        </w:rPr>
        <w:t>on</w:t>
      </w:r>
      <w:r w:rsidR="003352A8">
        <w:rPr>
          <w:bCs/>
          <w:iCs/>
          <w:sz w:val="28"/>
          <w:szCs w:val="28"/>
          <w:lang w:val="ro-RO"/>
        </w:rPr>
        <w:t>ț</w:t>
      </w:r>
      <w:r w:rsidRPr="00BF4A48">
        <w:rPr>
          <w:bCs/>
          <w:iCs/>
          <w:sz w:val="28"/>
          <w:szCs w:val="28"/>
        </w:rPr>
        <w:t xml:space="preserve">inutul normativ </w:t>
      </w:r>
      <w:r w:rsidR="003352A8">
        <w:rPr>
          <w:bCs/>
          <w:iCs/>
          <w:sz w:val="28"/>
          <w:szCs w:val="28"/>
        </w:rPr>
        <w:t>enun</w:t>
      </w:r>
      <w:r w:rsidR="003352A8">
        <w:rPr>
          <w:bCs/>
          <w:iCs/>
          <w:sz w:val="28"/>
          <w:szCs w:val="28"/>
          <w:lang w:val="ro-RO"/>
        </w:rPr>
        <w:t>ț</w:t>
      </w:r>
      <w:r w:rsidRPr="00BF4A48">
        <w:rPr>
          <w:bCs/>
          <w:iCs/>
          <w:sz w:val="28"/>
          <w:szCs w:val="28"/>
        </w:rPr>
        <w:t>at se impune a fi coroborat cu</w:t>
      </w:r>
      <w:r>
        <w:rPr>
          <w:bCs/>
          <w:iCs/>
          <w:sz w:val="28"/>
          <w:szCs w:val="28"/>
        </w:rPr>
        <w:t xml:space="preserve"> prevederile art.</w:t>
      </w:r>
      <w:proofErr w:type="gramEnd"/>
      <w:r>
        <w:rPr>
          <w:bCs/>
          <w:iCs/>
          <w:sz w:val="28"/>
          <w:szCs w:val="28"/>
        </w:rPr>
        <w:t xml:space="preserve"> </w:t>
      </w:r>
      <w:r w:rsidR="003352A8">
        <w:rPr>
          <w:bCs/>
          <w:iCs/>
          <w:sz w:val="28"/>
          <w:szCs w:val="28"/>
        </w:rPr>
        <w:t xml:space="preserve">15 </w:t>
      </w:r>
      <w:proofErr w:type="gramStart"/>
      <w:r w:rsidR="003352A8">
        <w:rPr>
          <w:bCs/>
          <w:iCs/>
          <w:sz w:val="28"/>
          <w:szCs w:val="28"/>
        </w:rPr>
        <w:t xml:space="preserve">din </w:t>
      </w:r>
      <w:r w:rsidRPr="00BF4A48">
        <w:rPr>
          <w:bCs/>
          <w:iCs/>
          <w:sz w:val="28"/>
          <w:szCs w:val="28"/>
        </w:rPr>
        <w:t xml:space="preserve"> </w:t>
      </w:r>
      <w:r w:rsidR="003352A8" w:rsidRPr="0025631C">
        <w:rPr>
          <w:bCs/>
          <w:iCs/>
          <w:sz w:val="28"/>
          <w:szCs w:val="28"/>
        </w:rPr>
        <w:t>din</w:t>
      </w:r>
      <w:proofErr w:type="gramEnd"/>
      <w:r w:rsidR="003352A8" w:rsidRPr="0025631C">
        <w:rPr>
          <w:bCs/>
          <w:iCs/>
          <w:sz w:val="28"/>
          <w:szCs w:val="28"/>
        </w:rPr>
        <w:t xml:space="preserve"> OUG nr. 118/2006</w:t>
      </w:r>
      <w:r w:rsidR="003352A8" w:rsidRPr="003352A8">
        <w:rPr>
          <w:rFonts w:ascii="Arial" w:hAnsi="Arial" w:cs="Arial"/>
          <w:color w:val="000000"/>
          <w:sz w:val="20"/>
          <w:szCs w:val="20"/>
        </w:rPr>
        <w:t xml:space="preserve"> </w:t>
      </w:r>
      <w:r w:rsidR="003352A8" w:rsidRPr="003352A8">
        <w:rPr>
          <w:bCs/>
          <w:iCs/>
          <w:sz w:val="28"/>
          <w:szCs w:val="28"/>
        </w:rPr>
        <w:t>privind înfiinţarea, organizarea şi desfăşurarea activităţii aşezămintelor culturale</w:t>
      </w:r>
      <w:r w:rsidR="003352A8">
        <w:rPr>
          <w:bCs/>
          <w:iCs/>
          <w:sz w:val="28"/>
          <w:szCs w:val="28"/>
        </w:rPr>
        <w:t xml:space="preserve">, </w:t>
      </w:r>
      <w:r w:rsidR="003352A8" w:rsidRPr="00633060">
        <w:rPr>
          <w:bCs/>
          <w:iCs/>
          <w:sz w:val="28"/>
          <w:szCs w:val="28"/>
          <w:lang w:val="ro-RO"/>
        </w:rPr>
        <w:t>cu modificările şi completările ulterioare,</w:t>
      </w:r>
      <w:r w:rsidR="003352A8">
        <w:rPr>
          <w:bCs/>
          <w:iCs/>
          <w:sz w:val="28"/>
          <w:szCs w:val="28"/>
          <w:lang w:val="ro-RO"/>
        </w:rPr>
        <w:t xml:space="preserve"> potrivit cărora, </w:t>
      </w:r>
      <w:r w:rsidR="003352A8" w:rsidRPr="003352A8">
        <w:rPr>
          <w:bCs/>
          <w:i/>
          <w:iCs/>
          <w:sz w:val="28"/>
          <w:szCs w:val="28"/>
        </w:rPr>
        <w:t xml:space="preserve">“finanţarea aşezămintelor culturale, organizate la nivelul autorităţilor administraţiei publice locale, ca instituţii publice locale cu personalitate juridică se realizează din </w:t>
      </w:r>
      <w:bookmarkStart w:id="9" w:name="tree#102"/>
      <w:r w:rsidR="003352A8" w:rsidRPr="003352A8">
        <w:rPr>
          <w:bCs/>
          <w:i/>
          <w:iCs/>
          <w:sz w:val="28"/>
          <w:szCs w:val="28"/>
        </w:rPr>
        <w:t>subvenţii acordate din bugetele locale</w:t>
      </w:r>
      <w:bookmarkStart w:id="10" w:name="tree#103"/>
      <w:bookmarkEnd w:id="9"/>
      <w:r w:rsidR="003352A8" w:rsidRPr="003352A8">
        <w:rPr>
          <w:bCs/>
          <w:i/>
          <w:iCs/>
          <w:sz w:val="28"/>
          <w:szCs w:val="28"/>
        </w:rPr>
        <w:t xml:space="preserve">, din venituri proprii şi </w:t>
      </w:r>
      <w:bookmarkEnd w:id="10"/>
      <w:r w:rsidR="003352A8" w:rsidRPr="003352A8">
        <w:rPr>
          <w:bCs/>
          <w:i/>
          <w:iCs/>
          <w:sz w:val="28"/>
          <w:szCs w:val="28"/>
        </w:rPr>
        <w:t xml:space="preserve"> din alte surse</w:t>
      </w:r>
      <w:r w:rsidR="003352A8">
        <w:rPr>
          <w:bCs/>
          <w:i/>
          <w:iCs/>
          <w:sz w:val="28"/>
          <w:szCs w:val="28"/>
        </w:rPr>
        <w:t xml:space="preserve"> (</w:t>
      </w:r>
      <w:r w:rsidR="003352A8" w:rsidRPr="003352A8">
        <w:rPr>
          <w:bCs/>
          <w:i/>
          <w:iCs/>
          <w:sz w:val="28"/>
          <w:szCs w:val="28"/>
        </w:rPr>
        <w:t>donaţii şi sponsorizări</w:t>
      </w:r>
      <w:r w:rsidR="003352A8">
        <w:rPr>
          <w:bCs/>
          <w:i/>
          <w:iCs/>
          <w:sz w:val="28"/>
          <w:szCs w:val="28"/>
        </w:rPr>
        <w:t>).”</w:t>
      </w:r>
    </w:p>
    <w:p w:rsidR="000B4936" w:rsidRDefault="000B4936" w:rsidP="000B4936">
      <w:pPr>
        <w:tabs>
          <w:tab w:val="left" w:pos="0"/>
        </w:tabs>
        <w:spacing w:line="360" w:lineRule="auto"/>
        <w:ind w:firstLine="720"/>
        <w:jc w:val="both"/>
        <w:rPr>
          <w:bCs/>
          <w:sz w:val="28"/>
          <w:szCs w:val="28"/>
        </w:rPr>
      </w:pPr>
      <w:r>
        <w:rPr>
          <w:bCs/>
          <w:sz w:val="28"/>
          <w:szCs w:val="28"/>
          <w:lang w:val="ro-RO"/>
        </w:rPr>
        <w:t xml:space="preserve">În concluzie, </w:t>
      </w:r>
      <w:r w:rsidRPr="00997433">
        <w:rPr>
          <w:bCs/>
          <w:sz w:val="28"/>
          <w:szCs w:val="28"/>
          <w:lang w:val="ro-RO"/>
        </w:rPr>
        <w:t xml:space="preserve">prin </w:t>
      </w:r>
      <w:r w:rsidR="003352A8" w:rsidRPr="00997433">
        <w:rPr>
          <w:bCs/>
          <w:sz w:val="28"/>
          <w:szCs w:val="28"/>
          <w:lang w:val="ro-RO"/>
        </w:rPr>
        <w:t xml:space="preserve">efectul acestui act </w:t>
      </w:r>
      <w:r w:rsidR="008B76A3">
        <w:rPr>
          <w:bCs/>
          <w:sz w:val="28"/>
          <w:szCs w:val="28"/>
          <w:lang w:val="ro-RO"/>
        </w:rPr>
        <w:t xml:space="preserve">normativ </w:t>
      </w:r>
      <w:r w:rsidR="009E21C7">
        <w:rPr>
          <w:bCs/>
          <w:sz w:val="28"/>
          <w:szCs w:val="28"/>
          <w:lang w:val="ro-RO"/>
        </w:rPr>
        <w:t xml:space="preserve">se va aproba </w:t>
      </w:r>
      <w:r>
        <w:rPr>
          <w:bCs/>
          <w:sz w:val="28"/>
          <w:szCs w:val="28"/>
          <w:lang w:val="ro-RO"/>
        </w:rPr>
        <w:t xml:space="preserve">schimbarea destinației unei părți din </w:t>
      </w:r>
      <w:r>
        <w:rPr>
          <w:bCs/>
          <w:sz w:val="28"/>
          <w:szCs w:val="28"/>
        </w:rPr>
        <w:t>imobilul din</w:t>
      </w:r>
      <w:r w:rsidRPr="00486A4A">
        <w:rPr>
          <w:bCs/>
          <w:iCs/>
          <w:sz w:val="28"/>
          <w:szCs w:val="28"/>
        </w:rPr>
        <w:t xml:space="preserve"> </w:t>
      </w:r>
      <w:r w:rsidRPr="003112EB">
        <w:rPr>
          <w:bCs/>
          <w:iCs/>
          <w:sz w:val="28"/>
          <w:szCs w:val="28"/>
        </w:rPr>
        <w:t>Piața Amzei nr.</w:t>
      </w:r>
      <w:r>
        <w:rPr>
          <w:bCs/>
          <w:iCs/>
          <w:sz w:val="28"/>
          <w:szCs w:val="28"/>
        </w:rPr>
        <w:t xml:space="preserve"> </w:t>
      </w:r>
      <w:r w:rsidRPr="003112EB">
        <w:rPr>
          <w:bCs/>
          <w:iCs/>
          <w:sz w:val="28"/>
          <w:szCs w:val="28"/>
        </w:rPr>
        <w:t>13,</w:t>
      </w:r>
      <w:r>
        <w:rPr>
          <w:bCs/>
          <w:sz w:val="28"/>
          <w:szCs w:val="28"/>
        </w:rPr>
        <w:t xml:space="preserve"> respectiv, un spațiu </w:t>
      </w:r>
      <w:r w:rsidRPr="00E612BD">
        <w:rPr>
          <w:bCs/>
          <w:sz w:val="28"/>
          <w:szCs w:val="28"/>
        </w:rPr>
        <w:t xml:space="preserve">în suprafață </w:t>
      </w:r>
      <w:r>
        <w:rPr>
          <w:bCs/>
          <w:sz w:val="28"/>
          <w:szCs w:val="28"/>
        </w:rPr>
        <w:t xml:space="preserve">totală </w:t>
      </w:r>
      <w:r w:rsidRPr="00E612BD">
        <w:rPr>
          <w:bCs/>
          <w:sz w:val="28"/>
          <w:szCs w:val="28"/>
        </w:rPr>
        <w:t xml:space="preserve">de </w:t>
      </w:r>
      <w:r w:rsidRPr="00E612BD">
        <w:rPr>
          <w:bCs/>
          <w:sz w:val="28"/>
          <w:szCs w:val="28"/>
          <w:lang w:val="ro-RO"/>
        </w:rPr>
        <w:t>404,88 mp</w:t>
      </w:r>
      <w:r>
        <w:rPr>
          <w:bCs/>
          <w:sz w:val="28"/>
          <w:szCs w:val="28"/>
          <w:lang w:val="ro-RO"/>
        </w:rPr>
        <w:t xml:space="preserve">, din spațiu cu destinație comercială în spațiu </w:t>
      </w:r>
      <w:r>
        <w:rPr>
          <w:bCs/>
          <w:sz w:val="28"/>
          <w:szCs w:val="28"/>
          <w:lang w:val="ro-RO"/>
        </w:rPr>
        <w:lastRenderedPageBreak/>
        <w:t>administrativ la dispoziția Consiliului Local al Sectorului 1</w:t>
      </w:r>
      <w:r>
        <w:rPr>
          <w:bCs/>
          <w:sz w:val="28"/>
          <w:szCs w:val="28"/>
        </w:rPr>
        <w:t xml:space="preserve">, în vederea realizării unor </w:t>
      </w:r>
      <w:r w:rsidRPr="00CF4EEE">
        <w:rPr>
          <w:bCs/>
          <w:sz w:val="28"/>
          <w:szCs w:val="28"/>
        </w:rPr>
        <w:t xml:space="preserve">activități </w:t>
      </w:r>
      <w:r>
        <w:rPr>
          <w:bCs/>
          <w:sz w:val="28"/>
          <w:szCs w:val="28"/>
        </w:rPr>
        <w:t xml:space="preserve">culturale, artistice, </w:t>
      </w:r>
      <w:r w:rsidRPr="00CF4EEE">
        <w:rPr>
          <w:bCs/>
          <w:sz w:val="28"/>
          <w:szCs w:val="28"/>
        </w:rPr>
        <w:t>educativ</w:t>
      </w:r>
      <w:r>
        <w:rPr>
          <w:bCs/>
          <w:sz w:val="28"/>
          <w:szCs w:val="28"/>
        </w:rPr>
        <w:t>-informative, recreative și administrative, având ca beneficiari cetățenii Sectorului 1.</w:t>
      </w:r>
      <w:r w:rsidRPr="00CF4EEE">
        <w:rPr>
          <w:bCs/>
          <w:sz w:val="28"/>
          <w:szCs w:val="28"/>
        </w:rPr>
        <w:t> </w:t>
      </w:r>
      <w:bookmarkStart w:id="11" w:name="tree#457"/>
    </w:p>
    <w:p w:rsidR="000B4936" w:rsidRPr="000B4936" w:rsidRDefault="00FC2301" w:rsidP="000B4936">
      <w:pPr>
        <w:tabs>
          <w:tab w:val="left" w:pos="0"/>
        </w:tabs>
        <w:spacing w:line="360" w:lineRule="auto"/>
        <w:ind w:firstLine="720"/>
        <w:jc w:val="both"/>
        <w:rPr>
          <w:bCs/>
          <w:sz w:val="28"/>
          <w:szCs w:val="28"/>
          <w:lang w:val="fr-FR"/>
        </w:rPr>
      </w:pPr>
      <w:r w:rsidRPr="000B4936">
        <w:rPr>
          <w:color w:val="000000"/>
          <w:sz w:val="28"/>
          <w:szCs w:val="28"/>
          <w:lang w:val="ro-RO"/>
        </w:rPr>
        <w:t xml:space="preserve">Faţă de cele mai sus expuse </w:t>
      </w:r>
      <w:r w:rsidRPr="000B4936">
        <w:rPr>
          <w:bCs/>
          <w:sz w:val="28"/>
          <w:szCs w:val="28"/>
          <w:lang w:val="ro-RO"/>
        </w:rPr>
        <w:t xml:space="preserve">supunem analizei şi aprobării </w:t>
      </w:r>
      <w:r w:rsidR="000B4936" w:rsidRPr="000B4936">
        <w:rPr>
          <w:bCs/>
          <w:sz w:val="28"/>
          <w:szCs w:val="28"/>
          <w:lang w:val="ro-RO"/>
        </w:rPr>
        <w:t xml:space="preserve">propunerea de </w:t>
      </w:r>
      <w:r w:rsidR="000B4936" w:rsidRPr="000B4936">
        <w:rPr>
          <w:bCs/>
          <w:sz w:val="28"/>
          <w:szCs w:val="28"/>
          <w:lang w:val="fr-FR"/>
        </w:rPr>
        <w:t>schimbare a destina</w:t>
      </w:r>
      <w:r w:rsidR="000B4936" w:rsidRPr="000B4936">
        <w:rPr>
          <w:bCs/>
          <w:sz w:val="28"/>
          <w:szCs w:val="28"/>
          <w:lang w:val="ro-RO"/>
        </w:rPr>
        <w:t>ț</w:t>
      </w:r>
      <w:r w:rsidR="000B4936" w:rsidRPr="000B4936">
        <w:rPr>
          <w:bCs/>
          <w:sz w:val="28"/>
          <w:szCs w:val="28"/>
          <w:lang w:val="fr-FR"/>
        </w:rPr>
        <w:t>iei unor spații situate la parterul imobilului din Piața Amzei nr. 13 din Sectorul 1 al Municipiului București</w:t>
      </w:r>
      <w:r w:rsidR="000B4936">
        <w:rPr>
          <w:bCs/>
          <w:sz w:val="28"/>
          <w:szCs w:val="28"/>
          <w:lang w:val="fr-FR"/>
        </w:rPr>
        <w:t>.</w:t>
      </w:r>
      <w:r w:rsidR="000B4936" w:rsidRPr="000B4936">
        <w:rPr>
          <w:bCs/>
          <w:sz w:val="28"/>
          <w:szCs w:val="28"/>
          <w:lang w:val="fr-FR"/>
        </w:rPr>
        <w:t xml:space="preserve"> </w:t>
      </w:r>
    </w:p>
    <w:p w:rsidR="00FC2301" w:rsidRDefault="00FC2301" w:rsidP="000B4936">
      <w:pPr>
        <w:spacing w:line="360" w:lineRule="auto"/>
        <w:ind w:firstLine="720"/>
        <w:jc w:val="both"/>
        <w:rPr>
          <w:color w:val="000000"/>
          <w:sz w:val="28"/>
          <w:szCs w:val="28"/>
        </w:rPr>
      </w:pPr>
      <w:r w:rsidRPr="007C5FF2">
        <w:rPr>
          <w:color w:val="000000"/>
          <w:sz w:val="28"/>
          <w:szCs w:val="28"/>
        </w:rPr>
        <w:t>Am întocmit prezentul Raport</w:t>
      </w:r>
      <w:r>
        <w:rPr>
          <w:color w:val="000000"/>
          <w:sz w:val="28"/>
          <w:szCs w:val="28"/>
        </w:rPr>
        <w:t xml:space="preserve">, </w:t>
      </w:r>
      <w:r w:rsidRPr="007C5FF2">
        <w:rPr>
          <w:color w:val="000000"/>
          <w:sz w:val="28"/>
          <w:szCs w:val="28"/>
          <w:lang w:val="ro-RO"/>
        </w:rPr>
        <w:t>în conformitate cu prevederile art</w:t>
      </w:r>
      <w:r w:rsidRPr="007C5FF2">
        <w:rPr>
          <w:color w:val="000000"/>
          <w:sz w:val="28"/>
          <w:szCs w:val="28"/>
        </w:rPr>
        <w:t xml:space="preserve">. </w:t>
      </w:r>
      <w:proofErr w:type="gramStart"/>
      <w:r w:rsidRPr="007C5FF2">
        <w:rPr>
          <w:bCs/>
          <w:color w:val="000000"/>
          <w:sz w:val="28"/>
          <w:szCs w:val="28"/>
        </w:rPr>
        <w:t>44 alin.</w:t>
      </w:r>
      <w:proofErr w:type="gramEnd"/>
      <w:r w:rsidRPr="007C5FF2">
        <w:rPr>
          <w:bCs/>
          <w:color w:val="000000"/>
          <w:sz w:val="28"/>
          <w:szCs w:val="28"/>
        </w:rPr>
        <w:t xml:space="preserve"> </w:t>
      </w:r>
      <w:proofErr w:type="gramStart"/>
      <w:r w:rsidRPr="007C5FF2">
        <w:rPr>
          <w:bCs/>
          <w:color w:val="000000"/>
          <w:sz w:val="28"/>
          <w:szCs w:val="28"/>
        </w:rPr>
        <w:t xml:space="preserve">1 </w:t>
      </w:r>
      <w:r>
        <w:rPr>
          <w:bCs/>
          <w:color w:val="000000"/>
          <w:sz w:val="28"/>
          <w:szCs w:val="28"/>
        </w:rPr>
        <w:t xml:space="preserve">din </w:t>
      </w:r>
      <w:r w:rsidRPr="005E4EF2">
        <w:rPr>
          <w:bCs/>
          <w:color w:val="000000"/>
          <w:spacing w:val="-2"/>
          <w:sz w:val="28"/>
          <w:szCs w:val="28"/>
        </w:rPr>
        <w:t>Legea nr.</w:t>
      </w:r>
      <w:proofErr w:type="gramEnd"/>
      <w:r w:rsidRPr="005E4EF2">
        <w:rPr>
          <w:bCs/>
          <w:color w:val="000000"/>
          <w:spacing w:val="-2"/>
          <w:sz w:val="28"/>
          <w:szCs w:val="28"/>
        </w:rPr>
        <w:t xml:space="preserve"> 215/2001 </w:t>
      </w:r>
      <w:proofErr w:type="gramStart"/>
      <w:r w:rsidRPr="005E4EF2">
        <w:rPr>
          <w:bCs/>
          <w:color w:val="000000"/>
          <w:spacing w:val="-2"/>
          <w:sz w:val="28"/>
          <w:szCs w:val="28"/>
        </w:rPr>
        <w:t>a</w:t>
      </w:r>
      <w:proofErr w:type="gramEnd"/>
      <w:r w:rsidRPr="005E4EF2">
        <w:rPr>
          <w:bCs/>
          <w:color w:val="000000"/>
          <w:spacing w:val="-2"/>
          <w:sz w:val="28"/>
          <w:szCs w:val="28"/>
        </w:rPr>
        <w:t xml:space="preserve"> </w:t>
      </w:r>
      <w:r w:rsidRPr="005E4EF2">
        <w:rPr>
          <w:color w:val="000000"/>
          <w:spacing w:val="-2"/>
          <w:sz w:val="28"/>
          <w:szCs w:val="28"/>
        </w:rPr>
        <w:t>administraţiei publice locale, republicată, cu modificările şi completările ulterioare</w:t>
      </w:r>
      <w:r>
        <w:rPr>
          <w:color w:val="000000"/>
          <w:spacing w:val="-2"/>
          <w:sz w:val="28"/>
          <w:szCs w:val="28"/>
        </w:rPr>
        <w:t xml:space="preserve">. </w:t>
      </w:r>
      <w:r w:rsidRPr="005E4EF2">
        <w:rPr>
          <w:color w:val="000000"/>
          <w:sz w:val="28"/>
          <w:szCs w:val="28"/>
        </w:rPr>
        <w:t xml:space="preserve"> </w:t>
      </w:r>
    </w:p>
    <w:p w:rsidR="000B4936" w:rsidRDefault="00FC2301" w:rsidP="000B4936">
      <w:pPr>
        <w:spacing w:line="360" w:lineRule="auto"/>
        <w:ind w:firstLine="720"/>
        <w:jc w:val="both"/>
        <w:rPr>
          <w:color w:val="000000"/>
          <w:sz w:val="28"/>
          <w:szCs w:val="28"/>
          <w:lang w:val="ro-RO"/>
        </w:rPr>
      </w:pPr>
      <w:r w:rsidRPr="005E4EF2">
        <w:rPr>
          <w:color w:val="000000"/>
          <w:sz w:val="28"/>
          <w:szCs w:val="28"/>
        </w:rPr>
        <w:t>Anex</w:t>
      </w:r>
      <w:r w:rsidRPr="005E4EF2">
        <w:rPr>
          <w:color w:val="000000"/>
          <w:sz w:val="28"/>
          <w:szCs w:val="28"/>
          <w:lang w:val="ro-RO"/>
        </w:rPr>
        <w:t xml:space="preserve">ăm </w:t>
      </w:r>
      <w:r w:rsidR="000B4936">
        <w:rPr>
          <w:color w:val="000000"/>
          <w:sz w:val="28"/>
          <w:szCs w:val="28"/>
          <w:lang w:val="ro-RO"/>
        </w:rPr>
        <w:t>la prezentul raport</w:t>
      </w:r>
    </w:p>
    <w:p w:rsidR="00FC2301" w:rsidRDefault="00FC2301" w:rsidP="00951CE6">
      <w:pPr>
        <w:pStyle w:val="ListParagraph"/>
        <w:numPr>
          <w:ilvl w:val="0"/>
          <w:numId w:val="45"/>
        </w:numPr>
        <w:spacing w:after="60"/>
        <w:jc w:val="both"/>
        <w:rPr>
          <w:color w:val="000000"/>
          <w:sz w:val="28"/>
          <w:szCs w:val="28"/>
        </w:rPr>
      </w:pPr>
      <w:r w:rsidRPr="000B4936">
        <w:rPr>
          <w:color w:val="000000"/>
          <w:sz w:val="28"/>
          <w:szCs w:val="28"/>
          <w:lang w:val="ro-RO"/>
        </w:rPr>
        <w:t xml:space="preserve">Proiectul de act normativ propus, în conformitate cu prevederile art. 80- 82 raportate la art. 6 alin. 3 coroborat cu art. 30 din </w:t>
      </w:r>
      <w:r w:rsidRPr="000B4936">
        <w:rPr>
          <w:bCs/>
          <w:color w:val="000000"/>
          <w:sz w:val="28"/>
          <w:szCs w:val="28"/>
        </w:rPr>
        <w:t xml:space="preserve">Legea nr. 24/2000 </w:t>
      </w:r>
      <w:r w:rsidRPr="000B4936">
        <w:rPr>
          <w:color w:val="000000"/>
          <w:sz w:val="28"/>
          <w:szCs w:val="28"/>
        </w:rPr>
        <w:t>privind normele de tehnică legislativă pentru elaborarea actelor normative, cu modificările si completările ulterioare.</w:t>
      </w:r>
    </w:p>
    <w:p w:rsidR="000B4936" w:rsidRPr="000B4936" w:rsidRDefault="000B4936" w:rsidP="00951CE6">
      <w:pPr>
        <w:pStyle w:val="ListParagraph"/>
        <w:numPr>
          <w:ilvl w:val="0"/>
          <w:numId w:val="45"/>
        </w:numPr>
        <w:tabs>
          <w:tab w:val="left" w:pos="0"/>
        </w:tabs>
        <w:spacing w:after="60"/>
        <w:jc w:val="both"/>
        <w:rPr>
          <w:bCs/>
          <w:iCs/>
          <w:sz w:val="28"/>
          <w:szCs w:val="28"/>
        </w:rPr>
      </w:pPr>
      <w:r w:rsidRPr="000B4936">
        <w:rPr>
          <w:sz w:val="28"/>
          <w:szCs w:val="28"/>
          <w:lang w:val="fr-FR"/>
        </w:rPr>
        <w:t xml:space="preserve">Hotărârea </w:t>
      </w:r>
      <w:r w:rsidRPr="000B4936">
        <w:rPr>
          <w:bCs/>
          <w:sz w:val="28"/>
          <w:szCs w:val="28"/>
        </w:rPr>
        <w:t>Consiliul</w:t>
      </w:r>
      <w:r>
        <w:rPr>
          <w:bCs/>
          <w:sz w:val="28"/>
          <w:szCs w:val="28"/>
        </w:rPr>
        <w:t>ui</w:t>
      </w:r>
      <w:r w:rsidRPr="000B4936">
        <w:rPr>
          <w:bCs/>
          <w:sz w:val="28"/>
          <w:szCs w:val="28"/>
        </w:rPr>
        <w:t xml:space="preserve"> Local al Sectorului 1</w:t>
      </w:r>
      <w:r w:rsidRPr="000B4936">
        <w:rPr>
          <w:bCs/>
          <w:iCs/>
          <w:sz w:val="28"/>
          <w:szCs w:val="28"/>
        </w:rPr>
        <w:t xml:space="preserve"> </w:t>
      </w:r>
      <w:r w:rsidRPr="000B4936">
        <w:rPr>
          <w:sz w:val="28"/>
          <w:szCs w:val="28"/>
          <w:lang w:val="fr-FR"/>
        </w:rPr>
        <w:t xml:space="preserve">nr. </w:t>
      </w:r>
      <w:r w:rsidRPr="000B4936">
        <w:rPr>
          <w:bCs/>
          <w:sz w:val="28"/>
          <w:szCs w:val="28"/>
        </w:rPr>
        <w:t xml:space="preserve">178/22.10.2015, </w:t>
      </w:r>
      <w:r>
        <w:rPr>
          <w:bCs/>
          <w:sz w:val="28"/>
          <w:szCs w:val="28"/>
        </w:rPr>
        <w:t>de</w:t>
      </w:r>
      <w:r>
        <w:rPr>
          <w:bCs/>
          <w:iCs/>
          <w:sz w:val="28"/>
          <w:szCs w:val="28"/>
        </w:rPr>
        <w:t xml:space="preserve"> aprobare a</w:t>
      </w:r>
      <w:r w:rsidRPr="000B4936">
        <w:rPr>
          <w:bCs/>
          <w:iCs/>
          <w:sz w:val="28"/>
          <w:szCs w:val="28"/>
        </w:rPr>
        <w:t xml:space="preserve"> </w:t>
      </w:r>
      <w:r>
        <w:rPr>
          <w:bCs/>
          <w:iCs/>
          <w:sz w:val="28"/>
          <w:szCs w:val="28"/>
        </w:rPr>
        <w:t>rezilierii</w:t>
      </w:r>
      <w:r w:rsidRPr="000B4936">
        <w:rPr>
          <w:bCs/>
          <w:iCs/>
          <w:sz w:val="28"/>
          <w:szCs w:val="28"/>
        </w:rPr>
        <w:t xml:space="preserve"> contractelor de închiriere nr. 2342/18.09.2012, nr. 2343/18.09.2012, nr. 2344/18.09.2012 și nr. 2692/01.11.2012 încheiate cu SC Polymarket Management SRL pentru spațiile situate în Piața Amzei nr.13, Sector 1.</w:t>
      </w:r>
    </w:p>
    <w:p w:rsidR="00B93BAD" w:rsidRPr="00B93BAD" w:rsidRDefault="000B4936" w:rsidP="00951CE6">
      <w:pPr>
        <w:pStyle w:val="ListParagraph"/>
        <w:numPr>
          <w:ilvl w:val="0"/>
          <w:numId w:val="45"/>
        </w:numPr>
        <w:spacing w:after="60" w:line="276" w:lineRule="auto"/>
        <w:jc w:val="both"/>
        <w:rPr>
          <w:b/>
          <w:sz w:val="28"/>
          <w:szCs w:val="28"/>
        </w:rPr>
      </w:pPr>
      <w:r w:rsidRPr="00B93BAD">
        <w:rPr>
          <w:sz w:val="28"/>
          <w:szCs w:val="28"/>
          <w:lang w:val="fr-FR"/>
        </w:rPr>
        <w:t xml:space="preserve">Hotărîrea </w:t>
      </w:r>
      <w:r w:rsidRPr="00B93BAD">
        <w:rPr>
          <w:bCs/>
          <w:sz w:val="28"/>
          <w:szCs w:val="28"/>
        </w:rPr>
        <w:t>Consiliului Local al Sectorului 1</w:t>
      </w:r>
      <w:r w:rsidRPr="00B93BAD">
        <w:rPr>
          <w:bCs/>
          <w:iCs/>
          <w:sz w:val="28"/>
          <w:szCs w:val="28"/>
        </w:rPr>
        <w:t xml:space="preserve"> </w:t>
      </w:r>
      <w:r w:rsidRPr="00B93BAD">
        <w:rPr>
          <w:sz w:val="28"/>
          <w:szCs w:val="28"/>
          <w:lang w:val="fr-FR"/>
        </w:rPr>
        <w:t xml:space="preserve">nr. </w:t>
      </w:r>
      <w:r w:rsidRPr="00B93BAD">
        <w:rPr>
          <w:sz w:val="28"/>
          <w:szCs w:val="28"/>
        </w:rPr>
        <w:t xml:space="preserve">28/26.02.2016 </w:t>
      </w:r>
      <w:r w:rsidRPr="00B93BAD">
        <w:rPr>
          <w:sz w:val="28"/>
          <w:szCs w:val="28"/>
          <w:lang w:val="fr-FR"/>
        </w:rPr>
        <w:t>privind înfiin</w:t>
      </w:r>
      <w:r w:rsidRPr="00B93BAD">
        <w:rPr>
          <w:sz w:val="28"/>
          <w:szCs w:val="28"/>
          <w:lang w:val="ro-RO"/>
        </w:rPr>
        <w:t>ț</w:t>
      </w:r>
      <w:r w:rsidRPr="00B93BAD">
        <w:rPr>
          <w:sz w:val="28"/>
          <w:szCs w:val="28"/>
          <w:lang w:val="fr-FR"/>
        </w:rPr>
        <w:t>area, organizarea și func</w:t>
      </w:r>
      <w:r w:rsidRPr="00B93BAD">
        <w:rPr>
          <w:sz w:val="28"/>
          <w:szCs w:val="28"/>
          <w:lang w:val="ro-RO"/>
        </w:rPr>
        <w:t>ț</w:t>
      </w:r>
      <w:r w:rsidRPr="00B93BAD">
        <w:rPr>
          <w:sz w:val="28"/>
          <w:szCs w:val="28"/>
          <w:lang w:val="fr-FR"/>
        </w:rPr>
        <w:t xml:space="preserve">ionarea </w:t>
      </w:r>
      <w:r w:rsidRPr="00B93BAD">
        <w:rPr>
          <w:bCs/>
          <w:sz w:val="28"/>
          <w:szCs w:val="28"/>
        </w:rPr>
        <w:t>Centrului Cultural al Sectorului 1</w:t>
      </w:r>
      <w:r w:rsidRPr="00B93BAD">
        <w:rPr>
          <w:bCs/>
          <w:sz w:val="28"/>
          <w:szCs w:val="28"/>
          <w:lang w:val="fr-FR"/>
        </w:rPr>
        <w:t xml:space="preserve"> al Municipiului București</w:t>
      </w:r>
      <w:r w:rsidRPr="00B93BAD">
        <w:rPr>
          <w:bCs/>
          <w:sz w:val="28"/>
          <w:szCs w:val="28"/>
        </w:rPr>
        <w:t xml:space="preserve"> </w:t>
      </w:r>
    </w:p>
    <w:p w:rsidR="00B93BAD" w:rsidRPr="00B93BAD" w:rsidRDefault="00B93BAD" w:rsidP="00951CE6">
      <w:pPr>
        <w:pStyle w:val="ListParagraph"/>
        <w:numPr>
          <w:ilvl w:val="0"/>
          <w:numId w:val="45"/>
        </w:numPr>
        <w:tabs>
          <w:tab w:val="left" w:pos="0"/>
        </w:tabs>
        <w:spacing w:after="60" w:line="276" w:lineRule="auto"/>
        <w:jc w:val="both"/>
        <w:rPr>
          <w:b/>
          <w:bCs/>
          <w:sz w:val="28"/>
          <w:szCs w:val="28"/>
        </w:rPr>
      </w:pPr>
      <w:r w:rsidRPr="00B93BAD">
        <w:rPr>
          <w:bCs/>
          <w:sz w:val="28"/>
          <w:szCs w:val="28"/>
        </w:rPr>
        <w:t>Procesul verbal de predare-primire nr. D87/26.02.2016, de către Comisia expres constituită prin Dispozi</w:t>
      </w:r>
      <w:r w:rsidRPr="00B93BAD">
        <w:rPr>
          <w:bCs/>
          <w:sz w:val="28"/>
          <w:szCs w:val="28"/>
          <w:lang w:val="ro-RO"/>
        </w:rPr>
        <w:t>ț</w:t>
      </w:r>
      <w:r w:rsidRPr="00B93BAD">
        <w:rPr>
          <w:bCs/>
          <w:sz w:val="28"/>
          <w:szCs w:val="28"/>
        </w:rPr>
        <w:t xml:space="preserve">ia Primarului Sectorului 1 nr. 41/08.01.2016, a spațiului în suprafață totală de </w:t>
      </w:r>
      <w:r w:rsidRPr="00B93BAD">
        <w:rPr>
          <w:bCs/>
          <w:sz w:val="28"/>
          <w:szCs w:val="28"/>
          <w:lang w:val="ro-RO"/>
        </w:rPr>
        <w:t xml:space="preserve">404,88 mp, </w:t>
      </w:r>
      <w:r w:rsidRPr="00B93BAD">
        <w:rPr>
          <w:bCs/>
          <w:sz w:val="28"/>
          <w:szCs w:val="28"/>
        </w:rPr>
        <w:t>situat la parterul imobilului din Pia</w:t>
      </w:r>
      <w:r w:rsidRPr="00B93BAD">
        <w:rPr>
          <w:bCs/>
          <w:sz w:val="28"/>
          <w:szCs w:val="28"/>
          <w:lang w:val="ro-RO"/>
        </w:rPr>
        <w:t>ț</w:t>
      </w:r>
      <w:r w:rsidRPr="00B93BAD">
        <w:rPr>
          <w:bCs/>
          <w:sz w:val="28"/>
          <w:szCs w:val="28"/>
        </w:rPr>
        <w:t>a Amzei nr 13</w:t>
      </w:r>
    </w:p>
    <w:p w:rsidR="00B93BAD" w:rsidRPr="00B93BAD" w:rsidRDefault="00B93BAD" w:rsidP="00951CE6">
      <w:pPr>
        <w:pStyle w:val="ListParagraph"/>
        <w:numPr>
          <w:ilvl w:val="0"/>
          <w:numId w:val="45"/>
        </w:numPr>
        <w:spacing w:after="60" w:line="276" w:lineRule="auto"/>
        <w:jc w:val="both"/>
        <w:rPr>
          <w:b/>
          <w:sz w:val="28"/>
          <w:szCs w:val="28"/>
        </w:rPr>
      </w:pPr>
      <w:r w:rsidRPr="00B93BAD">
        <w:rPr>
          <w:bCs/>
          <w:sz w:val="28"/>
          <w:szCs w:val="28"/>
        </w:rPr>
        <w:t xml:space="preserve">Autorizaţia de construire nr. 807/1201749/23.12.2013 emisa de către Primăria Municipiului Bucureşti prin care spaţiile </w:t>
      </w:r>
      <w:r w:rsidRPr="000B4936">
        <w:rPr>
          <w:bCs/>
          <w:iCs/>
          <w:sz w:val="28"/>
          <w:szCs w:val="28"/>
        </w:rPr>
        <w:t xml:space="preserve">situate </w:t>
      </w:r>
      <w:r>
        <w:rPr>
          <w:bCs/>
          <w:iCs/>
          <w:sz w:val="28"/>
          <w:szCs w:val="28"/>
        </w:rPr>
        <w:t>la parterul clădirii din</w:t>
      </w:r>
      <w:r w:rsidRPr="000B4936">
        <w:rPr>
          <w:bCs/>
          <w:iCs/>
          <w:sz w:val="28"/>
          <w:szCs w:val="28"/>
        </w:rPr>
        <w:t xml:space="preserve"> Piața Amzei nr.13, Sector 1</w:t>
      </w:r>
      <w:r>
        <w:rPr>
          <w:bCs/>
          <w:iCs/>
          <w:sz w:val="28"/>
          <w:szCs w:val="28"/>
        </w:rPr>
        <w:t xml:space="preserve"> </w:t>
      </w:r>
      <w:r w:rsidRPr="00B93BAD">
        <w:rPr>
          <w:bCs/>
          <w:sz w:val="28"/>
          <w:szCs w:val="28"/>
        </w:rPr>
        <w:t xml:space="preserve">au </w:t>
      </w:r>
      <w:r>
        <w:rPr>
          <w:bCs/>
          <w:sz w:val="28"/>
          <w:szCs w:val="28"/>
        </w:rPr>
        <w:t xml:space="preserve">primit </w:t>
      </w:r>
      <w:r w:rsidRPr="00B93BAD">
        <w:rPr>
          <w:bCs/>
          <w:sz w:val="28"/>
          <w:szCs w:val="28"/>
        </w:rPr>
        <w:t>destinația de spații comerciale</w:t>
      </w:r>
    </w:p>
    <w:p w:rsidR="00B93BAD" w:rsidRPr="00B93BAD" w:rsidRDefault="00B93BAD" w:rsidP="00B93BAD">
      <w:pPr>
        <w:spacing w:line="276" w:lineRule="auto"/>
        <w:jc w:val="both"/>
        <w:rPr>
          <w:b/>
          <w:sz w:val="28"/>
          <w:szCs w:val="28"/>
        </w:rPr>
      </w:pPr>
    </w:p>
    <w:p w:rsidR="00B93BAD" w:rsidRDefault="00FC2301" w:rsidP="00B93BAD">
      <w:pPr>
        <w:pStyle w:val="ListParagraph"/>
        <w:spacing w:line="276" w:lineRule="auto"/>
        <w:ind w:left="1080"/>
        <w:jc w:val="center"/>
        <w:rPr>
          <w:b/>
          <w:sz w:val="28"/>
          <w:szCs w:val="28"/>
        </w:rPr>
      </w:pPr>
      <w:r w:rsidRPr="00B93BAD">
        <w:rPr>
          <w:b/>
          <w:sz w:val="28"/>
          <w:szCs w:val="28"/>
        </w:rPr>
        <w:t>Şef serviciu</w:t>
      </w:r>
    </w:p>
    <w:p w:rsidR="00831FD9" w:rsidRPr="00B93BAD" w:rsidRDefault="00FC2301" w:rsidP="00B93BAD">
      <w:pPr>
        <w:pStyle w:val="ListParagraph"/>
        <w:spacing w:line="276" w:lineRule="auto"/>
        <w:ind w:left="1080"/>
        <w:jc w:val="center"/>
        <w:rPr>
          <w:b/>
          <w:sz w:val="28"/>
          <w:szCs w:val="28"/>
        </w:rPr>
      </w:pPr>
      <w:r w:rsidRPr="005E4EF2">
        <w:rPr>
          <w:b/>
          <w:sz w:val="28"/>
          <w:szCs w:val="28"/>
        </w:rPr>
        <w:t>Nicolae Pandele</w:t>
      </w:r>
      <w:bookmarkEnd w:id="2"/>
      <w:bookmarkEnd w:id="8"/>
      <w:bookmarkEnd w:id="11"/>
    </w:p>
    <w:sectPr w:rsidR="00831FD9" w:rsidRPr="00B93BAD" w:rsidSect="00DE7304">
      <w:footerReference w:type="even" r:id="rId10"/>
      <w:footerReference w:type="default" r:id="rId11"/>
      <w:headerReference w:type="first" r:id="rId12"/>
      <w:footerReference w:type="first" r:id="rId13"/>
      <w:pgSz w:w="11907" w:h="16839" w:code="9"/>
      <w:pgMar w:top="1350" w:right="1080" w:bottom="899" w:left="1440" w:header="0" w:footer="18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410" w:rsidRDefault="00642410">
      <w:r>
        <w:separator/>
      </w:r>
    </w:p>
  </w:endnote>
  <w:endnote w:type="continuationSeparator" w:id="0">
    <w:p w:rsidR="00642410" w:rsidRDefault="0064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Default="00997433" w:rsidP="004C6D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7433" w:rsidRDefault="00997433" w:rsidP="004C6D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947D10" w:rsidRDefault="00997433" w:rsidP="008D217F">
    <w:pPr>
      <w:pStyle w:val="Footer"/>
      <w:framePr w:wrap="around" w:vAnchor="text" w:hAnchor="page" w:x="11161" w:y="457"/>
      <w:rPr>
        <w:rStyle w:val="PageNumber"/>
        <w:rFonts w:ascii="Tahoma" w:hAnsi="Tahoma" w:cs="Tahoma"/>
        <w:sz w:val="20"/>
        <w:szCs w:val="20"/>
      </w:rPr>
    </w:pPr>
    <w:r w:rsidRPr="00947D10">
      <w:rPr>
        <w:rStyle w:val="PageNumber"/>
        <w:rFonts w:ascii="Tahoma" w:hAnsi="Tahoma" w:cs="Tahoma"/>
        <w:sz w:val="20"/>
        <w:szCs w:val="20"/>
      </w:rPr>
      <w:fldChar w:fldCharType="begin"/>
    </w:r>
    <w:r w:rsidRPr="00947D10">
      <w:rPr>
        <w:rStyle w:val="PageNumber"/>
        <w:rFonts w:ascii="Tahoma" w:hAnsi="Tahoma" w:cs="Tahoma"/>
        <w:sz w:val="20"/>
        <w:szCs w:val="20"/>
      </w:rPr>
      <w:instrText xml:space="preserve">PAGE  </w:instrText>
    </w:r>
    <w:r w:rsidRPr="00947D10">
      <w:rPr>
        <w:rStyle w:val="PageNumber"/>
        <w:rFonts w:ascii="Tahoma" w:hAnsi="Tahoma" w:cs="Tahoma"/>
        <w:sz w:val="20"/>
        <w:szCs w:val="20"/>
      </w:rPr>
      <w:fldChar w:fldCharType="separate"/>
    </w:r>
    <w:r w:rsidR="002574AE">
      <w:rPr>
        <w:rStyle w:val="PageNumber"/>
        <w:rFonts w:ascii="Tahoma" w:hAnsi="Tahoma" w:cs="Tahoma"/>
        <w:sz w:val="20"/>
        <w:szCs w:val="20"/>
      </w:rPr>
      <w:t>5</w:t>
    </w:r>
    <w:r w:rsidRPr="00947D10">
      <w:rPr>
        <w:rStyle w:val="PageNumber"/>
        <w:rFonts w:ascii="Tahoma" w:hAnsi="Tahoma" w:cs="Tahoma"/>
        <w:sz w:val="20"/>
        <w:szCs w:val="20"/>
      </w:rPr>
      <w:fldChar w:fldCharType="end"/>
    </w:r>
  </w:p>
  <w:p w:rsidR="00997433" w:rsidRDefault="00997433" w:rsidP="008D217F">
    <w:pPr>
      <w:pStyle w:val="Footer"/>
      <w:ind w:right="360"/>
    </w:pPr>
    <w:r>
      <w:rPr>
        <w:noProof/>
      </w:rPr>
      <w:drawing>
        <wp:anchor distT="0" distB="0" distL="114300" distR="114300" simplePos="0" relativeHeight="251662336" behindDoc="0" locked="0" layoutInCell="1" allowOverlap="1" wp14:anchorId="5E104A06" wp14:editId="31F4B19B">
          <wp:simplePos x="0" y="0"/>
          <wp:positionH relativeFrom="column">
            <wp:posOffset>170180</wp:posOffset>
          </wp:positionH>
          <wp:positionV relativeFrom="paragraph">
            <wp:posOffset>318317</wp:posOffset>
          </wp:positionV>
          <wp:extent cx="5846445" cy="719455"/>
          <wp:effectExtent l="0" t="0" r="190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6445" cy="7194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Default="00997433" w:rsidP="00497ED0">
    <w:pPr>
      <w:pStyle w:val="Footer"/>
      <w:ind w:hanging="1080"/>
    </w:pPr>
    <w:r>
      <w:rPr>
        <w:noProof/>
      </w:rPr>
      <w:drawing>
        <wp:anchor distT="0" distB="0" distL="114300" distR="114300" simplePos="0" relativeHeight="251661312" behindDoc="0" locked="0" layoutInCell="1" allowOverlap="1" wp14:anchorId="134E5097" wp14:editId="3E767D0F">
          <wp:simplePos x="0" y="0"/>
          <wp:positionH relativeFrom="column">
            <wp:posOffset>287020</wp:posOffset>
          </wp:positionH>
          <wp:positionV relativeFrom="paragraph">
            <wp:posOffset>104140</wp:posOffset>
          </wp:positionV>
          <wp:extent cx="5846445" cy="71945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6445" cy="719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2A877DF" wp14:editId="740B9487">
          <wp:simplePos x="0" y="0"/>
          <wp:positionH relativeFrom="column">
            <wp:posOffset>871855</wp:posOffset>
          </wp:positionH>
          <wp:positionV relativeFrom="paragraph">
            <wp:posOffset>9618345</wp:posOffset>
          </wp:positionV>
          <wp:extent cx="5848985" cy="720725"/>
          <wp:effectExtent l="0" t="0" r="0" b="3175"/>
          <wp:wrapNone/>
          <wp:docPr id="3" name="Picture 2" descr="00NoulSub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NoulSubsol"/>
                  <pic:cNvPicPr>
                    <a:picLocks noChangeAspect="1" noChangeArrowheads="1"/>
                  </pic:cNvPicPr>
                </pic:nvPicPr>
                <pic:blipFill>
                  <a:blip r:embed="rId2">
                    <a:extLst>
                      <a:ext uri="{28A0092B-C50C-407E-A947-70E740481C1C}">
                        <a14:useLocalDpi xmlns:a14="http://schemas.microsoft.com/office/drawing/2010/main" val="0"/>
                      </a:ext>
                    </a:extLst>
                  </a:blip>
                  <a:srcRect r="1913"/>
                  <a:stretch>
                    <a:fillRect/>
                  </a:stretch>
                </pic:blipFill>
                <pic:spPr bwMode="auto">
                  <a:xfrm>
                    <a:off x="0" y="0"/>
                    <a:ext cx="5848985" cy="7207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410" w:rsidRDefault="00642410">
      <w:r>
        <w:separator/>
      </w:r>
    </w:p>
  </w:footnote>
  <w:footnote w:type="continuationSeparator" w:id="0">
    <w:p w:rsidR="00642410" w:rsidRDefault="00642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F20CF0" w:rsidRDefault="00997433" w:rsidP="00F20CF0">
    <w:pPr>
      <w:pStyle w:val="Header"/>
      <w:tabs>
        <w:tab w:val="clear" w:pos="4320"/>
        <w:tab w:val="clear" w:pos="8640"/>
        <w:tab w:val="left" w:pos="5760"/>
      </w:tabs>
      <w:ind w:hanging="1080"/>
      <w:jc w:val="center"/>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04F14"/>
    <w:multiLevelType w:val="hybridMultilevel"/>
    <w:tmpl w:val="99AE47AC"/>
    <w:lvl w:ilvl="0" w:tplc="A5B23DC8">
      <w:start w:val="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3409A"/>
    <w:multiLevelType w:val="hybridMultilevel"/>
    <w:tmpl w:val="3EEC7640"/>
    <w:lvl w:ilvl="0" w:tplc="A0EC073A">
      <w:start w:val="1"/>
      <w:numFmt w:val="upperLetter"/>
      <w:lvlText w:val="%1."/>
      <w:lvlJc w:val="left"/>
      <w:pPr>
        <w:tabs>
          <w:tab w:val="num" w:pos="1440"/>
        </w:tabs>
        <w:ind w:left="1440" w:hanging="360"/>
      </w:pPr>
      <w:rPr>
        <w:rFonts w:hint="default"/>
        <w:b/>
      </w:rPr>
    </w:lvl>
    <w:lvl w:ilvl="1" w:tplc="DC6A617A">
      <w:start w:val="1"/>
      <w:numFmt w:val="decimal"/>
      <w:lvlText w:val="%2."/>
      <w:lvlJc w:val="left"/>
      <w:pPr>
        <w:tabs>
          <w:tab w:val="num" w:pos="2160"/>
        </w:tabs>
        <w:ind w:left="2160" w:hanging="360"/>
      </w:pPr>
      <w:rPr>
        <w:rFonts w:hint="default"/>
        <w:b/>
      </w:r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2">
    <w:nsid w:val="134322A1"/>
    <w:multiLevelType w:val="multilevel"/>
    <w:tmpl w:val="4B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6D6702"/>
    <w:multiLevelType w:val="hybridMultilevel"/>
    <w:tmpl w:val="E3BA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577D4"/>
    <w:multiLevelType w:val="hybridMultilevel"/>
    <w:tmpl w:val="D12E49FA"/>
    <w:lvl w:ilvl="0" w:tplc="3612B8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C4425F"/>
    <w:multiLevelType w:val="hybridMultilevel"/>
    <w:tmpl w:val="AFBC64B8"/>
    <w:lvl w:ilvl="0" w:tplc="6D8CEDD0">
      <w:start w:val="1"/>
      <w:numFmt w:val="decimal"/>
      <w:lvlText w:val="%1)"/>
      <w:lvlJc w:val="left"/>
      <w:pPr>
        <w:tabs>
          <w:tab w:val="num" w:pos="1935"/>
        </w:tabs>
        <w:ind w:left="1935" w:hanging="1035"/>
      </w:pPr>
      <w:rPr>
        <w:rFonts w:hint="default"/>
        <w:b/>
        <w:i w:val="0"/>
      </w:rPr>
    </w:lvl>
    <w:lvl w:ilvl="1" w:tplc="04090019">
      <w:start w:val="1"/>
      <w:numFmt w:val="lowerLetter"/>
      <w:lvlText w:val="%2."/>
      <w:lvlJc w:val="left"/>
      <w:pPr>
        <w:tabs>
          <w:tab w:val="num" w:pos="1800"/>
        </w:tabs>
        <w:ind w:left="1800" w:hanging="360"/>
      </w:pPr>
    </w:lvl>
    <w:lvl w:ilvl="2" w:tplc="C770999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DB56D18"/>
    <w:multiLevelType w:val="hybridMultilevel"/>
    <w:tmpl w:val="E924936A"/>
    <w:lvl w:ilvl="0" w:tplc="FBA48A16">
      <w:start w:val="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716DA9"/>
    <w:multiLevelType w:val="multilevel"/>
    <w:tmpl w:val="D3BED2D4"/>
    <w:lvl w:ilvl="0">
      <w:numFmt w:val="bullet"/>
      <w:lvlText w:val="-"/>
      <w:lvlJc w:val="left"/>
      <w:pPr>
        <w:tabs>
          <w:tab w:val="num" w:pos="1080"/>
        </w:tabs>
        <w:ind w:left="1080" w:hanging="360"/>
      </w:pPr>
      <w:rPr>
        <w:rFonts w:ascii="Times New Roman" w:eastAsia="Times New Roman" w:hAnsi="Times New Roman" w:cs="Times New Roman" w:hint="default"/>
        <w:color w:val="auto"/>
      </w:rPr>
    </w:lvl>
    <w:lvl w:ilvl="1">
      <w:start w:val="1"/>
      <w:numFmt w:val="decimal"/>
      <w:lvlText w:val="%2."/>
      <w:lvlJc w:val="left"/>
      <w:pPr>
        <w:tabs>
          <w:tab w:val="num" w:pos="1620"/>
        </w:tabs>
        <w:ind w:left="1620" w:hanging="360"/>
      </w:pPr>
      <w:rPr>
        <w:rFonts w:hint="default"/>
        <w:b/>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8">
    <w:nsid w:val="281147A1"/>
    <w:multiLevelType w:val="hybridMultilevel"/>
    <w:tmpl w:val="7422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E93CE1"/>
    <w:multiLevelType w:val="hybridMultilevel"/>
    <w:tmpl w:val="F142330E"/>
    <w:lvl w:ilvl="0" w:tplc="298C559E">
      <w:start w:val="1"/>
      <w:numFmt w:val="decimal"/>
      <w:lvlText w:val="%1)"/>
      <w:lvlJc w:val="left"/>
      <w:pPr>
        <w:ind w:left="806" w:hanging="360"/>
      </w:pPr>
      <w:rPr>
        <w:sz w:val="28"/>
        <w:szCs w:val="28"/>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nsid w:val="2E953AD0"/>
    <w:multiLevelType w:val="hybridMultilevel"/>
    <w:tmpl w:val="0FFE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E1472A"/>
    <w:multiLevelType w:val="hybridMultilevel"/>
    <w:tmpl w:val="8856F49A"/>
    <w:lvl w:ilvl="0" w:tplc="38FC6C98">
      <w:start w:val="1"/>
      <w:numFmt w:val="decimal"/>
      <w:lvlText w:val="%1."/>
      <w:lvlJc w:val="left"/>
      <w:pPr>
        <w:tabs>
          <w:tab w:val="num" w:pos="1440"/>
        </w:tabs>
        <w:ind w:left="1440" w:hanging="360"/>
      </w:pPr>
      <w:rPr>
        <w:rFonts w:hint="default"/>
      </w:r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2">
    <w:nsid w:val="348D358B"/>
    <w:multiLevelType w:val="multilevel"/>
    <w:tmpl w:val="77B2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E251EE"/>
    <w:multiLevelType w:val="hybridMultilevel"/>
    <w:tmpl w:val="542A4C2E"/>
    <w:lvl w:ilvl="0" w:tplc="161A622C">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6F805F6"/>
    <w:multiLevelType w:val="hybridMultilevel"/>
    <w:tmpl w:val="40765894"/>
    <w:lvl w:ilvl="0" w:tplc="230CCC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BC376B"/>
    <w:multiLevelType w:val="hybridMultilevel"/>
    <w:tmpl w:val="2FCAD87A"/>
    <w:lvl w:ilvl="0" w:tplc="A300B22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2315A4"/>
    <w:multiLevelType w:val="hybridMultilevel"/>
    <w:tmpl w:val="F436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8627CC"/>
    <w:multiLevelType w:val="multilevel"/>
    <w:tmpl w:val="DEA27F5E"/>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ascii="Times New Roman" w:eastAsia="Times New Roman" w:hAnsi="Times New Roman" w:cs="Times New Roman" w:hint="default"/>
        <w:b w:val="0"/>
        <w:i w:val="0"/>
      </w:rPr>
    </w:lvl>
    <w:lvl w:ilvl="2">
      <w:start w:val="1"/>
      <w:numFmt w:val="decimal"/>
      <w:lvlText w:val="%3."/>
      <w:lvlJc w:val="left"/>
      <w:pPr>
        <w:tabs>
          <w:tab w:val="num" w:pos="1980"/>
        </w:tabs>
        <w:ind w:left="1980" w:hanging="360"/>
      </w:pPr>
      <w:rPr>
        <w:rFonts w:hint="default"/>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41A34F62"/>
    <w:multiLevelType w:val="multilevel"/>
    <w:tmpl w:val="09EE5C46"/>
    <w:lvl w:ilvl="0">
      <w:start w:val="1"/>
      <w:numFmt w:val="lowerLetter"/>
      <w:lvlText w:val="%1)"/>
      <w:lvlJc w:val="left"/>
      <w:pPr>
        <w:tabs>
          <w:tab w:val="num" w:pos="1008"/>
        </w:tabs>
        <w:ind w:left="1008" w:hanging="648"/>
      </w:pPr>
      <w:rPr>
        <w:rFonts w:hint="default"/>
      </w:rPr>
    </w:lvl>
    <w:lvl w:ilvl="1">
      <w:numFmt w:val="bullet"/>
      <w:lvlText w:val="-"/>
      <w:lvlJc w:val="left"/>
      <w:pPr>
        <w:tabs>
          <w:tab w:val="num" w:pos="1440"/>
        </w:tabs>
        <w:ind w:left="1440" w:hanging="360"/>
      </w:pPr>
      <w:rPr>
        <w:rFonts w:ascii="TimesRomanR" w:eastAsia="Times New Roman" w:hAnsi="TimesRomanR" w:cs="Times New Roman"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1E41C26"/>
    <w:multiLevelType w:val="hybridMultilevel"/>
    <w:tmpl w:val="1A04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E66975"/>
    <w:multiLevelType w:val="hybridMultilevel"/>
    <w:tmpl w:val="0B52994E"/>
    <w:lvl w:ilvl="0" w:tplc="5E56A4AA">
      <w:start w:val="1"/>
      <w:numFmt w:val="decimal"/>
      <w:lvlText w:val="%1."/>
      <w:lvlJc w:val="left"/>
      <w:pPr>
        <w:tabs>
          <w:tab w:val="num" w:pos="1080"/>
        </w:tabs>
        <w:ind w:left="1080" w:hanging="360"/>
      </w:pPr>
      <w:rPr>
        <w:rFonts w:ascii="Times New Roman" w:hAnsi="Times New Roman" w:cs="Times New Roman" w:hint="default"/>
        <w:b/>
      </w:rPr>
    </w:lvl>
    <w:lvl w:ilvl="1" w:tplc="AC8AB9D6">
      <w:start w:val="1"/>
      <w:numFmt w:val="bullet"/>
      <w:lvlText w:val="-"/>
      <w:lvlJc w:val="left"/>
      <w:pPr>
        <w:tabs>
          <w:tab w:val="num" w:pos="1800"/>
        </w:tabs>
        <w:ind w:left="1800" w:hanging="360"/>
      </w:pPr>
      <w:rPr>
        <w:rFonts w:ascii="Times New Roman" w:eastAsia="Times New Roman" w:hAnsi="Times New Roman" w:cs="Times New Roman" w:hint="default"/>
        <w:b/>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1">
    <w:nsid w:val="43206723"/>
    <w:multiLevelType w:val="multilevel"/>
    <w:tmpl w:val="E676D7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4AB04B0"/>
    <w:multiLevelType w:val="hybridMultilevel"/>
    <w:tmpl w:val="F438AE1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47635411"/>
    <w:multiLevelType w:val="hybridMultilevel"/>
    <w:tmpl w:val="7B725238"/>
    <w:lvl w:ilvl="0" w:tplc="17F69A6C">
      <w:start w:val="2"/>
      <w:numFmt w:val="upperRoman"/>
      <w:lvlText w:val="%1."/>
      <w:lvlJc w:val="left"/>
      <w:pPr>
        <w:tabs>
          <w:tab w:val="num" w:pos="1440"/>
        </w:tabs>
        <w:ind w:left="1440" w:hanging="720"/>
      </w:pPr>
      <w:rPr>
        <w:rFonts w:hint="default"/>
      </w:rPr>
    </w:lvl>
    <w:lvl w:ilvl="1" w:tplc="ADC632A4">
      <w:start w:val="5"/>
      <w:numFmt w:val="lowerRoman"/>
      <w:lvlText w:val="%2."/>
      <w:lvlJc w:val="left"/>
      <w:pPr>
        <w:tabs>
          <w:tab w:val="num" w:pos="2160"/>
        </w:tabs>
        <w:ind w:left="2160" w:hanging="720"/>
      </w:pPr>
      <w:rPr>
        <w:rFonts w:hint="default"/>
      </w:rPr>
    </w:lvl>
    <w:lvl w:ilvl="2" w:tplc="B560B1B8">
      <w:start w:val="4"/>
      <w:numFmt w:val="decimal"/>
      <w:lvlText w:val="%3."/>
      <w:lvlJc w:val="left"/>
      <w:pPr>
        <w:tabs>
          <w:tab w:val="num" w:pos="2700"/>
        </w:tabs>
        <w:ind w:left="2700" w:hanging="360"/>
      </w:pPr>
      <w:rPr>
        <w:rFonts w:hint="default"/>
        <w:b/>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E485A48"/>
    <w:multiLevelType w:val="hybridMultilevel"/>
    <w:tmpl w:val="AA865BA8"/>
    <w:lvl w:ilvl="0" w:tplc="DE562F8C">
      <w:start w:val="3"/>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3AE0B1E"/>
    <w:multiLevelType w:val="hybridMultilevel"/>
    <w:tmpl w:val="54CA5452"/>
    <w:lvl w:ilvl="0" w:tplc="346A3034">
      <w:start w:val="1"/>
      <w:numFmt w:val="decimal"/>
      <w:lvlText w:val="%1."/>
      <w:lvlJc w:val="left"/>
      <w:pPr>
        <w:tabs>
          <w:tab w:val="num" w:pos="1140"/>
        </w:tabs>
        <w:ind w:left="1140" w:hanging="420"/>
      </w:pPr>
      <w:rPr>
        <w:rFonts w:hint="default"/>
        <w:b/>
      </w:rPr>
    </w:lvl>
    <w:lvl w:ilvl="1" w:tplc="1E88A81C">
      <w:start w:val="3"/>
      <w:numFmt w:val="bullet"/>
      <w:lvlText w:val="–"/>
      <w:lvlJc w:val="left"/>
      <w:pPr>
        <w:tabs>
          <w:tab w:val="num" w:pos="1800"/>
        </w:tabs>
        <w:ind w:left="1800" w:hanging="360"/>
      </w:pPr>
      <w:rPr>
        <w:rFonts w:ascii="Tahoma" w:eastAsia="Times New Roman" w:hAnsi="Tahoma" w:cs="Tahoma"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6">
    <w:nsid w:val="54B45572"/>
    <w:multiLevelType w:val="hybridMultilevel"/>
    <w:tmpl w:val="96E4520E"/>
    <w:lvl w:ilvl="0" w:tplc="DE562F8C">
      <w:start w:val="3"/>
      <w:numFmt w:val="bullet"/>
      <w:lvlText w:val="-"/>
      <w:lvlJc w:val="left"/>
      <w:pPr>
        <w:tabs>
          <w:tab w:val="num" w:pos="1080"/>
        </w:tabs>
        <w:ind w:left="1080" w:hanging="360"/>
      </w:pPr>
      <w:rPr>
        <w:rFonts w:ascii="Arial" w:eastAsia="Times New Roman" w:hAnsi="Arial" w:cs="Arial" w:hint="default"/>
      </w:rPr>
    </w:lvl>
    <w:lvl w:ilvl="1" w:tplc="6C2EA1E8">
      <w:start w:val="3"/>
      <w:numFmt w:val="bullet"/>
      <w:lvlText w:val=""/>
      <w:lvlJc w:val="left"/>
      <w:pPr>
        <w:tabs>
          <w:tab w:val="num" w:pos="1800"/>
        </w:tabs>
        <w:ind w:left="1800" w:hanging="360"/>
      </w:pPr>
      <w:rPr>
        <w:rFonts w:ascii="Courier New" w:eastAsia="Times New Roman" w:hAnsi="Courier New" w:cs="Courier New"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4D64E5B"/>
    <w:multiLevelType w:val="hybridMultilevel"/>
    <w:tmpl w:val="72861D04"/>
    <w:lvl w:ilvl="0" w:tplc="0409000B">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8">
    <w:nsid w:val="597E0436"/>
    <w:multiLevelType w:val="multilevel"/>
    <w:tmpl w:val="F74E055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b/>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CA627C3"/>
    <w:multiLevelType w:val="hybridMultilevel"/>
    <w:tmpl w:val="BC98AE20"/>
    <w:lvl w:ilvl="0" w:tplc="7BE21E44">
      <w:start w:val="1"/>
      <w:numFmt w:val="decimal"/>
      <w:lvlText w:val="%1."/>
      <w:lvlJc w:val="left"/>
      <w:pPr>
        <w:tabs>
          <w:tab w:val="num" w:pos="900"/>
        </w:tabs>
        <w:ind w:left="900" w:hanging="360"/>
      </w:pPr>
      <w:rPr>
        <w:rFonts w:hint="default"/>
        <w:b/>
      </w:rPr>
    </w:lvl>
    <w:lvl w:ilvl="1" w:tplc="04180019">
      <w:start w:val="1"/>
      <w:numFmt w:val="lowerLetter"/>
      <w:lvlText w:val="%2."/>
      <w:lvlJc w:val="left"/>
      <w:pPr>
        <w:tabs>
          <w:tab w:val="num" w:pos="1620"/>
        </w:tabs>
        <w:ind w:left="1620" w:hanging="360"/>
      </w:pPr>
    </w:lvl>
    <w:lvl w:ilvl="2" w:tplc="0418001B" w:tentative="1">
      <w:start w:val="1"/>
      <w:numFmt w:val="lowerRoman"/>
      <w:lvlText w:val="%3."/>
      <w:lvlJc w:val="right"/>
      <w:pPr>
        <w:tabs>
          <w:tab w:val="num" w:pos="2340"/>
        </w:tabs>
        <w:ind w:left="2340" w:hanging="180"/>
      </w:pPr>
    </w:lvl>
    <w:lvl w:ilvl="3" w:tplc="0418000F" w:tentative="1">
      <w:start w:val="1"/>
      <w:numFmt w:val="decimal"/>
      <w:lvlText w:val="%4."/>
      <w:lvlJc w:val="left"/>
      <w:pPr>
        <w:tabs>
          <w:tab w:val="num" w:pos="3060"/>
        </w:tabs>
        <w:ind w:left="3060" w:hanging="360"/>
      </w:pPr>
    </w:lvl>
    <w:lvl w:ilvl="4" w:tplc="04180019" w:tentative="1">
      <w:start w:val="1"/>
      <w:numFmt w:val="lowerLetter"/>
      <w:lvlText w:val="%5."/>
      <w:lvlJc w:val="left"/>
      <w:pPr>
        <w:tabs>
          <w:tab w:val="num" w:pos="3780"/>
        </w:tabs>
        <w:ind w:left="3780" w:hanging="360"/>
      </w:pPr>
    </w:lvl>
    <w:lvl w:ilvl="5" w:tplc="0418001B" w:tentative="1">
      <w:start w:val="1"/>
      <w:numFmt w:val="lowerRoman"/>
      <w:lvlText w:val="%6."/>
      <w:lvlJc w:val="right"/>
      <w:pPr>
        <w:tabs>
          <w:tab w:val="num" w:pos="4500"/>
        </w:tabs>
        <w:ind w:left="4500" w:hanging="180"/>
      </w:pPr>
    </w:lvl>
    <w:lvl w:ilvl="6" w:tplc="0418000F" w:tentative="1">
      <w:start w:val="1"/>
      <w:numFmt w:val="decimal"/>
      <w:lvlText w:val="%7."/>
      <w:lvlJc w:val="left"/>
      <w:pPr>
        <w:tabs>
          <w:tab w:val="num" w:pos="5220"/>
        </w:tabs>
        <w:ind w:left="5220" w:hanging="360"/>
      </w:pPr>
    </w:lvl>
    <w:lvl w:ilvl="7" w:tplc="04180019" w:tentative="1">
      <w:start w:val="1"/>
      <w:numFmt w:val="lowerLetter"/>
      <w:lvlText w:val="%8."/>
      <w:lvlJc w:val="left"/>
      <w:pPr>
        <w:tabs>
          <w:tab w:val="num" w:pos="5940"/>
        </w:tabs>
        <w:ind w:left="5940" w:hanging="360"/>
      </w:pPr>
    </w:lvl>
    <w:lvl w:ilvl="8" w:tplc="0418001B" w:tentative="1">
      <w:start w:val="1"/>
      <w:numFmt w:val="lowerRoman"/>
      <w:lvlText w:val="%9."/>
      <w:lvlJc w:val="right"/>
      <w:pPr>
        <w:tabs>
          <w:tab w:val="num" w:pos="6660"/>
        </w:tabs>
        <w:ind w:left="6660" w:hanging="180"/>
      </w:pPr>
    </w:lvl>
  </w:abstractNum>
  <w:abstractNum w:abstractNumId="30">
    <w:nsid w:val="61B47610"/>
    <w:multiLevelType w:val="hybridMultilevel"/>
    <w:tmpl w:val="932442FE"/>
    <w:lvl w:ilvl="0" w:tplc="598CC47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466AFF"/>
    <w:multiLevelType w:val="hybridMultilevel"/>
    <w:tmpl w:val="7EB6B1CC"/>
    <w:lvl w:ilvl="0" w:tplc="B98CDB4C">
      <w:start w:val="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5B75FFB"/>
    <w:multiLevelType w:val="hybridMultilevel"/>
    <w:tmpl w:val="E39EABBE"/>
    <w:lvl w:ilvl="0" w:tplc="265E54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E1331"/>
    <w:multiLevelType w:val="hybridMultilevel"/>
    <w:tmpl w:val="1D767FAC"/>
    <w:lvl w:ilvl="0" w:tplc="75C2F7E2">
      <w:start w:val="1"/>
      <w:numFmt w:val="upperLetter"/>
      <w:lvlText w:val="%1)"/>
      <w:lvlJc w:val="left"/>
      <w:pPr>
        <w:tabs>
          <w:tab w:val="num" w:pos="1260"/>
        </w:tabs>
        <w:ind w:left="1260" w:hanging="360"/>
      </w:pPr>
      <w:rPr>
        <w:rFonts w:hint="default"/>
      </w:rPr>
    </w:lvl>
    <w:lvl w:ilvl="1" w:tplc="E018BA84">
      <w:start w:val="1"/>
      <w:numFmt w:val="decimal"/>
      <w:lvlText w:val="%2."/>
      <w:lvlJc w:val="left"/>
      <w:pPr>
        <w:tabs>
          <w:tab w:val="num" w:pos="1620"/>
        </w:tabs>
        <w:ind w:left="16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A450F9CA">
      <w:start w:val="1"/>
      <w:numFmt w:val="decimal"/>
      <w:lvlText w:val="%4."/>
      <w:lvlJc w:val="left"/>
      <w:pPr>
        <w:tabs>
          <w:tab w:val="num" w:pos="3160"/>
        </w:tabs>
        <w:ind w:left="3160" w:hanging="360"/>
      </w:pPr>
      <w:rPr>
        <w:rFonts w:hint="default"/>
        <w:b w:val="0"/>
      </w:rPr>
    </w:lvl>
    <w:lvl w:ilvl="4" w:tplc="90629CE2">
      <w:start w:val="1"/>
      <w:numFmt w:val="decimal"/>
      <w:lvlText w:val="%5."/>
      <w:lvlJc w:val="left"/>
      <w:pPr>
        <w:tabs>
          <w:tab w:val="num" w:pos="1620"/>
        </w:tabs>
        <w:ind w:left="1620" w:hanging="360"/>
      </w:pPr>
      <w:rPr>
        <w:rFonts w:hint="default"/>
        <w:b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8411F3"/>
    <w:multiLevelType w:val="multilevel"/>
    <w:tmpl w:val="7D68681E"/>
    <w:lvl w:ilvl="0">
      <w:numFmt w:val="bullet"/>
      <w:lvlText w:val="-"/>
      <w:lvlJc w:val="left"/>
      <w:pPr>
        <w:tabs>
          <w:tab w:val="num" w:pos="720"/>
        </w:tabs>
        <w:ind w:left="720" w:hanging="360"/>
      </w:pPr>
      <w:rPr>
        <w:rFonts w:ascii="Times New Roman" w:eastAsia="Times New Roman" w:hAnsi="Times New Roman" w:cs="Times New Roman" w:hint="default"/>
      </w:rPr>
    </w:lvl>
    <w:lvl w:ilvl="1">
      <w:numFmt w:val="decimal"/>
      <w:lvlText w:val="%2."/>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B001A60"/>
    <w:multiLevelType w:val="multilevel"/>
    <w:tmpl w:val="38D6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8F4AF1"/>
    <w:multiLevelType w:val="hybridMultilevel"/>
    <w:tmpl w:val="D4229F1E"/>
    <w:lvl w:ilvl="0" w:tplc="50F64198">
      <w:start w:val="26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DD310D7"/>
    <w:multiLevelType w:val="hybridMultilevel"/>
    <w:tmpl w:val="094AC732"/>
    <w:lvl w:ilvl="0" w:tplc="C95E9866">
      <w:start w:val="1"/>
      <w:numFmt w:val="upperRoman"/>
      <w:lvlText w:val="%1."/>
      <w:lvlJc w:val="left"/>
      <w:pPr>
        <w:tabs>
          <w:tab w:val="num" w:pos="720"/>
        </w:tabs>
        <w:ind w:left="720" w:hanging="720"/>
      </w:pPr>
      <w:rPr>
        <w:rFonts w:hint="default"/>
      </w:rPr>
    </w:lvl>
    <w:lvl w:ilvl="1" w:tplc="FFEC8E2E">
      <w:start w:val="1"/>
      <w:numFmt w:val="decimal"/>
      <w:lvlText w:val="%2."/>
      <w:lvlJc w:val="left"/>
      <w:pPr>
        <w:tabs>
          <w:tab w:val="num" w:pos="1080"/>
        </w:tabs>
        <w:ind w:left="1080" w:hanging="360"/>
      </w:pPr>
      <w:rPr>
        <w:rFonts w:ascii="Times New Roman" w:eastAsia="Times New Roman" w:hAnsi="Times New Roman" w:cs="Times New Roman" w:hint="default"/>
        <w:b w:val="0"/>
        <w:i w:val="0"/>
      </w:rPr>
    </w:lvl>
    <w:lvl w:ilvl="2" w:tplc="8B0E2BE0">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FB82DFC"/>
    <w:multiLevelType w:val="hybridMultilevel"/>
    <w:tmpl w:val="AF3C0CD8"/>
    <w:lvl w:ilvl="0" w:tplc="79C4EC02">
      <w:start w:val="1"/>
      <w:numFmt w:val="decimal"/>
      <w:lvlText w:val="%1."/>
      <w:lvlJc w:val="left"/>
      <w:pPr>
        <w:tabs>
          <w:tab w:val="num" w:pos="1440"/>
        </w:tabs>
        <w:ind w:left="1440" w:hanging="360"/>
      </w:pPr>
      <w:rPr>
        <w:rFonts w:hint="default"/>
      </w:r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39">
    <w:nsid w:val="7307362F"/>
    <w:multiLevelType w:val="hybridMultilevel"/>
    <w:tmpl w:val="D28E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645BD4"/>
    <w:multiLevelType w:val="hybridMultilevel"/>
    <w:tmpl w:val="DB0AA79A"/>
    <w:lvl w:ilvl="0" w:tplc="957891EE">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1">
    <w:nsid w:val="7C8C5DC1"/>
    <w:multiLevelType w:val="hybridMultilevel"/>
    <w:tmpl w:val="5B5EBF48"/>
    <w:lvl w:ilvl="0" w:tplc="763C6CD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C9B2782"/>
    <w:multiLevelType w:val="hybridMultilevel"/>
    <w:tmpl w:val="8D28D3D2"/>
    <w:lvl w:ilvl="0" w:tplc="930C98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7D74143F"/>
    <w:multiLevelType w:val="hybridMultilevel"/>
    <w:tmpl w:val="D7B4C6F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F193FF7"/>
    <w:multiLevelType w:val="hybridMultilevel"/>
    <w:tmpl w:val="55483EEC"/>
    <w:lvl w:ilvl="0" w:tplc="25AA463C">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6"/>
  </w:num>
  <w:num w:numId="2">
    <w:abstractNumId w:val="24"/>
  </w:num>
  <w:num w:numId="3">
    <w:abstractNumId w:val="1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4"/>
  </w:num>
  <w:num w:numId="7">
    <w:abstractNumId w:val="33"/>
  </w:num>
  <w:num w:numId="8">
    <w:abstractNumId w:val="12"/>
    <w:lvlOverride w:ilvl="0">
      <w:lvl w:ilvl="0">
        <w:start w:val="1"/>
        <w:numFmt w:val="decimal"/>
        <w:lvlText w:val="%1."/>
        <w:lvlJc w:val="left"/>
        <w:pPr>
          <w:tabs>
            <w:tab w:val="num" w:pos="720"/>
          </w:tabs>
          <w:ind w:left="720" w:hanging="360"/>
        </w:pPr>
        <w:rPr>
          <w:rFonts w:hint="default"/>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9">
    <w:abstractNumId w:val="12"/>
    <w:lvlOverride w:ilvl="0">
      <w:lvl w:ilvl="0">
        <w:start w:val="1"/>
        <w:numFmt w:val="decimal"/>
        <w:lvlText w:val="%1."/>
        <w:lvlJc w:val="left"/>
        <w:pPr>
          <w:tabs>
            <w:tab w:val="num" w:pos="1080"/>
          </w:tabs>
          <w:ind w:left="1080" w:hanging="360"/>
        </w:pPr>
        <w:rPr>
          <w:rFonts w:hint="default"/>
          <w:b/>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0">
    <w:abstractNumId w:val="37"/>
  </w:num>
  <w:num w:numId="11">
    <w:abstractNumId w:val="27"/>
  </w:num>
  <w:num w:numId="12">
    <w:abstractNumId w:val="18"/>
  </w:num>
  <w:num w:numId="13">
    <w:abstractNumId w:val="43"/>
  </w:num>
  <w:num w:numId="14">
    <w:abstractNumId w:val="23"/>
  </w:num>
  <w:num w:numId="15">
    <w:abstractNumId w:val="35"/>
  </w:num>
  <w:num w:numId="16">
    <w:abstractNumId w:val="2"/>
  </w:num>
  <w:num w:numId="17">
    <w:abstractNumId w:val="5"/>
  </w:num>
  <w:num w:numId="18">
    <w:abstractNumId w:val="21"/>
  </w:num>
  <w:num w:numId="19">
    <w:abstractNumId w:val="40"/>
  </w:num>
  <w:num w:numId="20">
    <w:abstractNumId w:val="11"/>
  </w:num>
  <w:num w:numId="21">
    <w:abstractNumId w:val="38"/>
  </w:num>
  <w:num w:numId="22">
    <w:abstractNumId w:val="1"/>
  </w:num>
  <w:num w:numId="23">
    <w:abstractNumId w:val="34"/>
  </w:num>
  <w:num w:numId="24">
    <w:abstractNumId w:val="17"/>
  </w:num>
  <w:num w:numId="25">
    <w:abstractNumId w:val="28"/>
  </w:num>
  <w:num w:numId="26">
    <w:abstractNumId w:val="29"/>
  </w:num>
  <w:num w:numId="27">
    <w:abstractNumId w:val="25"/>
  </w:num>
  <w:num w:numId="28">
    <w:abstractNumId w:val="20"/>
  </w:num>
  <w:num w:numId="29">
    <w:abstractNumId w:val="31"/>
  </w:num>
  <w:num w:numId="30">
    <w:abstractNumId w:val="6"/>
  </w:num>
  <w:num w:numId="31">
    <w:abstractNumId w:val="14"/>
  </w:num>
  <w:num w:numId="32">
    <w:abstractNumId w:val="32"/>
  </w:num>
  <w:num w:numId="33">
    <w:abstractNumId w:val="3"/>
  </w:num>
  <w:num w:numId="34">
    <w:abstractNumId w:val="19"/>
  </w:num>
  <w:num w:numId="35">
    <w:abstractNumId w:val="39"/>
  </w:num>
  <w:num w:numId="36">
    <w:abstractNumId w:val="8"/>
  </w:num>
  <w:num w:numId="37">
    <w:abstractNumId w:val="16"/>
  </w:num>
  <w:num w:numId="38">
    <w:abstractNumId w:val="22"/>
  </w:num>
  <w:num w:numId="39">
    <w:abstractNumId w:val="10"/>
  </w:num>
  <w:num w:numId="40">
    <w:abstractNumId w:val="42"/>
  </w:num>
  <w:num w:numId="41">
    <w:abstractNumId w:val="0"/>
  </w:num>
  <w:num w:numId="42">
    <w:abstractNumId w:val="4"/>
  </w:num>
  <w:num w:numId="43">
    <w:abstractNumId w:val="9"/>
  </w:num>
  <w:num w:numId="44">
    <w:abstractNumId w:val="13"/>
  </w:num>
  <w:num w:numId="45">
    <w:abstractNumId w:val="36"/>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E6"/>
    <w:rsid w:val="00003B76"/>
    <w:rsid w:val="0000405E"/>
    <w:rsid w:val="00012560"/>
    <w:rsid w:val="00014356"/>
    <w:rsid w:val="00017425"/>
    <w:rsid w:val="000177B7"/>
    <w:rsid w:val="00020F4A"/>
    <w:rsid w:val="000222A3"/>
    <w:rsid w:val="000236E6"/>
    <w:rsid w:val="0002652C"/>
    <w:rsid w:val="000274B0"/>
    <w:rsid w:val="00030DBF"/>
    <w:rsid w:val="000337DC"/>
    <w:rsid w:val="00033A3D"/>
    <w:rsid w:val="000415BB"/>
    <w:rsid w:val="00052DF7"/>
    <w:rsid w:val="000531F1"/>
    <w:rsid w:val="00061D4C"/>
    <w:rsid w:val="00062A1A"/>
    <w:rsid w:val="00065CA8"/>
    <w:rsid w:val="000661BA"/>
    <w:rsid w:val="0007096B"/>
    <w:rsid w:val="00083EA1"/>
    <w:rsid w:val="0008411C"/>
    <w:rsid w:val="00092EA4"/>
    <w:rsid w:val="00094A6B"/>
    <w:rsid w:val="00096423"/>
    <w:rsid w:val="000A1976"/>
    <w:rsid w:val="000A5264"/>
    <w:rsid w:val="000A5C5B"/>
    <w:rsid w:val="000B1791"/>
    <w:rsid w:val="000B4936"/>
    <w:rsid w:val="000B6AA3"/>
    <w:rsid w:val="000C33F4"/>
    <w:rsid w:val="000C417E"/>
    <w:rsid w:val="000C6ADC"/>
    <w:rsid w:val="000D279C"/>
    <w:rsid w:val="000D42EC"/>
    <w:rsid w:val="000D4756"/>
    <w:rsid w:val="000D79BD"/>
    <w:rsid w:val="000E0E0D"/>
    <w:rsid w:val="000E3EAD"/>
    <w:rsid w:val="00104352"/>
    <w:rsid w:val="00107AF4"/>
    <w:rsid w:val="00114F12"/>
    <w:rsid w:val="0011781E"/>
    <w:rsid w:val="001221B5"/>
    <w:rsid w:val="00134899"/>
    <w:rsid w:val="00134F6B"/>
    <w:rsid w:val="0014571D"/>
    <w:rsid w:val="00147137"/>
    <w:rsid w:val="00151B4E"/>
    <w:rsid w:val="001608D8"/>
    <w:rsid w:val="0016459D"/>
    <w:rsid w:val="001706EF"/>
    <w:rsid w:val="001732EB"/>
    <w:rsid w:val="00173444"/>
    <w:rsid w:val="0018271E"/>
    <w:rsid w:val="0018434F"/>
    <w:rsid w:val="0018447E"/>
    <w:rsid w:val="001903BF"/>
    <w:rsid w:val="00193F62"/>
    <w:rsid w:val="001951A8"/>
    <w:rsid w:val="00197740"/>
    <w:rsid w:val="001A2E93"/>
    <w:rsid w:val="001A432A"/>
    <w:rsid w:val="001A5018"/>
    <w:rsid w:val="001A5AB7"/>
    <w:rsid w:val="001A5F37"/>
    <w:rsid w:val="001B4A7B"/>
    <w:rsid w:val="001B63FC"/>
    <w:rsid w:val="001C22C8"/>
    <w:rsid w:val="001C466B"/>
    <w:rsid w:val="001D2256"/>
    <w:rsid w:val="001D33B5"/>
    <w:rsid w:val="001D5BFE"/>
    <w:rsid w:val="001D7F5F"/>
    <w:rsid w:val="001E02FC"/>
    <w:rsid w:val="001E0FA9"/>
    <w:rsid w:val="001E1ED1"/>
    <w:rsid w:val="001E319F"/>
    <w:rsid w:val="001E529D"/>
    <w:rsid w:val="001F5A7B"/>
    <w:rsid w:val="0020309B"/>
    <w:rsid w:val="00212099"/>
    <w:rsid w:val="002202B4"/>
    <w:rsid w:val="00225212"/>
    <w:rsid w:val="00225821"/>
    <w:rsid w:val="00230FD0"/>
    <w:rsid w:val="0023418E"/>
    <w:rsid w:val="00236E28"/>
    <w:rsid w:val="00241CDD"/>
    <w:rsid w:val="00241F5B"/>
    <w:rsid w:val="00242BD0"/>
    <w:rsid w:val="00243FD3"/>
    <w:rsid w:val="002524E2"/>
    <w:rsid w:val="002547D0"/>
    <w:rsid w:val="00254E51"/>
    <w:rsid w:val="00255D73"/>
    <w:rsid w:val="0025631C"/>
    <w:rsid w:val="002574AE"/>
    <w:rsid w:val="00263B9D"/>
    <w:rsid w:val="0026435C"/>
    <w:rsid w:val="00265C89"/>
    <w:rsid w:val="00273C8D"/>
    <w:rsid w:val="00283961"/>
    <w:rsid w:val="00286517"/>
    <w:rsid w:val="00291A98"/>
    <w:rsid w:val="002922D4"/>
    <w:rsid w:val="00292D7E"/>
    <w:rsid w:val="00293866"/>
    <w:rsid w:val="002A0669"/>
    <w:rsid w:val="002A5A0C"/>
    <w:rsid w:val="002B2657"/>
    <w:rsid w:val="002B2938"/>
    <w:rsid w:val="002B3B90"/>
    <w:rsid w:val="002B7245"/>
    <w:rsid w:val="002C74AD"/>
    <w:rsid w:val="002D65B9"/>
    <w:rsid w:val="002E3B8A"/>
    <w:rsid w:val="002E74B1"/>
    <w:rsid w:val="002F3D3C"/>
    <w:rsid w:val="003004F9"/>
    <w:rsid w:val="003019EC"/>
    <w:rsid w:val="00305F8B"/>
    <w:rsid w:val="003112EB"/>
    <w:rsid w:val="00311A93"/>
    <w:rsid w:val="0031457A"/>
    <w:rsid w:val="003145CF"/>
    <w:rsid w:val="00316CE8"/>
    <w:rsid w:val="00317769"/>
    <w:rsid w:val="003178AD"/>
    <w:rsid w:val="0032491E"/>
    <w:rsid w:val="00330F69"/>
    <w:rsid w:val="00333D42"/>
    <w:rsid w:val="003352A8"/>
    <w:rsid w:val="0034050E"/>
    <w:rsid w:val="003473C0"/>
    <w:rsid w:val="00352CBE"/>
    <w:rsid w:val="00360C1A"/>
    <w:rsid w:val="00361B04"/>
    <w:rsid w:val="00365BAB"/>
    <w:rsid w:val="00365D86"/>
    <w:rsid w:val="00367A50"/>
    <w:rsid w:val="00372DE9"/>
    <w:rsid w:val="003753CB"/>
    <w:rsid w:val="00392754"/>
    <w:rsid w:val="00393C4B"/>
    <w:rsid w:val="00396AE0"/>
    <w:rsid w:val="003A6060"/>
    <w:rsid w:val="003B2FBF"/>
    <w:rsid w:val="003B4B39"/>
    <w:rsid w:val="003B7554"/>
    <w:rsid w:val="003C144B"/>
    <w:rsid w:val="003C3B04"/>
    <w:rsid w:val="003C7404"/>
    <w:rsid w:val="003D5F1B"/>
    <w:rsid w:val="003E08B2"/>
    <w:rsid w:val="003E7C7F"/>
    <w:rsid w:val="003F019B"/>
    <w:rsid w:val="003F44D2"/>
    <w:rsid w:val="00400630"/>
    <w:rsid w:val="0040188D"/>
    <w:rsid w:val="00405877"/>
    <w:rsid w:val="00412850"/>
    <w:rsid w:val="00415775"/>
    <w:rsid w:val="00416884"/>
    <w:rsid w:val="00423350"/>
    <w:rsid w:val="00425933"/>
    <w:rsid w:val="0042762D"/>
    <w:rsid w:val="00430160"/>
    <w:rsid w:val="00430D9D"/>
    <w:rsid w:val="00432CE0"/>
    <w:rsid w:val="00435402"/>
    <w:rsid w:val="00443C11"/>
    <w:rsid w:val="0044577D"/>
    <w:rsid w:val="00447F72"/>
    <w:rsid w:val="004616AF"/>
    <w:rsid w:val="004622A9"/>
    <w:rsid w:val="004705CE"/>
    <w:rsid w:val="004734D1"/>
    <w:rsid w:val="004737DC"/>
    <w:rsid w:val="00474366"/>
    <w:rsid w:val="004823A0"/>
    <w:rsid w:val="00482627"/>
    <w:rsid w:val="00482934"/>
    <w:rsid w:val="00484ADB"/>
    <w:rsid w:val="004853C5"/>
    <w:rsid w:val="00486A4A"/>
    <w:rsid w:val="00491734"/>
    <w:rsid w:val="0049363A"/>
    <w:rsid w:val="00494582"/>
    <w:rsid w:val="00494DF0"/>
    <w:rsid w:val="00497ED0"/>
    <w:rsid w:val="004A1BB2"/>
    <w:rsid w:val="004A40C3"/>
    <w:rsid w:val="004A529C"/>
    <w:rsid w:val="004B60CD"/>
    <w:rsid w:val="004C352B"/>
    <w:rsid w:val="004C4F70"/>
    <w:rsid w:val="004C6D5A"/>
    <w:rsid w:val="004D469D"/>
    <w:rsid w:val="004F3456"/>
    <w:rsid w:val="004F3F12"/>
    <w:rsid w:val="004F517E"/>
    <w:rsid w:val="004F79B8"/>
    <w:rsid w:val="00504DCE"/>
    <w:rsid w:val="00515A50"/>
    <w:rsid w:val="0052023F"/>
    <w:rsid w:val="00527A47"/>
    <w:rsid w:val="00527C73"/>
    <w:rsid w:val="00535CE5"/>
    <w:rsid w:val="00540F60"/>
    <w:rsid w:val="0054137A"/>
    <w:rsid w:val="0054706F"/>
    <w:rsid w:val="00552BB0"/>
    <w:rsid w:val="00552D77"/>
    <w:rsid w:val="00567561"/>
    <w:rsid w:val="00570D5C"/>
    <w:rsid w:val="00574595"/>
    <w:rsid w:val="00576A73"/>
    <w:rsid w:val="0058065A"/>
    <w:rsid w:val="00581156"/>
    <w:rsid w:val="0058225C"/>
    <w:rsid w:val="0058481C"/>
    <w:rsid w:val="00585095"/>
    <w:rsid w:val="00593456"/>
    <w:rsid w:val="00594124"/>
    <w:rsid w:val="005952CA"/>
    <w:rsid w:val="00595AA7"/>
    <w:rsid w:val="005A3B6D"/>
    <w:rsid w:val="005A50E2"/>
    <w:rsid w:val="005B01D4"/>
    <w:rsid w:val="005B5A30"/>
    <w:rsid w:val="005C4B4C"/>
    <w:rsid w:val="005C6159"/>
    <w:rsid w:val="005D1A74"/>
    <w:rsid w:val="005D7B07"/>
    <w:rsid w:val="005F0878"/>
    <w:rsid w:val="005F0915"/>
    <w:rsid w:val="005F4422"/>
    <w:rsid w:val="00601AAD"/>
    <w:rsid w:val="00606C64"/>
    <w:rsid w:val="0061435F"/>
    <w:rsid w:val="00614CCA"/>
    <w:rsid w:val="00624CBE"/>
    <w:rsid w:val="00627F8C"/>
    <w:rsid w:val="00633060"/>
    <w:rsid w:val="00635456"/>
    <w:rsid w:val="0063656D"/>
    <w:rsid w:val="00642410"/>
    <w:rsid w:val="006425D2"/>
    <w:rsid w:val="0064421B"/>
    <w:rsid w:val="0065463B"/>
    <w:rsid w:val="006675F8"/>
    <w:rsid w:val="00667B04"/>
    <w:rsid w:val="006768E9"/>
    <w:rsid w:val="00676F71"/>
    <w:rsid w:val="00677B50"/>
    <w:rsid w:val="00682089"/>
    <w:rsid w:val="00683FB3"/>
    <w:rsid w:val="006849F6"/>
    <w:rsid w:val="00687A01"/>
    <w:rsid w:val="00692C2F"/>
    <w:rsid w:val="00693FCE"/>
    <w:rsid w:val="0069469F"/>
    <w:rsid w:val="006A5D56"/>
    <w:rsid w:val="006A7F70"/>
    <w:rsid w:val="006B307F"/>
    <w:rsid w:val="006C4050"/>
    <w:rsid w:val="006C4785"/>
    <w:rsid w:val="006C7540"/>
    <w:rsid w:val="006E7BB3"/>
    <w:rsid w:val="006F05F8"/>
    <w:rsid w:val="006F4A25"/>
    <w:rsid w:val="006F4BFD"/>
    <w:rsid w:val="006F5298"/>
    <w:rsid w:val="006F651E"/>
    <w:rsid w:val="00701A8D"/>
    <w:rsid w:val="00704343"/>
    <w:rsid w:val="00714462"/>
    <w:rsid w:val="007144AD"/>
    <w:rsid w:val="00716B7E"/>
    <w:rsid w:val="00716F63"/>
    <w:rsid w:val="007206FC"/>
    <w:rsid w:val="00721F21"/>
    <w:rsid w:val="00722297"/>
    <w:rsid w:val="00725366"/>
    <w:rsid w:val="007265AA"/>
    <w:rsid w:val="00733CEE"/>
    <w:rsid w:val="00735B46"/>
    <w:rsid w:val="007364F2"/>
    <w:rsid w:val="00737492"/>
    <w:rsid w:val="007407E6"/>
    <w:rsid w:val="007418AD"/>
    <w:rsid w:val="007442D2"/>
    <w:rsid w:val="00754E25"/>
    <w:rsid w:val="0075759A"/>
    <w:rsid w:val="00763CD5"/>
    <w:rsid w:val="00765EEB"/>
    <w:rsid w:val="00772DE0"/>
    <w:rsid w:val="0078106C"/>
    <w:rsid w:val="007828A4"/>
    <w:rsid w:val="00783BC4"/>
    <w:rsid w:val="00786DB6"/>
    <w:rsid w:val="007907C6"/>
    <w:rsid w:val="007931F9"/>
    <w:rsid w:val="00796314"/>
    <w:rsid w:val="007A57FF"/>
    <w:rsid w:val="007A635A"/>
    <w:rsid w:val="007A7E0B"/>
    <w:rsid w:val="007B0CAC"/>
    <w:rsid w:val="007C0DFB"/>
    <w:rsid w:val="007C514A"/>
    <w:rsid w:val="007C60E8"/>
    <w:rsid w:val="007C7769"/>
    <w:rsid w:val="007D10C2"/>
    <w:rsid w:val="007E082D"/>
    <w:rsid w:val="007E438F"/>
    <w:rsid w:val="007E4530"/>
    <w:rsid w:val="007E6A42"/>
    <w:rsid w:val="007E70D8"/>
    <w:rsid w:val="007E799C"/>
    <w:rsid w:val="007F3101"/>
    <w:rsid w:val="007F4EC5"/>
    <w:rsid w:val="007F676B"/>
    <w:rsid w:val="008065C7"/>
    <w:rsid w:val="00806DB8"/>
    <w:rsid w:val="00807070"/>
    <w:rsid w:val="00811081"/>
    <w:rsid w:val="008134DB"/>
    <w:rsid w:val="00817E0F"/>
    <w:rsid w:val="00824E08"/>
    <w:rsid w:val="00831B97"/>
    <w:rsid w:val="00831FD9"/>
    <w:rsid w:val="008326EB"/>
    <w:rsid w:val="0084253C"/>
    <w:rsid w:val="00850BBE"/>
    <w:rsid w:val="00862558"/>
    <w:rsid w:val="0086348E"/>
    <w:rsid w:val="00863E7C"/>
    <w:rsid w:val="00870B00"/>
    <w:rsid w:val="008714C9"/>
    <w:rsid w:val="008733A0"/>
    <w:rsid w:val="008878ED"/>
    <w:rsid w:val="00887AC9"/>
    <w:rsid w:val="00892182"/>
    <w:rsid w:val="00894288"/>
    <w:rsid w:val="00897070"/>
    <w:rsid w:val="0089714B"/>
    <w:rsid w:val="008A1350"/>
    <w:rsid w:val="008A31C0"/>
    <w:rsid w:val="008A4ADD"/>
    <w:rsid w:val="008A67D3"/>
    <w:rsid w:val="008B76A3"/>
    <w:rsid w:val="008C0574"/>
    <w:rsid w:val="008C2E82"/>
    <w:rsid w:val="008C7FF9"/>
    <w:rsid w:val="008D217F"/>
    <w:rsid w:val="008D5287"/>
    <w:rsid w:val="008D7F20"/>
    <w:rsid w:val="008E1120"/>
    <w:rsid w:val="008E47B0"/>
    <w:rsid w:val="008F5489"/>
    <w:rsid w:val="00904BC5"/>
    <w:rsid w:val="00915B4A"/>
    <w:rsid w:val="009221EB"/>
    <w:rsid w:val="00923C9D"/>
    <w:rsid w:val="00924A8B"/>
    <w:rsid w:val="009261F7"/>
    <w:rsid w:val="0093662C"/>
    <w:rsid w:val="009375EF"/>
    <w:rsid w:val="00946918"/>
    <w:rsid w:val="00947D10"/>
    <w:rsid w:val="00951CE6"/>
    <w:rsid w:val="00956266"/>
    <w:rsid w:val="00963AA7"/>
    <w:rsid w:val="009664BD"/>
    <w:rsid w:val="0096742D"/>
    <w:rsid w:val="00971B7A"/>
    <w:rsid w:val="00974EA3"/>
    <w:rsid w:val="009817EF"/>
    <w:rsid w:val="009872CE"/>
    <w:rsid w:val="00992107"/>
    <w:rsid w:val="0099466C"/>
    <w:rsid w:val="00997433"/>
    <w:rsid w:val="009A246D"/>
    <w:rsid w:val="009A6149"/>
    <w:rsid w:val="009A6561"/>
    <w:rsid w:val="009A7845"/>
    <w:rsid w:val="009B372D"/>
    <w:rsid w:val="009B5E59"/>
    <w:rsid w:val="009B5FE8"/>
    <w:rsid w:val="009C0921"/>
    <w:rsid w:val="009C0CA9"/>
    <w:rsid w:val="009C0FB5"/>
    <w:rsid w:val="009C103B"/>
    <w:rsid w:val="009C317F"/>
    <w:rsid w:val="009D02E2"/>
    <w:rsid w:val="009D0D2E"/>
    <w:rsid w:val="009D1B96"/>
    <w:rsid w:val="009D3E97"/>
    <w:rsid w:val="009D51C1"/>
    <w:rsid w:val="009D64B8"/>
    <w:rsid w:val="009D7BC9"/>
    <w:rsid w:val="009E0D81"/>
    <w:rsid w:val="009E21C7"/>
    <w:rsid w:val="009E3BB0"/>
    <w:rsid w:val="009E5A74"/>
    <w:rsid w:val="009E6453"/>
    <w:rsid w:val="009E74B8"/>
    <w:rsid w:val="009E7892"/>
    <w:rsid w:val="00A028BD"/>
    <w:rsid w:val="00A052A7"/>
    <w:rsid w:val="00A20D65"/>
    <w:rsid w:val="00A244E9"/>
    <w:rsid w:val="00A26CCE"/>
    <w:rsid w:val="00A27B4F"/>
    <w:rsid w:val="00A34F2A"/>
    <w:rsid w:val="00A404C2"/>
    <w:rsid w:val="00A41751"/>
    <w:rsid w:val="00A44618"/>
    <w:rsid w:val="00A46D26"/>
    <w:rsid w:val="00A4799F"/>
    <w:rsid w:val="00A479E6"/>
    <w:rsid w:val="00A53E54"/>
    <w:rsid w:val="00A566DF"/>
    <w:rsid w:val="00A601DA"/>
    <w:rsid w:val="00A627A2"/>
    <w:rsid w:val="00A63935"/>
    <w:rsid w:val="00A76FAA"/>
    <w:rsid w:val="00A9120F"/>
    <w:rsid w:val="00A95AB6"/>
    <w:rsid w:val="00A97E8E"/>
    <w:rsid w:val="00AA00FD"/>
    <w:rsid w:val="00AA0D96"/>
    <w:rsid w:val="00AA4374"/>
    <w:rsid w:val="00AA6443"/>
    <w:rsid w:val="00AB2B5C"/>
    <w:rsid w:val="00AC1BD5"/>
    <w:rsid w:val="00AD3B57"/>
    <w:rsid w:val="00AE45AD"/>
    <w:rsid w:val="00AE6497"/>
    <w:rsid w:val="00AF4CB2"/>
    <w:rsid w:val="00B000D1"/>
    <w:rsid w:val="00B049E8"/>
    <w:rsid w:val="00B076CE"/>
    <w:rsid w:val="00B23A03"/>
    <w:rsid w:val="00B246DC"/>
    <w:rsid w:val="00B24E40"/>
    <w:rsid w:val="00B26072"/>
    <w:rsid w:val="00B33739"/>
    <w:rsid w:val="00B40D32"/>
    <w:rsid w:val="00B41170"/>
    <w:rsid w:val="00B46381"/>
    <w:rsid w:val="00B63D36"/>
    <w:rsid w:val="00B66609"/>
    <w:rsid w:val="00B66A51"/>
    <w:rsid w:val="00B67726"/>
    <w:rsid w:val="00B73587"/>
    <w:rsid w:val="00B752ED"/>
    <w:rsid w:val="00B861AE"/>
    <w:rsid w:val="00B86297"/>
    <w:rsid w:val="00B93BAD"/>
    <w:rsid w:val="00B94BDD"/>
    <w:rsid w:val="00B952C8"/>
    <w:rsid w:val="00B95355"/>
    <w:rsid w:val="00B96B9D"/>
    <w:rsid w:val="00B96FA0"/>
    <w:rsid w:val="00BA21C2"/>
    <w:rsid w:val="00BB2B1D"/>
    <w:rsid w:val="00BC4466"/>
    <w:rsid w:val="00BC6225"/>
    <w:rsid w:val="00BD56C8"/>
    <w:rsid w:val="00BE24B7"/>
    <w:rsid w:val="00BE2536"/>
    <w:rsid w:val="00BE2F3A"/>
    <w:rsid w:val="00BE38CC"/>
    <w:rsid w:val="00BE6F17"/>
    <w:rsid w:val="00BE7AC7"/>
    <w:rsid w:val="00BF1482"/>
    <w:rsid w:val="00BF313C"/>
    <w:rsid w:val="00BF4A48"/>
    <w:rsid w:val="00BF555B"/>
    <w:rsid w:val="00BF6182"/>
    <w:rsid w:val="00C02F9E"/>
    <w:rsid w:val="00C04A80"/>
    <w:rsid w:val="00C0669B"/>
    <w:rsid w:val="00C07DEA"/>
    <w:rsid w:val="00C11917"/>
    <w:rsid w:val="00C1680D"/>
    <w:rsid w:val="00C209E4"/>
    <w:rsid w:val="00C25600"/>
    <w:rsid w:val="00C276AF"/>
    <w:rsid w:val="00C41C11"/>
    <w:rsid w:val="00C4200C"/>
    <w:rsid w:val="00C476A8"/>
    <w:rsid w:val="00C54144"/>
    <w:rsid w:val="00C55B60"/>
    <w:rsid w:val="00C61FBE"/>
    <w:rsid w:val="00C6549F"/>
    <w:rsid w:val="00C66A0F"/>
    <w:rsid w:val="00C717D5"/>
    <w:rsid w:val="00C7361D"/>
    <w:rsid w:val="00C756B2"/>
    <w:rsid w:val="00C75C0D"/>
    <w:rsid w:val="00C82D6E"/>
    <w:rsid w:val="00C87C4C"/>
    <w:rsid w:val="00C94B9A"/>
    <w:rsid w:val="00CA19A7"/>
    <w:rsid w:val="00CA7C48"/>
    <w:rsid w:val="00CC00B5"/>
    <w:rsid w:val="00CC5E1A"/>
    <w:rsid w:val="00CC76E6"/>
    <w:rsid w:val="00CD2C2B"/>
    <w:rsid w:val="00CD331E"/>
    <w:rsid w:val="00CD4A05"/>
    <w:rsid w:val="00CD68E2"/>
    <w:rsid w:val="00CD69A8"/>
    <w:rsid w:val="00CD70DA"/>
    <w:rsid w:val="00CE454D"/>
    <w:rsid w:val="00CE72A2"/>
    <w:rsid w:val="00CF4EEE"/>
    <w:rsid w:val="00D03533"/>
    <w:rsid w:val="00D11BD0"/>
    <w:rsid w:val="00D1520E"/>
    <w:rsid w:val="00D164B3"/>
    <w:rsid w:val="00D21D80"/>
    <w:rsid w:val="00D23C0C"/>
    <w:rsid w:val="00D270B2"/>
    <w:rsid w:val="00D27DD0"/>
    <w:rsid w:val="00D3292A"/>
    <w:rsid w:val="00D4292F"/>
    <w:rsid w:val="00D440FD"/>
    <w:rsid w:val="00D46E40"/>
    <w:rsid w:val="00D4786A"/>
    <w:rsid w:val="00D510B3"/>
    <w:rsid w:val="00D54115"/>
    <w:rsid w:val="00D656E0"/>
    <w:rsid w:val="00D66000"/>
    <w:rsid w:val="00D70418"/>
    <w:rsid w:val="00D7046F"/>
    <w:rsid w:val="00D725E1"/>
    <w:rsid w:val="00D730EC"/>
    <w:rsid w:val="00D7420B"/>
    <w:rsid w:val="00D87405"/>
    <w:rsid w:val="00D91025"/>
    <w:rsid w:val="00D91E00"/>
    <w:rsid w:val="00DA5E69"/>
    <w:rsid w:val="00DA6907"/>
    <w:rsid w:val="00DA6CF9"/>
    <w:rsid w:val="00DB13A7"/>
    <w:rsid w:val="00DB2B7D"/>
    <w:rsid w:val="00DB417E"/>
    <w:rsid w:val="00DB5CDB"/>
    <w:rsid w:val="00DC1E41"/>
    <w:rsid w:val="00DC709D"/>
    <w:rsid w:val="00DC7A70"/>
    <w:rsid w:val="00DD29D8"/>
    <w:rsid w:val="00DD6EF8"/>
    <w:rsid w:val="00DE2B53"/>
    <w:rsid w:val="00DE3AF2"/>
    <w:rsid w:val="00DE588F"/>
    <w:rsid w:val="00DE5A82"/>
    <w:rsid w:val="00DE7304"/>
    <w:rsid w:val="00DF4627"/>
    <w:rsid w:val="00DF7566"/>
    <w:rsid w:val="00E11453"/>
    <w:rsid w:val="00E14391"/>
    <w:rsid w:val="00E162C4"/>
    <w:rsid w:val="00E162E3"/>
    <w:rsid w:val="00E210C9"/>
    <w:rsid w:val="00E25567"/>
    <w:rsid w:val="00E3001B"/>
    <w:rsid w:val="00E30DDC"/>
    <w:rsid w:val="00E3570C"/>
    <w:rsid w:val="00E37170"/>
    <w:rsid w:val="00E47192"/>
    <w:rsid w:val="00E47D72"/>
    <w:rsid w:val="00E56E0A"/>
    <w:rsid w:val="00E612BD"/>
    <w:rsid w:val="00E61BB8"/>
    <w:rsid w:val="00E62D11"/>
    <w:rsid w:val="00E66C0F"/>
    <w:rsid w:val="00E677E6"/>
    <w:rsid w:val="00E7578D"/>
    <w:rsid w:val="00E941B1"/>
    <w:rsid w:val="00EA0599"/>
    <w:rsid w:val="00EA4E0C"/>
    <w:rsid w:val="00EA6EBB"/>
    <w:rsid w:val="00EB1006"/>
    <w:rsid w:val="00EB4A5E"/>
    <w:rsid w:val="00EB62EE"/>
    <w:rsid w:val="00EC22A4"/>
    <w:rsid w:val="00EC5A9E"/>
    <w:rsid w:val="00ED1518"/>
    <w:rsid w:val="00ED1533"/>
    <w:rsid w:val="00ED48A9"/>
    <w:rsid w:val="00ED6AD2"/>
    <w:rsid w:val="00ED7476"/>
    <w:rsid w:val="00ED78A2"/>
    <w:rsid w:val="00ED7B52"/>
    <w:rsid w:val="00EF3011"/>
    <w:rsid w:val="00F06824"/>
    <w:rsid w:val="00F07FD1"/>
    <w:rsid w:val="00F11C4B"/>
    <w:rsid w:val="00F1212B"/>
    <w:rsid w:val="00F12BEB"/>
    <w:rsid w:val="00F16C84"/>
    <w:rsid w:val="00F20B9C"/>
    <w:rsid w:val="00F20CF0"/>
    <w:rsid w:val="00F2234D"/>
    <w:rsid w:val="00F36410"/>
    <w:rsid w:val="00F41984"/>
    <w:rsid w:val="00F43553"/>
    <w:rsid w:val="00F43E19"/>
    <w:rsid w:val="00F4783D"/>
    <w:rsid w:val="00F511B0"/>
    <w:rsid w:val="00F51A2B"/>
    <w:rsid w:val="00F666D6"/>
    <w:rsid w:val="00F6720D"/>
    <w:rsid w:val="00F67682"/>
    <w:rsid w:val="00F72226"/>
    <w:rsid w:val="00F724FB"/>
    <w:rsid w:val="00F72603"/>
    <w:rsid w:val="00F7372F"/>
    <w:rsid w:val="00F85ECC"/>
    <w:rsid w:val="00F8637C"/>
    <w:rsid w:val="00F90ECD"/>
    <w:rsid w:val="00F92072"/>
    <w:rsid w:val="00F92FE5"/>
    <w:rsid w:val="00F96B3D"/>
    <w:rsid w:val="00FA09BA"/>
    <w:rsid w:val="00FB0267"/>
    <w:rsid w:val="00FB24F0"/>
    <w:rsid w:val="00FC2301"/>
    <w:rsid w:val="00FC23AE"/>
    <w:rsid w:val="00FC39D5"/>
    <w:rsid w:val="00FD3A59"/>
    <w:rsid w:val="00FE3B36"/>
    <w:rsid w:val="00FE5E60"/>
    <w:rsid w:val="00FF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18"/>
    <w:rPr>
      <w:sz w:val="24"/>
      <w:szCs w:val="24"/>
    </w:rPr>
  </w:style>
  <w:style w:type="paragraph" w:styleId="Heading1">
    <w:name w:val="heading 1"/>
    <w:basedOn w:val="Normal"/>
    <w:next w:val="Normal"/>
    <w:qFormat/>
    <w:rsid w:val="004C6D5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44618"/>
    <w:pPr>
      <w:keepNext/>
      <w:outlineLvl w:val="1"/>
    </w:pPr>
    <w:rPr>
      <w:b/>
      <w:bCs/>
      <w:sz w:val="18"/>
      <w:lang w:eastAsia="ro-RO"/>
    </w:rPr>
  </w:style>
  <w:style w:type="paragraph" w:styleId="Heading3">
    <w:name w:val="heading 3"/>
    <w:basedOn w:val="Normal"/>
    <w:next w:val="Normal"/>
    <w:qFormat/>
    <w:rsid w:val="00CC76E6"/>
    <w:pPr>
      <w:keepNext/>
      <w:jc w:val="center"/>
      <w:outlineLvl w:val="2"/>
    </w:pPr>
    <w:rPr>
      <w:b/>
      <w:sz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76E6"/>
    <w:rPr>
      <w:color w:val="0000FF"/>
      <w:u w:val="single"/>
    </w:rPr>
  </w:style>
  <w:style w:type="paragraph" w:styleId="NormalWeb">
    <w:name w:val="Normal (Web)"/>
    <w:basedOn w:val="Normal"/>
    <w:uiPriority w:val="99"/>
    <w:rsid w:val="004C6D5A"/>
    <w:pPr>
      <w:spacing w:before="100" w:beforeAutospacing="1" w:after="100" w:afterAutospacing="1"/>
    </w:pPr>
  </w:style>
  <w:style w:type="paragraph" w:styleId="Footer">
    <w:name w:val="footer"/>
    <w:basedOn w:val="Normal"/>
    <w:rsid w:val="004C6D5A"/>
    <w:pPr>
      <w:tabs>
        <w:tab w:val="center" w:pos="4320"/>
        <w:tab w:val="right" w:pos="8640"/>
      </w:tabs>
    </w:pPr>
  </w:style>
  <w:style w:type="character" w:styleId="PageNumber">
    <w:name w:val="page number"/>
    <w:basedOn w:val="DefaultParagraphFont"/>
    <w:rsid w:val="004C6D5A"/>
  </w:style>
  <w:style w:type="paragraph" w:customStyle="1" w:styleId="DefaultText">
    <w:name w:val="Default Text"/>
    <w:basedOn w:val="Normal"/>
    <w:rsid w:val="00BE6F17"/>
    <w:rPr>
      <w:snapToGrid w:val="0"/>
      <w:szCs w:val="20"/>
      <w:lang w:val="ro-RO"/>
    </w:rPr>
  </w:style>
  <w:style w:type="character" w:customStyle="1" w:styleId="nota1">
    <w:name w:val="nota1"/>
    <w:basedOn w:val="DefaultParagraphFont"/>
    <w:rsid w:val="00FE5E60"/>
    <w:rPr>
      <w:b/>
      <w:bCs/>
      <w:color w:val="000000"/>
    </w:rPr>
  </w:style>
  <w:style w:type="paragraph" w:styleId="Header">
    <w:name w:val="header"/>
    <w:basedOn w:val="Normal"/>
    <w:rsid w:val="008D217F"/>
    <w:pPr>
      <w:tabs>
        <w:tab w:val="center" w:pos="4320"/>
        <w:tab w:val="right" w:pos="8640"/>
      </w:tabs>
    </w:pPr>
  </w:style>
  <w:style w:type="character" w:styleId="Strong">
    <w:name w:val="Strong"/>
    <w:basedOn w:val="DefaultParagraphFont"/>
    <w:qFormat/>
    <w:rsid w:val="00A479E6"/>
    <w:rPr>
      <w:b/>
      <w:bCs/>
    </w:rPr>
  </w:style>
  <w:style w:type="character" w:customStyle="1" w:styleId="bbtext">
    <w:name w:val="bbtext"/>
    <w:basedOn w:val="DefaultParagraphFont"/>
    <w:rsid w:val="00F51A2B"/>
  </w:style>
  <w:style w:type="paragraph" w:styleId="FootnoteText">
    <w:name w:val="footnote text"/>
    <w:basedOn w:val="Normal"/>
    <w:uiPriority w:val="99"/>
    <w:semiHidden/>
    <w:rsid w:val="00683FB3"/>
    <w:rPr>
      <w:sz w:val="20"/>
      <w:szCs w:val="20"/>
    </w:rPr>
  </w:style>
  <w:style w:type="character" w:styleId="FootnoteReference">
    <w:name w:val="footnote reference"/>
    <w:basedOn w:val="DefaultParagraphFont"/>
    <w:uiPriority w:val="99"/>
    <w:semiHidden/>
    <w:rsid w:val="00683FB3"/>
    <w:rPr>
      <w:vertAlign w:val="superscript"/>
    </w:rPr>
  </w:style>
  <w:style w:type="paragraph" w:styleId="BodyText">
    <w:name w:val="Body Text"/>
    <w:basedOn w:val="Normal"/>
    <w:rsid w:val="00B96FA0"/>
    <w:pPr>
      <w:jc w:val="both"/>
    </w:pPr>
    <w:rPr>
      <w:b/>
      <w:szCs w:val="20"/>
    </w:rPr>
  </w:style>
  <w:style w:type="character" w:customStyle="1" w:styleId="preambul1">
    <w:name w:val="preambul1"/>
    <w:basedOn w:val="DefaultParagraphFont"/>
    <w:rsid w:val="007F676B"/>
    <w:rPr>
      <w:i/>
      <w:iCs/>
      <w:color w:val="000000"/>
    </w:rPr>
  </w:style>
  <w:style w:type="table" w:styleId="TableClassic1">
    <w:name w:val="Table Classic 1"/>
    <w:basedOn w:val="TableNormal"/>
    <w:rsid w:val="001D5BF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rsid w:val="002C74AD"/>
    <w:rPr>
      <w:rFonts w:ascii="Courier New" w:hAnsi="Courier New" w:cs="Courier New"/>
      <w:sz w:val="20"/>
      <w:szCs w:val="20"/>
    </w:rPr>
  </w:style>
  <w:style w:type="character" w:customStyle="1" w:styleId="PlainTextChar">
    <w:name w:val="Plain Text Char"/>
    <w:basedOn w:val="DefaultParagraphFont"/>
    <w:link w:val="PlainText"/>
    <w:rsid w:val="002C74AD"/>
    <w:rPr>
      <w:rFonts w:ascii="Courier New" w:hAnsi="Courier New" w:cs="Courier New"/>
    </w:rPr>
  </w:style>
  <w:style w:type="table" w:styleId="TableGrid">
    <w:name w:val="Table Grid"/>
    <w:basedOn w:val="TableNormal"/>
    <w:rsid w:val="005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52B"/>
    <w:pPr>
      <w:ind w:left="720"/>
    </w:pPr>
  </w:style>
  <w:style w:type="paragraph" w:styleId="BalloonText">
    <w:name w:val="Balloon Text"/>
    <w:basedOn w:val="Normal"/>
    <w:link w:val="BalloonTextChar"/>
    <w:uiPriority w:val="99"/>
    <w:semiHidden/>
    <w:unhideWhenUsed/>
    <w:rsid w:val="00997433"/>
    <w:rPr>
      <w:rFonts w:ascii="Tahoma" w:hAnsi="Tahoma" w:cs="Tahoma"/>
      <w:sz w:val="16"/>
      <w:szCs w:val="16"/>
    </w:rPr>
  </w:style>
  <w:style w:type="character" w:customStyle="1" w:styleId="BalloonTextChar">
    <w:name w:val="Balloon Text Char"/>
    <w:basedOn w:val="DefaultParagraphFont"/>
    <w:link w:val="BalloonText"/>
    <w:uiPriority w:val="99"/>
    <w:semiHidden/>
    <w:rsid w:val="009974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18"/>
    <w:rPr>
      <w:sz w:val="24"/>
      <w:szCs w:val="24"/>
    </w:rPr>
  </w:style>
  <w:style w:type="paragraph" w:styleId="Heading1">
    <w:name w:val="heading 1"/>
    <w:basedOn w:val="Normal"/>
    <w:next w:val="Normal"/>
    <w:qFormat/>
    <w:rsid w:val="004C6D5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44618"/>
    <w:pPr>
      <w:keepNext/>
      <w:outlineLvl w:val="1"/>
    </w:pPr>
    <w:rPr>
      <w:b/>
      <w:bCs/>
      <w:sz w:val="18"/>
      <w:lang w:eastAsia="ro-RO"/>
    </w:rPr>
  </w:style>
  <w:style w:type="paragraph" w:styleId="Heading3">
    <w:name w:val="heading 3"/>
    <w:basedOn w:val="Normal"/>
    <w:next w:val="Normal"/>
    <w:qFormat/>
    <w:rsid w:val="00CC76E6"/>
    <w:pPr>
      <w:keepNext/>
      <w:jc w:val="center"/>
      <w:outlineLvl w:val="2"/>
    </w:pPr>
    <w:rPr>
      <w:b/>
      <w:sz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76E6"/>
    <w:rPr>
      <w:color w:val="0000FF"/>
      <w:u w:val="single"/>
    </w:rPr>
  </w:style>
  <w:style w:type="paragraph" w:styleId="NormalWeb">
    <w:name w:val="Normal (Web)"/>
    <w:basedOn w:val="Normal"/>
    <w:uiPriority w:val="99"/>
    <w:rsid w:val="004C6D5A"/>
    <w:pPr>
      <w:spacing w:before="100" w:beforeAutospacing="1" w:after="100" w:afterAutospacing="1"/>
    </w:pPr>
  </w:style>
  <w:style w:type="paragraph" w:styleId="Footer">
    <w:name w:val="footer"/>
    <w:basedOn w:val="Normal"/>
    <w:rsid w:val="004C6D5A"/>
    <w:pPr>
      <w:tabs>
        <w:tab w:val="center" w:pos="4320"/>
        <w:tab w:val="right" w:pos="8640"/>
      </w:tabs>
    </w:pPr>
  </w:style>
  <w:style w:type="character" w:styleId="PageNumber">
    <w:name w:val="page number"/>
    <w:basedOn w:val="DefaultParagraphFont"/>
    <w:rsid w:val="004C6D5A"/>
  </w:style>
  <w:style w:type="paragraph" w:customStyle="1" w:styleId="DefaultText">
    <w:name w:val="Default Text"/>
    <w:basedOn w:val="Normal"/>
    <w:rsid w:val="00BE6F17"/>
    <w:rPr>
      <w:snapToGrid w:val="0"/>
      <w:szCs w:val="20"/>
      <w:lang w:val="ro-RO"/>
    </w:rPr>
  </w:style>
  <w:style w:type="character" w:customStyle="1" w:styleId="nota1">
    <w:name w:val="nota1"/>
    <w:basedOn w:val="DefaultParagraphFont"/>
    <w:rsid w:val="00FE5E60"/>
    <w:rPr>
      <w:b/>
      <w:bCs/>
      <w:color w:val="000000"/>
    </w:rPr>
  </w:style>
  <w:style w:type="paragraph" w:styleId="Header">
    <w:name w:val="header"/>
    <w:basedOn w:val="Normal"/>
    <w:rsid w:val="008D217F"/>
    <w:pPr>
      <w:tabs>
        <w:tab w:val="center" w:pos="4320"/>
        <w:tab w:val="right" w:pos="8640"/>
      </w:tabs>
    </w:pPr>
  </w:style>
  <w:style w:type="character" w:styleId="Strong">
    <w:name w:val="Strong"/>
    <w:basedOn w:val="DefaultParagraphFont"/>
    <w:qFormat/>
    <w:rsid w:val="00A479E6"/>
    <w:rPr>
      <w:b/>
      <w:bCs/>
    </w:rPr>
  </w:style>
  <w:style w:type="character" w:customStyle="1" w:styleId="bbtext">
    <w:name w:val="bbtext"/>
    <w:basedOn w:val="DefaultParagraphFont"/>
    <w:rsid w:val="00F51A2B"/>
  </w:style>
  <w:style w:type="paragraph" w:styleId="FootnoteText">
    <w:name w:val="footnote text"/>
    <w:basedOn w:val="Normal"/>
    <w:uiPriority w:val="99"/>
    <w:semiHidden/>
    <w:rsid w:val="00683FB3"/>
    <w:rPr>
      <w:sz w:val="20"/>
      <w:szCs w:val="20"/>
    </w:rPr>
  </w:style>
  <w:style w:type="character" w:styleId="FootnoteReference">
    <w:name w:val="footnote reference"/>
    <w:basedOn w:val="DefaultParagraphFont"/>
    <w:uiPriority w:val="99"/>
    <w:semiHidden/>
    <w:rsid w:val="00683FB3"/>
    <w:rPr>
      <w:vertAlign w:val="superscript"/>
    </w:rPr>
  </w:style>
  <w:style w:type="paragraph" w:styleId="BodyText">
    <w:name w:val="Body Text"/>
    <w:basedOn w:val="Normal"/>
    <w:rsid w:val="00B96FA0"/>
    <w:pPr>
      <w:jc w:val="both"/>
    </w:pPr>
    <w:rPr>
      <w:b/>
      <w:szCs w:val="20"/>
    </w:rPr>
  </w:style>
  <w:style w:type="character" w:customStyle="1" w:styleId="preambul1">
    <w:name w:val="preambul1"/>
    <w:basedOn w:val="DefaultParagraphFont"/>
    <w:rsid w:val="007F676B"/>
    <w:rPr>
      <w:i/>
      <w:iCs/>
      <w:color w:val="000000"/>
    </w:rPr>
  </w:style>
  <w:style w:type="table" w:styleId="TableClassic1">
    <w:name w:val="Table Classic 1"/>
    <w:basedOn w:val="TableNormal"/>
    <w:rsid w:val="001D5BF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rsid w:val="002C74AD"/>
    <w:rPr>
      <w:rFonts w:ascii="Courier New" w:hAnsi="Courier New" w:cs="Courier New"/>
      <w:sz w:val="20"/>
      <w:szCs w:val="20"/>
    </w:rPr>
  </w:style>
  <w:style w:type="character" w:customStyle="1" w:styleId="PlainTextChar">
    <w:name w:val="Plain Text Char"/>
    <w:basedOn w:val="DefaultParagraphFont"/>
    <w:link w:val="PlainText"/>
    <w:rsid w:val="002C74AD"/>
    <w:rPr>
      <w:rFonts w:ascii="Courier New" w:hAnsi="Courier New" w:cs="Courier New"/>
    </w:rPr>
  </w:style>
  <w:style w:type="table" w:styleId="TableGrid">
    <w:name w:val="Table Grid"/>
    <w:basedOn w:val="TableNormal"/>
    <w:rsid w:val="005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52B"/>
    <w:pPr>
      <w:ind w:left="720"/>
    </w:pPr>
  </w:style>
  <w:style w:type="paragraph" w:styleId="BalloonText">
    <w:name w:val="Balloon Text"/>
    <w:basedOn w:val="Normal"/>
    <w:link w:val="BalloonTextChar"/>
    <w:uiPriority w:val="99"/>
    <w:semiHidden/>
    <w:unhideWhenUsed/>
    <w:rsid w:val="00997433"/>
    <w:rPr>
      <w:rFonts w:ascii="Tahoma" w:hAnsi="Tahoma" w:cs="Tahoma"/>
      <w:sz w:val="16"/>
      <w:szCs w:val="16"/>
    </w:rPr>
  </w:style>
  <w:style w:type="character" w:customStyle="1" w:styleId="BalloonTextChar">
    <w:name w:val="Balloon Text Char"/>
    <w:basedOn w:val="DefaultParagraphFont"/>
    <w:link w:val="BalloonText"/>
    <w:uiPriority w:val="99"/>
    <w:semiHidden/>
    <w:rsid w:val="00997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51896">
      <w:bodyDiv w:val="1"/>
      <w:marLeft w:val="0"/>
      <w:marRight w:val="0"/>
      <w:marTop w:val="0"/>
      <w:marBottom w:val="0"/>
      <w:divBdr>
        <w:top w:val="none" w:sz="0" w:space="0" w:color="auto"/>
        <w:left w:val="none" w:sz="0" w:space="0" w:color="auto"/>
        <w:bottom w:val="none" w:sz="0" w:space="0" w:color="auto"/>
        <w:right w:val="none" w:sz="0" w:space="0" w:color="auto"/>
      </w:divBdr>
      <w:divsChild>
        <w:div w:id="517348451">
          <w:marLeft w:val="0"/>
          <w:marRight w:val="0"/>
          <w:marTop w:val="0"/>
          <w:marBottom w:val="0"/>
          <w:divBdr>
            <w:top w:val="none" w:sz="0" w:space="0" w:color="auto"/>
            <w:left w:val="none" w:sz="0" w:space="0" w:color="auto"/>
            <w:bottom w:val="none" w:sz="0" w:space="0" w:color="auto"/>
            <w:right w:val="none" w:sz="0" w:space="0" w:color="auto"/>
          </w:divBdr>
        </w:div>
      </w:divsChild>
    </w:div>
    <w:div w:id="98647556">
      <w:bodyDiv w:val="1"/>
      <w:marLeft w:val="0"/>
      <w:marRight w:val="0"/>
      <w:marTop w:val="0"/>
      <w:marBottom w:val="0"/>
      <w:divBdr>
        <w:top w:val="none" w:sz="0" w:space="0" w:color="auto"/>
        <w:left w:val="none" w:sz="0" w:space="0" w:color="auto"/>
        <w:bottom w:val="none" w:sz="0" w:space="0" w:color="auto"/>
        <w:right w:val="none" w:sz="0" w:space="0" w:color="auto"/>
      </w:divBdr>
      <w:divsChild>
        <w:div w:id="239874302">
          <w:marLeft w:val="0"/>
          <w:marRight w:val="0"/>
          <w:marTop w:val="0"/>
          <w:marBottom w:val="0"/>
          <w:divBdr>
            <w:top w:val="none" w:sz="0" w:space="0" w:color="auto"/>
            <w:left w:val="none" w:sz="0" w:space="0" w:color="auto"/>
            <w:bottom w:val="none" w:sz="0" w:space="0" w:color="auto"/>
            <w:right w:val="none" w:sz="0" w:space="0" w:color="auto"/>
          </w:divBdr>
        </w:div>
      </w:divsChild>
    </w:div>
    <w:div w:id="102578267">
      <w:bodyDiv w:val="1"/>
      <w:marLeft w:val="0"/>
      <w:marRight w:val="0"/>
      <w:marTop w:val="0"/>
      <w:marBottom w:val="0"/>
      <w:divBdr>
        <w:top w:val="none" w:sz="0" w:space="0" w:color="auto"/>
        <w:left w:val="none" w:sz="0" w:space="0" w:color="auto"/>
        <w:bottom w:val="none" w:sz="0" w:space="0" w:color="auto"/>
        <w:right w:val="none" w:sz="0" w:space="0" w:color="auto"/>
      </w:divBdr>
      <w:divsChild>
        <w:div w:id="1342856048">
          <w:marLeft w:val="0"/>
          <w:marRight w:val="0"/>
          <w:marTop w:val="0"/>
          <w:marBottom w:val="0"/>
          <w:divBdr>
            <w:top w:val="none" w:sz="0" w:space="0" w:color="auto"/>
            <w:left w:val="none" w:sz="0" w:space="0" w:color="auto"/>
            <w:bottom w:val="none" w:sz="0" w:space="0" w:color="auto"/>
            <w:right w:val="none" w:sz="0" w:space="0" w:color="auto"/>
          </w:divBdr>
        </w:div>
      </w:divsChild>
    </w:div>
    <w:div w:id="113445576">
      <w:bodyDiv w:val="1"/>
      <w:marLeft w:val="0"/>
      <w:marRight w:val="0"/>
      <w:marTop w:val="0"/>
      <w:marBottom w:val="0"/>
      <w:divBdr>
        <w:top w:val="none" w:sz="0" w:space="0" w:color="auto"/>
        <w:left w:val="none" w:sz="0" w:space="0" w:color="auto"/>
        <w:bottom w:val="none" w:sz="0" w:space="0" w:color="auto"/>
        <w:right w:val="none" w:sz="0" w:space="0" w:color="auto"/>
      </w:divBdr>
      <w:divsChild>
        <w:div w:id="1895462393">
          <w:marLeft w:val="0"/>
          <w:marRight w:val="0"/>
          <w:marTop w:val="0"/>
          <w:marBottom w:val="0"/>
          <w:divBdr>
            <w:top w:val="none" w:sz="0" w:space="0" w:color="auto"/>
            <w:left w:val="none" w:sz="0" w:space="0" w:color="auto"/>
            <w:bottom w:val="none" w:sz="0" w:space="0" w:color="auto"/>
            <w:right w:val="none" w:sz="0" w:space="0" w:color="auto"/>
          </w:divBdr>
          <w:divsChild>
            <w:div w:id="536164312">
              <w:marLeft w:val="0"/>
              <w:marRight w:val="0"/>
              <w:marTop w:val="0"/>
              <w:marBottom w:val="0"/>
              <w:divBdr>
                <w:top w:val="none" w:sz="0" w:space="0" w:color="auto"/>
                <w:left w:val="none" w:sz="0" w:space="0" w:color="auto"/>
                <w:bottom w:val="none" w:sz="0" w:space="0" w:color="auto"/>
                <w:right w:val="none" w:sz="0" w:space="0" w:color="auto"/>
              </w:divBdr>
            </w:div>
            <w:div w:id="975061672">
              <w:marLeft w:val="0"/>
              <w:marRight w:val="0"/>
              <w:marTop w:val="0"/>
              <w:marBottom w:val="0"/>
              <w:divBdr>
                <w:top w:val="none" w:sz="0" w:space="0" w:color="auto"/>
                <w:left w:val="none" w:sz="0" w:space="0" w:color="auto"/>
                <w:bottom w:val="none" w:sz="0" w:space="0" w:color="auto"/>
                <w:right w:val="none" w:sz="0" w:space="0" w:color="auto"/>
              </w:divBdr>
            </w:div>
            <w:div w:id="1291672549">
              <w:marLeft w:val="0"/>
              <w:marRight w:val="0"/>
              <w:marTop w:val="0"/>
              <w:marBottom w:val="0"/>
              <w:divBdr>
                <w:top w:val="none" w:sz="0" w:space="0" w:color="auto"/>
                <w:left w:val="none" w:sz="0" w:space="0" w:color="auto"/>
                <w:bottom w:val="none" w:sz="0" w:space="0" w:color="auto"/>
                <w:right w:val="none" w:sz="0" w:space="0" w:color="auto"/>
              </w:divBdr>
            </w:div>
            <w:div w:id="17556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001">
      <w:bodyDiv w:val="1"/>
      <w:marLeft w:val="0"/>
      <w:marRight w:val="0"/>
      <w:marTop w:val="0"/>
      <w:marBottom w:val="0"/>
      <w:divBdr>
        <w:top w:val="none" w:sz="0" w:space="0" w:color="auto"/>
        <w:left w:val="none" w:sz="0" w:space="0" w:color="auto"/>
        <w:bottom w:val="none" w:sz="0" w:space="0" w:color="auto"/>
        <w:right w:val="none" w:sz="0" w:space="0" w:color="auto"/>
      </w:divBdr>
    </w:div>
    <w:div w:id="245311923">
      <w:bodyDiv w:val="1"/>
      <w:marLeft w:val="0"/>
      <w:marRight w:val="0"/>
      <w:marTop w:val="0"/>
      <w:marBottom w:val="0"/>
      <w:divBdr>
        <w:top w:val="none" w:sz="0" w:space="0" w:color="auto"/>
        <w:left w:val="none" w:sz="0" w:space="0" w:color="auto"/>
        <w:bottom w:val="none" w:sz="0" w:space="0" w:color="auto"/>
        <w:right w:val="none" w:sz="0" w:space="0" w:color="auto"/>
      </w:divBdr>
      <w:divsChild>
        <w:div w:id="403332403">
          <w:marLeft w:val="0"/>
          <w:marRight w:val="0"/>
          <w:marTop w:val="0"/>
          <w:marBottom w:val="0"/>
          <w:divBdr>
            <w:top w:val="none" w:sz="0" w:space="0" w:color="auto"/>
            <w:left w:val="none" w:sz="0" w:space="0" w:color="auto"/>
            <w:bottom w:val="none" w:sz="0" w:space="0" w:color="auto"/>
            <w:right w:val="none" w:sz="0" w:space="0" w:color="auto"/>
          </w:divBdr>
          <w:divsChild>
            <w:div w:id="473986827">
              <w:marLeft w:val="0"/>
              <w:marRight w:val="0"/>
              <w:marTop w:val="0"/>
              <w:marBottom w:val="0"/>
              <w:divBdr>
                <w:top w:val="none" w:sz="0" w:space="0" w:color="auto"/>
                <w:left w:val="none" w:sz="0" w:space="0" w:color="auto"/>
                <w:bottom w:val="none" w:sz="0" w:space="0" w:color="auto"/>
                <w:right w:val="none" w:sz="0" w:space="0" w:color="auto"/>
              </w:divBdr>
            </w:div>
            <w:div w:id="2074692234">
              <w:marLeft w:val="0"/>
              <w:marRight w:val="0"/>
              <w:marTop w:val="0"/>
              <w:marBottom w:val="0"/>
              <w:divBdr>
                <w:top w:val="none" w:sz="0" w:space="0" w:color="auto"/>
                <w:left w:val="none" w:sz="0" w:space="0" w:color="auto"/>
                <w:bottom w:val="none" w:sz="0" w:space="0" w:color="auto"/>
                <w:right w:val="none" w:sz="0" w:space="0" w:color="auto"/>
              </w:divBdr>
            </w:div>
          </w:divsChild>
        </w:div>
        <w:div w:id="1782604797">
          <w:marLeft w:val="0"/>
          <w:marRight w:val="0"/>
          <w:marTop w:val="0"/>
          <w:marBottom w:val="0"/>
          <w:divBdr>
            <w:top w:val="none" w:sz="0" w:space="0" w:color="auto"/>
            <w:left w:val="none" w:sz="0" w:space="0" w:color="auto"/>
            <w:bottom w:val="none" w:sz="0" w:space="0" w:color="auto"/>
            <w:right w:val="none" w:sz="0" w:space="0" w:color="auto"/>
          </w:divBdr>
        </w:div>
      </w:divsChild>
    </w:div>
    <w:div w:id="375930736">
      <w:bodyDiv w:val="1"/>
      <w:marLeft w:val="0"/>
      <w:marRight w:val="0"/>
      <w:marTop w:val="0"/>
      <w:marBottom w:val="0"/>
      <w:divBdr>
        <w:top w:val="none" w:sz="0" w:space="0" w:color="auto"/>
        <w:left w:val="none" w:sz="0" w:space="0" w:color="auto"/>
        <w:bottom w:val="none" w:sz="0" w:space="0" w:color="auto"/>
        <w:right w:val="none" w:sz="0" w:space="0" w:color="auto"/>
      </w:divBdr>
    </w:div>
    <w:div w:id="481392154">
      <w:bodyDiv w:val="1"/>
      <w:marLeft w:val="0"/>
      <w:marRight w:val="0"/>
      <w:marTop w:val="0"/>
      <w:marBottom w:val="0"/>
      <w:divBdr>
        <w:top w:val="none" w:sz="0" w:space="0" w:color="auto"/>
        <w:left w:val="none" w:sz="0" w:space="0" w:color="auto"/>
        <w:bottom w:val="none" w:sz="0" w:space="0" w:color="auto"/>
        <w:right w:val="none" w:sz="0" w:space="0" w:color="auto"/>
      </w:divBdr>
      <w:divsChild>
        <w:div w:id="33310716">
          <w:marLeft w:val="0"/>
          <w:marRight w:val="0"/>
          <w:marTop w:val="0"/>
          <w:marBottom w:val="0"/>
          <w:divBdr>
            <w:top w:val="none" w:sz="0" w:space="0" w:color="auto"/>
            <w:left w:val="none" w:sz="0" w:space="0" w:color="auto"/>
            <w:bottom w:val="none" w:sz="0" w:space="0" w:color="auto"/>
            <w:right w:val="none" w:sz="0" w:space="0" w:color="auto"/>
          </w:divBdr>
        </w:div>
      </w:divsChild>
    </w:div>
    <w:div w:id="486943308">
      <w:bodyDiv w:val="1"/>
      <w:marLeft w:val="0"/>
      <w:marRight w:val="0"/>
      <w:marTop w:val="0"/>
      <w:marBottom w:val="0"/>
      <w:divBdr>
        <w:top w:val="none" w:sz="0" w:space="0" w:color="auto"/>
        <w:left w:val="none" w:sz="0" w:space="0" w:color="auto"/>
        <w:bottom w:val="none" w:sz="0" w:space="0" w:color="auto"/>
        <w:right w:val="none" w:sz="0" w:space="0" w:color="auto"/>
      </w:divBdr>
      <w:divsChild>
        <w:div w:id="468938050">
          <w:marLeft w:val="0"/>
          <w:marRight w:val="0"/>
          <w:marTop w:val="0"/>
          <w:marBottom w:val="0"/>
          <w:divBdr>
            <w:top w:val="none" w:sz="0" w:space="0" w:color="auto"/>
            <w:left w:val="none" w:sz="0" w:space="0" w:color="auto"/>
            <w:bottom w:val="none" w:sz="0" w:space="0" w:color="auto"/>
            <w:right w:val="none" w:sz="0" w:space="0" w:color="auto"/>
          </w:divBdr>
          <w:divsChild>
            <w:div w:id="951591776">
              <w:marLeft w:val="0"/>
              <w:marRight w:val="0"/>
              <w:marTop w:val="0"/>
              <w:marBottom w:val="0"/>
              <w:divBdr>
                <w:top w:val="none" w:sz="0" w:space="0" w:color="auto"/>
                <w:left w:val="none" w:sz="0" w:space="0" w:color="auto"/>
                <w:bottom w:val="none" w:sz="0" w:space="0" w:color="auto"/>
                <w:right w:val="none" w:sz="0" w:space="0" w:color="auto"/>
              </w:divBdr>
            </w:div>
            <w:div w:id="1184629932">
              <w:marLeft w:val="0"/>
              <w:marRight w:val="0"/>
              <w:marTop w:val="0"/>
              <w:marBottom w:val="0"/>
              <w:divBdr>
                <w:top w:val="none" w:sz="0" w:space="0" w:color="auto"/>
                <w:left w:val="none" w:sz="0" w:space="0" w:color="auto"/>
                <w:bottom w:val="none" w:sz="0" w:space="0" w:color="auto"/>
                <w:right w:val="none" w:sz="0" w:space="0" w:color="auto"/>
              </w:divBdr>
            </w:div>
            <w:div w:id="1197041392">
              <w:marLeft w:val="0"/>
              <w:marRight w:val="0"/>
              <w:marTop w:val="0"/>
              <w:marBottom w:val="0"/>
              <w:divBdr>
                <w:top w:val="none" w:sz="0" w:space="0" w:color="auto"/>
                <w:left w:val="none" w:sz="0" w:space="0" w:color="auto"/>
                <w:bottom w:val="none" w:sz="0" w:space="0" w:color="auto"/>
                <w:right w:val="none" w:sz="0" w:space="0" w:color="auto"/>
              </w:divBdr>
            </w:div>
            <w:div w:id="13330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1093">
      <w:bodyDiv w:val="1"/>
      <w:marLeft w:val="0"/>
      <w:marRight w:val="0"/>
      <w:marTop w:val="0"/>
      <w:marBottom w:val="0"/>
      <w:divBdr>
        <w:top w:val="none" w:sz="0" w:space="0" w:color="auto"/>
        <w:left w:val="none" w:sz="0" w:space="0" w:color="auto"/>
        <w:bottom w:val="none" w:sz="0" w:space="0" w:color="auto"/>
        <w:right w:val="none" w:sz="0" w:space="0" w:color="auto"/>
      </w:divBdr>
      <w:divsChild>
        <w:div w:id="1966347970">
          <w:marLeft w:val="0"/>
          <w:marRight w:val="0"/>
          <w:marTop w:val="0"/>
          <w:marBottom w:val="0"/>
          <w:divBdr>
            <w:top w:val="none" w:sz="0" w:space="0" w:color="auto"/>
            <w:left w:val="none" w:sz="0" w:space="0" w:color="auto"/>
            <w:bottom w:val="none" w:sz="0" w:space="0" w:color="auto"/>
            <w:right w:val="none" w:sz="0" w:space="0" w:color="auto"/>
          </w:divBdr>
          <w:divsChild>
            <w:div w:id="1429615926">
              <w:marLeft w:val="0"/>
              <w:marRight w:val="0"/>
              <w:marTop w:val="0"/>
              <w:marBottom w:val="0"/>
              <w:divBdr>
                <w:top w:val="none" w:sz="0" w:space="0" w:color="auto"/>
                <w:left w:val="none" w:sz="0" w:space="0" w:color="auto"/>
                <w:bottom w:val="none" w:sz="0" w:space="0" w:color="auto"/>
                <w:right w:val="none" w:sz="0" w:space="0" w:color="auto"/>
              </w:divBdr>
            </w:div>
            <w:div w:id="20476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30033">
      <w:bodyDiv w:val="1"/>
      <w:marLeft w:val="0"/>
      <w:marRight w:val="0"/>
      <w:marTop w:val="0"/>
      <w:marBottom w:val="0"/>
      <w:divBdr>
        <w:top w:val="none" w:sz="0" w:space="0" w:color="auto"/>
        <w:left w:val="none" w:sz="0" w:space="0" w:color="auto"/>
        <w:bottom w:val="none" w:sz="0" w:space="0" w:color="auto"/>
        <w:right w:val="none" w:sz="0" w:space="0" w:color="auto"/>
      </w:divBdr>
      <w:divsChild>
        <w:div w:id="244846389">
          <w:marLeft w:val="0"/>
          <w:marRight w:val="0"/>
          <w:marTop w:val="0"/>
          <w:marBottom w:val="0"/>
          <w:divBdr>
            <w:top w:val="none" w:sz="0" w:space="0" w:color="auto"/>
            <w:left w:val="none" w:sz="0" w:space="0" w:color="auto"/>
            <w:bottom w:val="none" w:sz="0" w:space="0" w:color="auto"/>
            <w:right w:val="none" w:sz="0" w:space="0" w:color="auto"/>
          </w:divBdr>
        </w:div>
        <w:div w:id="546533355">
          <w:marLeft w:val="0"/>
          <w:marRight w:val="0"/>
          <w:marTop w:val="0"/>
          <w:marBottom w:val="0"/>
          <w:divBdr>
            <w:top w:val="none" w:sz="0" w:space="0" w:color="auto"/>
            <w:left w:val="none" w:sz="0" w:space="0" w:color="auto"/>
            <w:bottom w:val="none" w:sz="0" w:space="0" w:color="auto"/>
            <w:right w:val="none" w:sz="0" w:space="0" w:color="auto"/>
          </w:divBdr>
        </w:div>
        <w:div w:id="1878279139">
          <w:marLeft w:val="0"/>
          <w:marRight w:val="0"/>
          <w:marTop w:val="0"/>
          <w:marBottom w:val="0"/>
          <w:divBdr>
            <w:top w:val="none" w:sz="0" w:space="0" w:color="auto"/>
            <w:left w:val="none" w:sz="0" w:space="0" w:color="auto"/>
            <w:bottom w:val="none" w:sz="0" w:space="0" w:color="auto"/>
            <w:right w:val="none" w:sz="0" w:space="0" w:color="auto"/>
          </w:divBdr>
        </w:div>
        <w:div w:id="1912960496">
          <w:marLeft w:val="0"/>
          <w:marRight w:val="0"/>
          <w:marTop w:val="0"/>
          <w:marBottom w:val="0"/>
          <w:divBdr>
            <w:top w:val="none" w:sz="0" w:space="0" w:color="auto"/>
            <w:left w:val="none" w:sz="0" w:space="0" w:color="auto"/>
            <w:bottom w:val="none" w:sz="0" w:space="0" w:color="auto"/>
            <w:right w:val="none" w:sz="0" w:space="0" w:color="auto"/>
          </w:divBdr>
        </w:div>
        <w:div w:id="2051878805">
          <w:marLeft w:val="0"/>
          <w:marRight w:val="0"/>
          <w:marTop w:val="0"/>
          <w:marBottom w:val="0"/>
          <w:divBdr>
            <w:top w:val="none" w:sz="0" w:space="0" w:color="auto"/>
            <w:left w:val="none" w:sz="0" w:space="0" w:color="auto"/>
            <w:bottom w:val="none" w:sz="0" w:space="0" w:color="auto"/>
            <w:right w:val="none" w:sz="0" w:space="0" w:color="auto"/>
          </w:divBdr>
        </w:div>
      </w:divsChild>
    </w:div>
    <w:div w:id="656804863">
      <w:bodyDiv w:val="1"/>
      <w:marLeft w:val="0"/>
      <w:marRight w:val="0"/>
      <w:marTop w:val="0"/>
      <w:marBottom w:val="0"/>
      <w:divBdr>
        <w:top w:val="none" w:sz="0" w:space="0" w:color="auto"/>
        <w:left w:val="none" w:sz="0" w:space="0" w:color="auto"/>
        <w:bottom w:val="none" w:sz="0" w:space="0" w:color="auto"/>
        <w:right w:val="none" w:sz="0" w:space="0" w:color="auto"/>
      </w:divBdr>
      <w:divsChild>
        <w:div w:id="1407536918">
          <w:marLeft w:val="0"/>
          <w:marRight w:val="0"/>
          <w:marTop w:val="0"/>
          <w:marBottom w:val="0"/>
          <w:divBdr>
            <w:top w:val="none" w:sz="0" w:space="0" w:color="auto"/>
            <w:left w:val="none" w:sz="0" w:space="0" w:color="auto"/>
            <w:bottom w:val="none" w:sz="0" w:space="0" w:color="auto"/>
            <w:right w:val="none" w:sz="0" w:space="0" w:color="auto"/>
          </w:divBdr>
        </w:div>
      </w:divsChild>
    </w:div>
    <w:div w:id="669597887">
      <w:bodyDiv w:val="1"/>
      <w:marLeft w:val="0"/>
      <w:marRight w:val="0"/>
      <w:marTop w:val="0"/>
      <w:marBottom w:val="0"/>
      <w:divBdr>
        <w:top w:val="none" w:sz="0" w:space="0" w:color="auto"/>
        <w:left w:val="none" w:sz="0" w:space="0" w:color="auto"/>
        <w:bottom w:val="none" w:sz="0" w:space="0" w:color="auto"/>
        <w:right w:val="none" w:sz="0" w:space="0" w:color="auto"/>
      </w:divBdr>
      <w:divsChild>
        <w:div w:id="1153520420">
          <w:marLeft w:val="0"/>
          <w:marRight w:val="0"/>
          <w:marTop w:val="0"/>
          <w:marBottom w:val="0"/>
          <w:divBdr>
            <w:top w:val="none" w:sz="0" w:space="0" w:color="auto"/>
            <w:left w:val="none" w:sz="0" w:space="0" w:color="auto"/>
            <w:bottom w:val="none" w:sz="0" w:space="0" w:color="auto"/>
            <w:right w:val="none" w:sz="0" w:space="0" w:color="auto"/>
          </w:divBdr>
          <w:divsChild>
            <w:div w:id="20671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3442">
      <w:bodyDiv w:val="1"/>
      <w:marLeft w:val="0"/>
      <w:marRight w:val="0"/>
      <w:marTop w:val="0"/>
      <w:marBottom w:val="0"/>
      <w:divBdr>
        <w:top w:val="none" w:sz="0" w:space="0" w:color="auto"/>
        <w:left w:val="none" w:sz="0" w:space="0" w:color="auto"/>
        <w:bottom w:val="none" w:sz="0" w:space="0" w:color="auto"/>
        <w:right w:val="none" w:sz="0" w:space="0" w:color="auto"/>
      </w:divBdr>
      <w:divsChild>
        <w:div w:id="1222405125">
          <w:marLeft w:val="0"/>
          <w:marRight w:val="0"/>
          <w:marTop w:val="0"/>
          <w:marBottom w:val="0"/>
          <w:divBdr>
            <w:top w:val="none" w:sz="0" w:space="0" w:color="auto"/>
            <w:left w:val="none" w:sz="0" w:space="0" w:color="auto"/>
            <w:bottom w:val="none" w:sz="0" w:space="0" w:color="auto"/>
            <w:right w:val="none" w:sz="0" w:space="0" w:color="auto"/>
          </w:divBdr>
          <w:divsChild>
            <w:div w:id="15049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1615">
      <w:bodyDiv w:val="1"/>
      <w:marLeft w:val="0"/>
      <w:marRight w:val="0"/>
      <w:marTop w:val="0"/>
      <w:marBottom w:val="0"/>
      <w:divBdr>
        <w:top w:val="none" w:sz="0" w:space="0" w:color="auto"/>
        <w:left w:val="none" w:sz="0" w:space="0" w:color="auto"/>
        <w:bottom w:val="none" w:sz="0" w:space="0" w:color="auto"/>
        <w:right w:val="none" w:sz="0" w:space="0" w:color="auto"/>
      </w:divBdr>
    </w:div>
    <w:div w:id="818156829">
      <w:bodyDiv w:val="1"/>
      <w:marLeft w:val="0"/>
      <w:marRight w:val="0"/>
      <w:marTop w:val="0"/>
      <w:marBottom w:val="0"/>
      <w:divBdr>
        <w:top w:val="none" w:sz="0" w:space="0" w:color="auto"/>
        <w:left w:val="none" w:sz="0" w:space="0" w:color="auto"/>
        <w:bottom w:val="none" w:sz="0" w:space="0" w:color="auto"/>
        <w:right w:val="none" w:sz="0" w:space="0" w:color="auto"/>
      </w:divBdr>
      <w:divsChild>
        <w:div w:id="2044090802">
          <w:marLeft w:val="0"/>
          <w:marRight w:val="0"/>
          <w:marTop w:val="0"/>
          <w:marBottom w:val="0"/>
          <w:divBdr>
            <w:top w:val="none" w:sz="0" w:space="0" w:color="auto"/>
            <w:left w:val="none" w:sz="0" w:space="0" w:color="auto"/>
            <w:bottom w:val="none" w:sz="0" w:space="0" w:color="auto"/>
            <w:right w:val="none" w:sz="0" w:space="0" w:color="auto"/>
          </w:divBdr>
          <w:divsChild>
            <w:div w:id="3238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02389">
      <w:bodyDiv w:val="1"/>
      <w:marLeft w:val="0"/>
      <w:marRight w:val="0"/>
      <w:marTop w:val="0"/>
      <w:marBottom w:val="0"/>
      <w:divBdr>
        <w:top w:val="none" w:sz="0" w:space="0" w:color="auto"/>
        <w:left w:val="none" w:sz="0" w:space="0" w:color="auto"/>
        <w:bottom w:val="none" w:sz="0" w:space="0" w:color="auto"/>
        <w:right w:val="none" w:sz="0" w:space="0" w:color="auto"/>
      </w:divBdr>
      <w:divsChild>
        <w:div w:id="458761720">
          <w:marLeft w:val="0"/>
          <w:marRight w:val="0"/>
          <w:marTop w:val="0"/>
          <w:marBottom w:val="0"/>
          <w:divBdr>
            <w:top w:val="none" w:sz="0" w:space="0" w:color="auto"/>
            <w:left w:val="none" w:sz="0" w:space="0" w:color="auto"/>
            <w:bottom w:val="none" w:sz="0" w:space="0" w:color="auto"/>
            <w:right w:val="none" w:sz="0" w:space="0" w:color="auto"/>
          </w:divBdr>
          <w:divsChild>
            <w:div w:id="18292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5013">
      <w:bodyDiv w:val="1"/>
      <w:marLeft w:val="0"/>
      <w:marRight w:val="0"/>
      <w:marTop w:val="0"/>
      <w:marBottom w:val="0"/>
      <w:divBdr>
        <w:top w:val="none" w:sz="0" w:space="0" w:color="auto"/>
        <w:left w:val="none" w:sz="0" w:space="0" w:color="auto"/>
        <w:bottom w:val="none" w:sz="0" w:space="0" w:color="auto"/>
        <w:right w:val="none" w:sz="0" w:space="0" w:color="auto"/>
      </w:divBdr>
      <w:divsChild>
        <w:div w:id="667711077">
          <w:marLeft w:val="0"/>
          <w:marRight w:val="0"/>
          <w:marTop w:val="0"/>
          <w:marBottom w:val="0"/>
          <w:divBdr>
            <w:top w:val="none" w:sz="0" w:space="0" w:color="auto"/>
            <w:left w:val="none" w:sz="0" w:space="0" w:color="auto"/>
            <w:bottom w:val="none" w:sz="0" w:space="0" w:color="auto"/>
            <w:right w:val="none" w:sz="0" w:space="0" w:color="auto"/>
          </w:divBdr>
        </w:div>
        <w:div w:id="716659229">
          <w:marLeft w:val="0"/>
          <w:marRight w:val="0"/>
          <w:marTop w:val="0"/>
          <w:marBottom w:val="0"/>
          <w:divBdr>
            <w:top w:val="none" w:sz="0" w:space="0" w:color="auto"/>
            <w:left w:val="none" w:sz="0" w:space="0" w:color="auto"/>
            <w:bottom w:val="none" w:sz="0" w:space="0" w:color="auto"/>
            <w:right w:val="none" w:sz="0" w:space="0" w:color="auto"/>
          </w:divBdr>
        </w:div>
        <w:div w:id="887299422">
          <w:marLeft w:val="0"/>
          <w:marRight w:val="0"/>
          <w:marTop w:val="0"/>
          <w:marBottom w:val="0"/>
          <w:divBdr>
            <w:top w:val="none" w:sz="0" w:space="0" w:color="auto"/>
            <w:left w:val="none" w:sz="0" w:space="0" w:color="auto"/>
            <w:bottom w:val="none" w:sz="0" w:space="0" w:color="auto"/>
            <w:right w:val="none" w:sz="0" w:space="0" w:color="auto"/>
          </w:divBdr>
        </w:div>
        <w:div w:id="969289864">
          <w:marLeft w:val="0"/>
          <w:marRight w:val="0"/>
          <w:marTop w:val="0"/>
          <w:marBottom w:val="0"/>
          <w:divBdr>
            <w:top w:val="none" w:sz="0" w:space="0" w:color="auto"/>
            <w:left w:val="none" w:sz="0" w:space="0" w:color="auto"/>
            <w:bottom w:val="none" w:sz="0" w:space="0" w:color="auto"/>
            <w:right w:val="none" w:sz="0" w:space="0" w:color="auto"/>
          </w:divBdr>
        </w:div>
        <w:div w:id="1743674297">
          <w:marLeft w:val="0"/>
          <w:marRight w:val="0"/>
          <w:marTop w:val="0"/>
          <w:marBottom w:val="0"/>
          <w:divBdr>
            <w:top w:val="none" w:sz="0" w:space="0" w:color="auto"/>
            <w:left w:val="none" w:sz="0" w:space="0" w:color="auto"/>
            <w:bottom w:val="none" w:sz="0" w:space="0" w:color="auto"/>
            <w:right w:val="none" w:sz="0" w:space="0" w:color="auto"/>
          </w:divBdr>
        </w:div>
        <w:div w:id="1888754798">
          <w:marLeft w:val="0"/>
          <w:marRight w:val="0"/>
          <w:marTop w:val="0"/>
          <w:marBottom w:val="0"/>
          <w:divBdr>
            <w:top w:val="none" w:sz="0" w:space="0" w:color="auto"/>
            <w:left w:val="none" w:sz="0" w:space="0" w:color="auto"/>
            <w:bottom w:val="none" w:sz="0" w:space="0" w:color="auto"/>
            <w:right w:val="none" w:sz="0" w:space="0" w:color="auto"/>
          </w:divBdr>
        </w:div>
      </w:divsChild>
    </w:div>
    <w:div w:id="857619949">
      <w:bodyDiv w:val="1"/>
      <w:marLeft w:val="0"/>
      <w:marRight w:val="0"/>
      <w:marTop w:val="0"/>
      <w:marBottom w:val="0"/>
      <w:divBdr>
        <w:top w:val="none" w:sz="0" w:space="0" w:color="auto"/>
        <w:left w:val="none" w:sz="0" w:space="0" w:color="auto"/>
        <w:bottom w:val="none" w:sz="0" w:space="0" w:color="auto"/>
        <w:right w:val="none" w:sz="0" w:space="0" w:color="auto"/>
      </w:divBdr>
      <w:divsChild>
        <w:div w:id="1157070528">
          <w:marLeft w:val="0"/>
          <w:marRight w:val="0"/>
          <w:marTop w:val="0"/>
          <w:marBottom w:val="0"/>
          <w:divBdr>
            <w:top w:val="none" w:sz="0" w:space="0" w:color="auto"/>
            <w:left w:val="none" w:sz="0" w:space="0" w:color="auto"/>
            <w:bottom w:val="none" w:sz="0" w:space="0" w:color="auto"/>
            <w:right w:val="none" w:sz="0" w:space="0" w:color="auto"/>
          </w:divBdr>
        </w:div>
      </w:divsChild>
    </w:div>
    <w:div w:id="866135246">
      <w:bodyDiv w:val="1"/>
      <w:marLeft w:val="0"/>
      <w:marRight w:val="0"/>
      <w:marTop w:val="0"/>
      <w:marBottom w:val="0"/>
      <w:divBdr>
        <w:top w:val="none" w:sz="0" w:space="0" w:color="auto"/>
        <w:left w:val="none" w:sz="0" w:space="0" w:color="auto"/>
        <w:bottom w:val="none" w:sz="0" w:space="0" w:color="auto"/>
        <w:right w:val="none" w:sz="0" w:space="0" w:color="auto"/>
      </w:divBdr>
      <w:divsChild>
        <w:div w:id="91240896">
          <w:marLeft w:val="0"/>
          <w:marRight w:val="0"/>
          <w:marTop w:val="0"/>
          <w:marBottom w:val="0"/>
          <w:divBdr>
            <w:top w:val="none" w:sz="0" w:space="0" w:color="auto"/>
            <w:left w:val="none" w:sz="0" w:space="0" w:color="auto"/>
            <w:bottom w:val="none" w:sz="0" w:space="0" w:color="auto"/>
            <w:right w:val="none" w:sz="0" w:space="0" w:color="auto"/>
          </w:divBdr>
        </w:div>
        <w:div w:id="348800670">
          <w:marLeft w:val="0"/>
          <w:marRight w:val="0"/>
          <w:marTop w:val="0"/>
          <w:marBottom w:val="0"/>
          <w:divBdr>
            <w:top w:val="none" w:sz="0" w:space="0" w:color="auto"/>
            <w:left w:val="none" w:sz="0" w:space="0" w:color="auto"/>
            <w:bottom w:val="none" w:sz="0" w:space="0" w:color="auto"/>
            <w:right w:val="none" w:sz="0" w:space="0" w:color="auto"/>
          </w:divBdr>
        </w:div>
        <w:div w:id="381566191">
          <w:marLeft w:val="0"/>
          <w:marRight w:val="0"/>
          <w:marTop w:val="0"/>
          <w:marBottom w:val="0"/>
          <w:divBdr>
            <w:top w:val="none" w:sz="0" w:space="0" w:color="auto"/>
            <w:left w:val="none" w:sz="0" w:space="0" w:color="auto"/>
            <w:bottom w:val="none" w:sz="0" w:space="0" w:color="auto"/>
            <w:right w:val="none" w:sz="0" w:space="0" w:color="auto"/>
          </w:divBdr>
        </w:div>
        <w:div w:id="440031596">
          <w:marLeft w:val="0"/>
          <w:marRight w:val="0"/>
          <w:marTop w:val="0"/>
          <w:marBottom w:val="0"/>
          <w:divBdr>
            <w:top w:val="none" w:sz="0" w:space="0" w:color="auto"/>
            <w:left w:val="none" w:sz="0" w:space="0" w:color="auto"/>
            <w:bottom w:val="none" w:sz="0" w:space="0" w:color="auto"/>
            <w:right w:val="none" w:sz="0" w:space="0" w:color="auto"/>
          </w:divBdr>
        </w:div>
        <w:div w:id="657999900">
          <w:marLeft w:val="0"/>
          <w:marRight w:val="0"/>
          <w:marTop w:val="0"/>
          <w:marBottom w:val="0"/>
          <w:divBdr>
            <w:top w:val="none" w:sz="0" w:space="0" w:color="auto"/>
            <w:left w:val="none" w:sz="0" w:space="0" w:color="auto"/>
            <w:bottom w:val="none" w:sz="0" w:space="0" w:color="auto"/>
            <w:right w:val="none" w:sz="0" w:space="0" w:color="auto"/>
          </w:divBdr>
        </w:div>
        <w:div w:id="744301532">
          <w:marLeft w:val="0"/>
          <w:marRight w:val="0"/>
          <w:marTop w:val="0"/>
          <w:marBottom w:val="0"/>
          <w:divBdr>
            <w:top w:val="none" w:sz="0" w:space="0" w:color="auto"/>
            <w:left w:val="none" w:sz="0" w:space="0" w:color="auto"/>
            <w:bottom w:val="none" w:sz="0" w:space="0" w:color="auto"/>
            <w:right w:val="none" w:sz="0" w:space="0" w:color="auto"/>
          </w:divBdr>
        </w:div>
        <w:div w:id="1054817404">
          <w:marLeft w:val="0"/>
          <w:marRight w:val="0"/>
          <w:marTop w:val="0"/>
          <w:marBottom w:val="0"/>
          <w:divBdr>
            <w:top w:val="none" w:sz="0" w:space="0" w:color="auto"/>
            <w:left w:val="none" w:sz="0" w:space="0" w:color="auto"/>
            <w:bottom w:val="none" w:sz="0" w:space="0" w:color="auto"/>
            <w:right w:val="none" w:sz="0" w:space="0" w:color="auto"/>
          </w:divBdr>
        </w:div>
        <w:div w:id="1068267389">
          <w:marLeft w:val="0"/>
          <w:marRight w:val="0"/>
          <w:marTop w:val="0"/>
          <w:marBottom w:val="0"/>
          <w:divBdr>
            <w:top w:val="none" w:sz="0" w:space="0" w:color="auto"/>
            <w:left w:val="none" w:sz="0" w:space="0" w:color="auto"/>
            <w:bottom w:val="none" w:sz="0" w:space="0" w:color="auto"/>
            <w:right w:val="none" w:sz="0" w:space="0" w:color="auto"/>
          </w:divBdr>
        </w:div>
        <w:div w:id="1074740756">
          <w:marLeft w:val="0"/>
          <w:marRight w:val="0"/>
          <w:marTop w:val="0"/>
          <w:marBottom w:val="0"/>
          <w:divBdr>
            <w:top w:val="none" w:sz="0" w:space="0" w:color="auto"/>
            <w:left w:val="none" w:sz="0" w:space="0" w:color="auto"/>
            <w:bottom w:val="none" w:sz="0" w:space="0" w:color="auto"/>
            <w:right w:val="none" w:sz="0" w:space="0" w:color="auto"/>
          </w:divBdr>
        </w:div>
        <w:div w:id="1129669709">
          <w:marLeft w:val="0"/>
          <w:marRight w:val="0"/>
          <w:marTop w:val="0"/>
          <w:marBottom w:val="0"/>
          <w:divBdr>
            <w:top w:val="none" w:sz="0" w:space="0" w:color="auto"/>
            <w:left w:val="none" w:sz="0" w:space="0" w:color="auto"/>
            <w:bottom w:val="none" w:sz="0" w:space="0" w:color="auto"/>
            <w:right w:val="none" w:sz="0" w:space="0" w:color="auto"/>
          </w:divBdr>
        </w:div>
        <w:div w:id="1214271352">
          <w:marLeft w:val="0"/>
          <w:marRight w:val="0"/>
          <w:marTop w:val="0"/>
          <w:marBottom w:val="0"/>
          <w:divBdr>
            <w:top w:val="none" w:sz="0" w:space="0" w:color="auto"/>
            <w:left w:val="none" w:sz="0" w:space="0" w:color="auto"/>
            <w:bottom w:val="none" w:sz="0" w:space="0" w:color="auto"/>
            <w:right w:val="none" w:sz="0" w:space="0" w:color="auto"/>
          </w:divBdr>
        </w:div>
        <w:div w:id="1578593678">
          <w:marLeft w:val="0"/>
          <w:marRight w:val="0"/>
          <w:marTop w:val="0"/>
          <w:marBottom w:val="0"/>
          <w:divBdr>
            <w:top w:val="none" w:sz="0" w:space="0" w:color="auto"/>
            <w:left w:val="none" w:sz="0" w:space="0" w:color="auto"/>
            <w:bottom w:val="none" w:sz="0" w:space="0" w:color="auto"/>
            <w:right w:val="none" w:sz="0" w:space="0" w:color="auto"/>
          </w:divBdr>
        </w:div>
        <w:div w:id="1905140897">
          <w:marLeft w:val="0"/>
          <w:marRight w:val="0"/>
          <w:marTop w:val="0"/>
          <w:marBottom w:val="0"/>
          <w:divBdr>
            <w:top w:val="none" w:sz="0" w:space="0" w:color="auto"/>
            <w:left w:val="none" w:sz="0" w:space="0" w:color="auto"/>
            <w:bottom w:val="none" w:sz="0" w:space="0" w:color="auto"/>
            <w:right w:val="none" w:sz="0" w:space="0" w:color="auto"/>
          </w:divBdr>
        </w:div>
        <w:div w:id="2068718599">
          <w:marLeft w:val="0"/>
          <w:marRight w:val="0"/>
          <w:marTop w:val="0"/>
          <w:marBottom w:val="0"/>
          <w:divBdr>
            <w:top w:val="none" w:sz="0" w:space="0" w:color="auto"/>
            <w:left w:val="none" w:sz="0" w:space="0" w:color="auto"/>
            <w:bottom w:val="none" w:sz="0" w:space="0" w:color="auto"/>
            <w:right w:val="none" w:sz="0" w:space="0" w:color="auto"/>
          </w:divBdr>
        </w:div>
        <w:div w:id="2129275298">
          <w:marLeft w:val="0"/>
          <w:marRight w:val="0"/>
          <w:marTop w:val="0"/>
          <w:marBottom w:val="0"/>
          <w:divBdr>
            <w:top w:val="none" w:sz="0" w:space="0" w:color="auto"/>
            <w:left w:val="none" w:sz="0" w:space="0" w:color="auto"/>
            <w:bottom w:val="none" w:sz="0" w:space="0" w:color="auto"/>
            <w:right w:val="none" w:sz="0" w:space="0" w:color="auto"/>
          </w:divBdr>
        </w:div>
      </w:divsChild>
    </w:div>
    <w:div w:id="935794825">
      <w:bodyDiv w:val="1"/>
      <w:marLeft w:val="0"/>
      <w:marRight w:val="0"/>
      <w:marTop w:val="0"/>
      <w:marBottom w:val="0"/>
      <w:divBdr>
        <w:top w:val="none" w:sz="0" w:space="0" w:color="auto"/>
        <w:left w:val="none" w:sz="0" w:space="0" w:color="auto"/>
        <w:bottom w:val="none" w:sz="0" w:space="0" w:color="auto"/>
        <w:right w:val="none" w:sz="0" w:space="0" w:color="auto"/>
      </w:divBdr>
      <w:divsChild>
        <w:div w:id="8601676">
          <w:marLeft w:val="0"/>
          <w:marRight w:val="0"/>
          <w:marTop w:val="0"/>
          <w:marBottom w:val="0"/>
          <w:divBdr>
            <w:top w:val="none" w:sz="0" w:space="0" w:color="auto"/>
            <w:left w:val="none" w:sz="0" w:space="0" w:color="auto"/>
            <w:bottom w:val="none" w:sz="0" w:space="0" w:color="auto"/>
            <w:right w:val="none" w:sz="0" w:space="0" w:color="auto"/>
          </w:divBdr>
        </w:div>
        <w:div w:id="135725214">
          <w:marLeft w:val="0"/>
          <w:marRight w:val="0"/>
          <w:marTop w:val="0"/>
          <w:marBottom w:val="0"/>
          <w:divBdr>
            <w:top w:val="none" w:sz="0" w:space="0" w:color="auto"/>
            <w:left w:val="none" w:sz="0" w:space="0" w:color="auto"/>
            <w:bottom w:val="none" w:sz="0" w:space="0" w:color="auto"/>
            <w:right w:val="none" w:sz="0" w:space="0" w:color="auto"/>
          </w:divBdr>
        </w:div>
        <w:div w:id="222645593">
          <w:marLeft w:val="0"/>
          <w:marRight w:val="0"/>
          <w:marTop w:val="0"/>
          <w:marBottom w:val="0"/>
          <w:divBdr>
            <w:top w:val="none" w:sz="0" w:space="0" w:color="auto"/>
            <w:left w:val="none" w:sz="0" w:space="0" w:color="auto"/>
            <w:bottom w:val="none" w:sz="0" w:space="0" w:color="auto"/>
            <w:right w:val="none" w:sz="0" w:space="0" w:color="auto"/>
          </w:divBdr>
        </w:div>
        <w:div w:id="1170215894">
          <w:marLeft w:val="0"/>
          <w:marRight w:val="0"/>
          <w:marTop w:val="0"/>
          <w:marBottom w:val="0"/>
          <w:divBdr>
            <w:top w:val="none" w:sz="0" w:space="0" w:color="auto"/>
            <w:left w:val="none" w:sz="0" w:space="0" w:color="auto"/>
            <w:bottom w:val="none" w:sz="0" w:space="0" w:color="auto"/>
            <w:right w:val="none" w:sz="0" w:space="0" w:color="auto"/>
          </w:divBdr>
        </w:div>
        <w:div w:id="1500996045">
          <w:marLeft w:val="0"/>
          <w:marRight w:val="0"/>
          <w:marTop w:val="0"/>
          <w:marBottom w:val="0"/>
          <w:divBdr>
            <w:top w:val="none" w:sz="0" w:space="0" w:color="auto"/>
            <w:left w:val="none" w:sz="0" w:space="0" w:color="auto"/>
            <w:bottom w:val="none" w:sz="0" w:space="0" w:color="auto"/>
            <w:right w:val="none" w:sz="0" w:space="0" w:color="auto"/>
          </w:divBdr>
        </w:div>
        <w:div w:id="1842158609">
          <w:marLeft w:val="0"/>
          <w:marRight w:val="0"/>
          <w:marTop w:val="0"/>
          <w:marBottom w:val="0"/>
          <w:divBdr>
            <w:top w:val="none" w:sz="0" w:space="0" w:color="auto"/>
            <w:left w:val="none" w:sz="0" w:space="0" w:color="auto"/>
            <w:bottom w:val="none" w:sz="0" w:space="0" w:color="auto"/>
            <w:right w:val="none" w:sz="0" w:space="0" w:color="auto"/>
          </w:divBdr>
        </w:div>
      </w:divsChild>
    </w:div>
    <w:div w:id="1077215540">
      <w:bodyDiv w:val="1"/>
      <w:marLeft w:val="0"/>
      <w:marRight w:val="0"/>
      <w:marTop w:val="0"/>
      <w:marBottom w:val="0"/>
      <w:divBdr>
        <w:top w:val="none" w:sz="0" w:space="0" w:color="auto"/>
        <w:left w:val="none" w:sz="0" w:space="0" w:color="auto"/>
        <w:bottom w:val="none" w:sz="0" w:space="0" w:color="auto"/>
        <w:right w:val="none" w:sz="0" w:space="0" w:color="auto"/>
      </w:divBdr>
      <w:divsChild>
        <w:div w:id="1232234722">
          <w:marLeft w:val="0"/>
          <w:marRight w:val="0"/>
          <w:marTop w:val="0"/>
          <w:marBottom w:val="0"/>
          <w:divBdr>
            <w:top w:val="none" w:sz="0" w:space="0" w:color="auto"/>
            <w:left w:val="none" w:sz="0" w:space="0" w:color="auto"/>
            <w:bottom w:val="none" w:sz="0" w:space="0" w:color="auto"/>
            <w:right w:val="none" w:sz="0" w:space="0" w:color="auto"/>
          </w:divBdr>
        </w:div>
      </w:divsChild>
    </w:div>
    <w:div w:id="1143621960">
      <w:bodyDiv w:val="1"/>
      <w:marLeft w:val="0"/>
      <w:marRight w:val="0"/>
      <w:marTop w:val="0"/>
      <w:marBottom w:val="0"/>
      <w:divBdr>
        <w:top w:val="none" w:sz="0" w:space="0" w:color="auto"/>
        <w:left w:val="none" w:sz="0" w:space="0" w:color="auto"/>
        <w:bottom w:val="none" w:sz="0" w:space="0" w:color="auto"/>
        <w:right w:val="none" w:sz="0" w:space="0" w:color="auto"/>
      </w:divBdr>
      <w:divsChild>
        <w:div w:id="241570475">
          <w:marLeft w:val="0"/>
          <w:marRight w:val="0"/>
          <w:marTop w:val="0"/>
          <w:marBottom w:val="0"/>
          <w:divBdr>
            <w:top w:val="none" w:sz="0" w:space="0" w:color="auto"/>
            <w:left w:val="none" w:sz="0" w:space="0" w:color="auto"/>
            <w:bottom w:val="none" w:sz="0" w:space="0" w:color="auto"/>
            <w:right w:val="none" w:sz="0" w:space="0" w:color="auto"/>
          </w:divBdr>
          <w:divsChild>
            <w:div w:id="20613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4639">
      <w:bodyDiv w:val="1"/>
      <w:marLeft w:val="0"/>
      <w:marRight w:val="0"/>
      <w:marTop w:val="0"/>
      <w:marBottom w:val="0"/>
      <w:divBdr>
        <w:top w:val="none" w:sz="0" w:space="0" w:color="auto"/>
        <w:left w:val="none" w:sz="0" w:space="0" w:color="auto"/>
        <w:bottom w:val="none" w:sz="0" w:space="0" w:color="auto"/>
        <w:right w:val="none" w:sz="0" w:space="0" w:color="auto"/>
      </w:divBdr>
      <w:divsChild>
        <w:div w:id="71465877">
          <w:marLeft w:val="0"/>
          <w:marRight w:val="0"/>
          <w:marTop w:val="0"/>
          <w:marBottom w:val="0"/>
          <w:divBdr>
            <w:top w:val="none" w:sz="0" w:space="0" w:color="auto"/>
            <w:left w:val="none" w:sz="0" w:space="0" w:color="auto"/>
            <w:bottom w:val="none" w:sz="0" w:space="0" w:color="auto"/>
            <w:right w:val="none" w:sz="0" w:space="0" w:color="auto"/>
          </w:divBdr>
        </w:div>
        <w:div w:id="917641040">
          <w:marLeft w:val="0"/>
          <w:marRight w:val="0"/>
          <w:marTop w:val="0"/>
          <w:marBottom w:val="0"/>
          <w:divBdr>
            <w:top w:val="none" w:sz="0" w:space="0" w:color="auto"/>
            <w:left w:val="none" w:sz="0" w:space="0" w:color="auto"/>
            <w:bottom w:val="none" w:sz="0" w:space="0" w:color="auto"/>
            <w:right w:val="none" w:sz="0" w:space="0" w:color="auto"/>
          </w:divBdr>
        </w:div>
        <w:div w:id="1019236500">
          <w:marLeft w:val="0"/>
          <w:marRight w:val="0"/>
          <w:marTop w:val="0"/>
          <w:marBottom w:val="0"/>
          <w:divBdr>
            <w:top w:val="none" w:sz="0" w:space="0" w:color="auto"/>
            <w:left w:val="none" w:sz="0" w:space="0" w:color="auto"/>
            <w:bottom w:val="none" w:sz="0" w:space="0" w:color="auto"/>
            <w:right w:val="none" w:sz="0" w:space="0" w:color="auto"/>
          </w:divBdr>
        </w:div>
        <w:div w:id="1184323973">
          <w:marLeft w:val="0"/>
          <w:marRight w:val="0"/>
          <w:marTop w:val="0"/>
          <w:marBottom w:val="0"/>
          <w:divBdr>
            <w:top w:val="none" w:sz="0" w:space="0" w:color="auto"/>
            <w:left w:val="none" w:sz="0" w:space="0" w:color="auto"/>
            <w:bottom w:val="none" w:sz="0" w:space="0" w:color="auto"/>
            <w:right w:val="none" w:sz="0" w:space="0" w:color="auto"/>
          </w:divBdr>
        </w:div>
        <w:div w:id="1475877261">
          <w:marLeft w:val="0"/>
          <w:marRight w:val="0"/>
          <w:marTop w:val="0"/>
          <w:marBottom w:val="0"/>
          <w:divBdr>
            <w:top w:val="none" w:sz="0" w:space="0" w:color="auto"/>
            <w:left w:val="none" w:sz="0" w:space="0" w:color="auto"/>
            <w:bottom w:val="none" w:sz="0" w:space="0" w:color="auto"/>
            <w:right w:val="none" w:sz="0" w:space="0" w:color="auto"/>
          </w:divBdr>
        </w:div>
        <w:div w:id="1563520193">
          <w:marLeft w:val="0"/>
          <w:marRight w:val="0"/>
          <w:marTop w:val="0"/>
          <w:marBottom w:val="0"/>
          <w:divBdr>
            <w:top w:val="none" w:sz="0" w:space="0" w:color="auto"/>
            <w:left w:val="none" w:sz="0" w:space="0" w:color="auto"/>
            <w:bottom w:val="none" w:sz="0" w:space="0" w:color="auto"/>
            <w:right w:val="none" w:sz="0" w:space="0" w:color="auto"/>
          </w:divBdr>
        </w:div>
        <w:div w:id="1948583913">
          <w:marLeft w:val="0"/>
          <w:marRight w:val="0"/>
          <w:marTop w:val="0"/>
          <w:marBottom w:val="0"/>
          <w:divBdr>
            <w:top w:val="none" w:sz="0" w:space="0" w:color="auto"/>
            <w:left w:val="none" w:sz="0" w:space="0" w:color="auto"/>
            <w:bottom w:val="none" w:sz="0" w:space="0" w:color="auto"/>
            <w:right w:val="none" w:sz="0" w:space="0" w:color="auto"/>
          </w:divBdr>
        </w:div>
        <w:div w:id="2018577881">
          <w:marLeft w:val="0"/>
          <w:marRight w:val="0"/>
          <w:marTop w:val="0"/>
          <w:marBottom w:val="0"/>
          <w:divBdr>
            <w:top w:val="none" w:sz="0" w:space="0" w:color="auto"/>
            <w:left w:val="none" w:sz="0" w:space="0" w:color="auto"/>
            <w:bottom w:val="none" w:sz="0" w:space="0" w:color="auto"/>
            <w:right w:val="none" w:sz="0" w:space="0" w:color="auto"/>
          </w:divBdr>
        </w:div>
      </w:divsChild>
    </w:div>
    <w:div w:id="1291127373">
      <w:bodyDiv w:val="1"/>
      <w:marLeft w:val="0"/>
      <w:marRight w:val="0"/>
      <w:marTop w:val="0"/>
      <w:marBottom w:val="0"/>
      <w:divBdr>
        <w:top w:val="none" w:sz="0" w:space="0" w:color="auto"/>
        <w:left w:val="none" w:sz="0" w:space="0" w:color="auto"/>
        <w:bottom w:val="none" w:sz="0" w:space="0" w:color="auto"/>
        <w:right w:val="none" w:sz="0" w:space="0" w:color="auto"/>
      </w:divBdr>
      <w:divsChild>
        <w:div w:id="629409020">
          <w:marLeft w:val="0"/>
          <w:marRight w:val="0"/>
          <w:marTop w:val="0"/>
          <w:marBottom w:val="0"/>
          <w:divBdr>
            <w:top w:val="none" w:sz="0" w:space="0" w:color="auto"/>
            <w:left w:val="none" w:sz="0" w:space="0" w:color="auto"/>
            <w:bottom w:val="none" w:sz="0" w:space="0" w:color="auto"/>
            <w:right w:val="none" w:sz="0" w:space="0" w:color="auto"/>
          </w:divBdr>
          <w:divsChild>
            <w:div w:id="137576559">
              <w:marLeft w:val="0"/>
              <w:marRight w:val="0"/>
              <w:marTop w:val="0"/>
              <w:marBottom w:val="0"/>
              <w:divBdr>
                <w:top w:val="none" w:sz="0" w:space="0" w:color="auto"/>
                <w:left w:val="none" w:sz="0" w:space="0" w:color="auto"/>
                <w:bottom w:val="none" w:sz="0" w:space="0" w:color="auto"/>
                <w:right w:val="none" w:sz="0" w:space="0" w:color="auto"/>
              </w:divBdr>
            </w:div>
            <w:div w:id="19691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7590">
      <w:bodyDiv w:val="1"/>
      <w:marLeft w:val="0"/>
      <w:marRight w:val="0"/>
      <w:marTop w:val="0"/>
      <w:marBottom w:val="0"/>
      <w:divBdr>
        <w:top w:val="none" w:sz="0" w:space="0" w:color="auto"/>
        <w:left w:val="none" w:sz="0" w:space="0" w:color="auto"/>
        <w:bottom w:val="none" w:sz="0" w:space="0" w:color="auto"/>
        <w:right w:val="none" w:sz="0" w:space="0" w:color="auto"/>
      </w:divBdr>
      <w:divsChild>
        <w:div w:id="862330864">
          <w:marLeft w:val="0"/>
          <w:marRight w:val="0"/>
          <w:marTop w:val="0"/>
          <w:marBottom w:val="0"/>
          <w:divBdr>
            <w:top w:val="none" w:sz="0" w:space="0" w:color="auto"/>
            <w:left w:val="none" w:sz="0" w:space="0" w:color="auto"/>
            <w:bottom w:val="none" w:sz="0" w:space="0" w:color="auto"/>
            <w:right w:val="none" w:sz="0" w:space="0" w:color="auto"/>
          </w:divBdr>
          <w:divsChild>
            <w:div w:id="19376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3622">
      <w:bodyDiv w:val="1"/>
      <w:marLeft w:val="0"/>
      <w:marRight w:val="0"/>
      <w:marTop w:val="0"/>
      <w:marBottom w:val="0"/>
      <w:divBdr>
        <w:top w:val="none" w:sz="0" w:space="0" w:color="auto"/>
        <w:left w:val="none" w:sz="0" w:space="0" w:color="auto"/>
        <w:bottom w:val="none" w:sz="0" w:space="0" w:color="auto"/>
        <w:right w:val="none" w:sz="0" w:space="0" w:color="auto"/>
      </w:divBdr>
      <w:divsChild>
        <w:div w:id="1940134349">
          <w:marLeft w:val="0"/>
          <w:marRight w:val="0"/>
          <w:marTop w:val="0"/>
          <w:marBottom w:val="0"/>
          <w:divBdr>
            <w:top w:val="none" w:sz="0" w:space="0" w:color="auto"/>
            <w:left w:val="none" w:sz="0" w:space="0" w:color="auto"/>
            <w:bottom w:val="none" w:sz="0" w:space="0" w:color="auto"/>
            <w:right w:val="none" w:sz="0" w:space="0" w:color="auto"/>
          </w:divBdr>
          <w:divsChild>
            <w:div w:id="4984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5315">
      <w:bodyDiv w:val="1"/>
      <w:marLeft w:val="0"/>
      <w:marRight w:val="0"/>
      <w:marTop w:val="0"/>
      <w:marBottom w:val="0"/>
      <w:divBdr>
        <w:top w:val="none" w:sz="0" w:space="0" w:color="auto"/>
        <w:left w:val="none" w:sz="0" w:space="0" w:color="auto"/>
        <w:bottom w:val="none" w:sz="0" w:space="0" w:color="auto"/>
        <w:right w:val="none" w:sz="0" w:space="0" w:color="auto"/>
      </w:divBdr>
      <w:divsChild>
        <w:div w:id="528029032">
          <w:marLeft w:val="0"/>
          <w:marRight w:val="0"/>
          <w:marTop w:val="0"/>
          <w:marBottom w:val="0"/>
          <w:divBdr>
            <w:top w:val="none" w:sz="0" w:space="0" w:color="auto"/>
            <w:left w:val="none" w:sz="0" w:space="0" w:color="auto"/>
            <w:bottom w:val="none" w:sz="0" w:space="0" w:color="auto"/>
            <w:right w:val="none" w:sz="0" w:space="0" w:color="auto"/>
          </w:divBdr>
        </w:div>
        <w:div w:id="1473672101">
          <w:marLeft w:val="0"/>
          <w:marRight w:val="0"/>
          <w:marTop w:val="0"/>
          <w:marBottom w:val="0"/>
          <w:divBdr>
            <w:top w:val="none" w:sz="0" w:space="0" w:color="auto"/>
            <w:left w:val="none" w:sz="0" w:space="0" w:color="auto"/>
            <w:bottom w:val="none" w:sz="0" w:space="0" w:color="auto"/>
            <w:right w:val="none" w:sz="0" w:space="0" w:color="auto"/>
          </w:divBdr>
        </w:div>
      </w:divsChild>
    </w:div>
    <w:div w:id="1441141467">
      <w:bodyDiv w:val="1"/>
      <w:marLeft w:val="0"/>
      <w:marRight w:val="0"/>
      <w:marTop w:val="0"/>
      <w:marBottom w:val="0"/>
      <w:divBdr>
        <w:top w:val="none" w:sz="0" w:space="0" w:color="auto"/>
        <w:left w:val="none" w:sz="0" w:space="0" w:color="auto"/>
        <w:bottom w:val="none" w:sz="0" w:space="0" w:color="auto"/>
        <w:right w:val="none" w:sz="0" w:space="0" w:color="auto"/>
      </w:divBdr>
      <w:divsChild>
        <w:div w:id="190533925">
          <w:marLeft w:val="0"/>
          <w:marRight w:val="0"/>
          <w:marTop w:val="0"/>
          <w:marBottom w:val="0"/>
          <w:divBdr>
            <w:top w:val="none" w:sz="0" w:space="0" w:color="auto"/>
            <w:left w:val="none" w:sz="0" w:space="0" w:color="auto"/>
            <w:bottom w:val="none" w:sz="0" w:space="0" w:color="auto"/>
            <w:right w:val="none" w:sz="0" w:space="0" w:color="auto"/>
          </w:divBdr>
        </w:div>
        <w:div w:id="240413616">
          <w:marLeft w:val="0"/>
          <w:marRight w:val="0"/>
          <w:marTop w:val="0"/>
          <w:marBottom w:val="0"/>
          <w:divBdr>
            <w:top w:val="none" w:sz="0" w:space="0" w:color="auto"/>
            <w:left w:val="none" w:sz="0" w:space="0" w:color="auto"/>
            <w:bottom w:val="none" w:sz="0" w:space="0" w:color="auto"/>
            <w:right w:val="none" w:sz="0" w:space="0" w:color="auto"/>
          </w:divBdr>
        </w:div>
        <w:div w:id="303438376">
          <w:marLeft w:val="0"/>
          <w:marRight w:val="0"/>
          <w:marTop w:val="0"/>
          <w:marBottom w:val="0"/>
          <w:divBdr>
            <w:top w:val="none" w:sz="0" w:space="0" w:color="auto"/>
            <w:left w:val="none" w:sz="0" w:space="0" w:color="auto"/>
            <w:bottom w:val="none" w:sz="0" w:space="0" w:color="auto"/>
            <w:right w:val="none" w:sz="0" w:space="0" w:color="auto"/>
          </w:divBdr>
        </w:div>
        <w:div w:id="612831019">
          <w:marLeft w:val="0"/>
          <w:marRight w:val="0"/>
          <w:marTop w:val="0"/>
          <w:marBottom w:val="0"/>
          <w:divBdr>
            <w:top w:val="none" w:sz="0" w:space="0" w:color="auto"/>
            <w:left w:val="none" w:sz="0" w:space="0" w:color="auto"/>
            <w:bottom w:val="none" w:sz="0" w:space="0" w:color="auto"/>
            <w:right w:val="none" w:sz="0" w:space="0" w:color="auto"/>
          </w:divBdr>
        </w:div>
        <w:div w:id="905605555">
          <w:marLeft w:val="0"/>
          <w:marRight w:val="0"/>
          <w:marTop w:val="0"/>
          <w:marBottom w:val="0"/>
          <w:divBdr>
            <w:top w:val="none" w:sz="0" w:space="0" w:color="auto"/>
            <w:left w:val="none" w:sz="0" w:space="0" w:color="auto"/>
            <w:bottom w:val="none" w:sz="0" w:space="0" w:color="auto"/>
            <w:right w:val="none" w:sz="0" w:space="0" w:color="auto"/>
          </w:divBdr>
        </w:div>
        <w:div w:id="1266499163">
          <w:marLeft w:val="0"/>
          <w:marRight w:val="0"/>
          <w:marTop w:val="0"/>
          <w:marBottom w:val="0"/>
          <w:divBdr>
            <w:top w:val="none" w:sz="0" w:space="0" w:color="auto"/>
            <w:left w:val="none" w:sz="0" w:space="0" w:color="auto"/>
            <w:bottom w:val="none" w:sz="0" w:space="0" w:color="auto"/>
            <w:right w:val="none" w:sz="0" w:space="0" w:color="auto"/>
          </w:divBdr>
        </w:div>
        <w:div w:id="1662075840">
          <w:marLeft w:val="0"/>
          <w:marRight w:val="0"/>
          <w:marTop w:val="0"/>
          <w:marBottom w:val="0"/>
          <w:divBdr>
            <w:top w:val="none" w:sz="0" w:space="0" w:color="auto"/>
            <w:left w:val="none" w:sz="0" w:space="0" w:color="auto"/>
            <w:bottom w:val="none" w:sz="0" w:space="0" w:color="auto"/>
            <w:right w:val="none" w:sz="0" w:space="0" w:color="auto"/>
          </w:divBdr>
        </w:div>
        <w:div w:id="1933009205">
          <w:marLeft w:val="0"/>
          <w:marRight w:val="0"/>
          <w:marTop w:val="0"/>
          <w:marBottom w:val="0"/>
          <w:divBdr>
            <w:top w:val="none" w:sz="0" w:space="0" w:color="auto"/>
            <w:left w:val="none" w:sz="0" w:space="0" w:color="auto"/>
            <w:bottom w:val="none" w:sz="0" w:space="0" w:color="auto"/>
            <w:right w:val="none" w:sz="0" w:space="0" w:color="auto"/>
          </w:divBdr>
        </w:div>
      </w:divsChild>
    </w:div>
    <w:div w:id="1532452735">
      <w:bodyDiv w:val="1"/>
      <w:marLeft w:val="0"/>
      <w:marRight w:val="0"/>
      <w:marTop w:val="0"/>
      <w:marBottom w:val="0"/>
      <w:divBdr>
        <w:top w:val="none" w:sz="0" w:space="0" w:color="auto"/>
        <w:left w:val="none" w:sz="0" w:space="0" w:color="auto"/>
        <w:bottom w:val="none" w:sz="0" w:space="0" w:color="auto"/>
        <w:right w:val="none" w:sz="0" w:space="0" w:color="auto"/>
      </w:divBdr>
      <w:divsChild>
        <w:div w:id="248465439">
          <w:marLeft w:val="0"/>
          <w:marRight w:val="0"/>
          <w:marTop w:val="0"/>
          <w:marBottom w:val="0"/>
          <w:divBdr>
            <w:top w:val="none" w:sz="0" w:space="0" w:color="auto"/>
            <w:left w:val="none" w:sz="0" w:space="0" w:color="auto"/>
            <w:bottom w:val="none" w:sz="0" w:space="0" w:color="auto"/>
            <w:right w:val="none" w:sz="0" w:space="0" w:color="auto"/>
          </w:divBdr>
          <w:divsChild>
            <w:div w:id="963315625">
              <w:marLeft w:val="0"/>
              <w:marRight w:val="0"/>
              <w:marTop w:val="0"/>
              <w:marBottom w:val="0"/>
              <w:divBdr>
                <w:top w:val="none" w:sz="0" w:space="0" w:color="auto"/>
                <w:left w:val="none" w:sz="0" w:space="0" w:color="auto"/>
                <w:bottom w:val="none" w:sz="0" w:space="0" w:color="auto"/>
                <w:right w:val="none" w:sz="0" w:space="0" w:color="auto"/>
              </w:divBdr>
            </w:div>
            <w:div w:id="20117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22030">
      <w:bodyDiv w:val="1"/>
      <w:marLeft w:val="0"/>
      <w:marRight w:val="0"/>
      <w:marTop w:val="0"/>
      <w:marBottom w:val="0"/>
      <w:divBdr>
        <w:top w:val="none" w:sz="0" w:space="0" w:color="auto"/>
        <w:left w:val="none" w:sz="0" w:space="0" w:color="auto"/>
        <w:bottom w:val="none" w:sz="0" w:space="0" w:color="auto"/>
        <w:right w:val="none" w:sz="0" w:space="0" w:color="auto"/>
      </w:divBdr>
      <w:divsChild>
        <w:div w:id="560025568">
          <w:marLeft w:val="0"/>
          <w:marRight w:val="0"/>
          <w:marTop w:val="0"/>
          <w:marBottom w:val="0"/>
          <w:divBdr>
            <w:top w:val="none" w:sz="0" w:space="0" w:color="auto"/>
            <w:left w:val="none" w:sz="0" w:space="0" w:color="auto"/>
            <w:bottom w:val="none" w:sz="0" w:space="0" w:color="auto"/>
            <w:right w:val="none" w:sz="0" w:space="0" w:color="auto"/>
          </w:divBdr>
          <w:divsChild>
            <w:div w:id="9089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69827">
      <w:bodyDiv w:val="1"/>
      <w:marLeft w:val="0"/>
      <w:marRight w:val="0"/>
      <w:marTop w:val="0"/>
      <w:marBottom w:val="0"/>
      <w:divBdr>
        <w:top w:val="none" w:sz="0" w:space="0" w:color="auto"/>
        <w:left w:val="none" w:sz="0" w:space="0" w:color="auto"/>
        <w:bottom w:val="none" w:sz="0" w:space="0" w:color="auto"/>
        <w:right w:val="none" w:sz="0" w:space="0" w:color="auto"/>
      </w:divBdr>
      <w:divsChild>
        <w:div w:id="1494838022">
          <w:marLeft w:val="0"/>
          <w:marRight w:val="0"/>
          <w:marTop w:val="0"/>
          <w:marBottom w:val="0"/>
          <w:divBdr>
            <w:top w:val="none" w:sz="0" w:space="0" w:color="auto"/>
            <w:left w:val="none" w:sz="0" w:space="0" w:color="auto"/>
            <w:bottom w:val="none" w:sz="0" w:space="0" w:color="auto"/>
            <w:right w:val="none" w:sz="0" w:space="0" w:color="auto"/>
          </w:divBdr>
          <w:divsChild>
            <w:div w:id="16083788">
              <w:marLeft w:val="0"/>
              <w:marRight w:val="0"/>
              <w:marTop w:val="0"/>
              <w:marBottom w:val="0"/>
              <w:divBdr>
                <w:top w:val="none" w:sz="0" w:space="0" w:color="auto"/>
                <w:left w:val="none" w:sz="0" w:space="0" w:color="auto"/>
                <w:bottom w:val="none" w:sz="0" w:space="0" w:color="auto"/>
                <w:right w:val="none" w:sz="0" w:space="0" w:color="auto"/>
              </w:divBdr>
            </w:div>
            <w:div w:id="18585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64155">
      <w:bodyDiv w:val="1"/>
      <w:marLeft w:val="0"/>
      <w:marRight w:val="0"/>
      <w:marTop w:val="0"/>
      <w:marBottom w:val="0"/>
      <w:divBdr>
        <w:top w:val="none" w:sz="0" w:space="0" w:color="auto"/>
        <w:left w:val="none" w:sz="0" w:space="0" w:color="auto"/>
        <w:bottom w:val="none" w:sz="0" w:space="0" w:color="auto"/>
        <w:right w:val="none" w:sz="0" w:space="0" w:color="auto"/>
      </w:divBdr>
      <w:divsChild>
        <w:div w:id="1243106469">
          <w:marLeft w:val="0"/>
          <w:marRight w:val="0"/>
          <w:marTop w:val="0"/>
          <w:marBottom w:val="0"/>
          <w:divBdr>
            <w:top w:val="none" w:sz="0" w:space="0" w:color="auto"/>
            <w:left w:val="none" w:sz="0" w:space="0" w:color="auto"/>
            <w:bottom w:val="none" w:sz="0" w:space="0" w:color="auto"/>
            <w:right w:val="none" w:sz="0" w:space="0" w:color="auto"/>
          </w:divBdr>
          <w:divsChild>
            <w:div w:id="391079498">
              <w:marLeft w:val="0"/>
              <w:marRight w:val="0"/>
              <w:marTop w:val="0"/>
              <w:marBottom w:val="0"/>
              <w:divBdr>
                <w:top w:val="none" w:sz="0" w:space="0" w:color="auto"/>
                <w:left w:val="none" w:sz="0" w:space="0" w:color="auto"/>
                <w:bottom w:val="none" w:sz="0" w:space="0" w:color="auto"/>
                <w:right w:val="none" w:sz="0" w:space="0" w:color="auto"/>
              </w:divBdr>
            </w:div>
            <w:div w:id="1239754063">
              <w:marLeft w:val="0"/>
              <w:marRight w:val="0"/>
              <w:marTop w:val="0"/>
              <w:marBottom w:val="0"/>
              <w:divBdr>
                <w:top w:val="none" w:sz="0" w:space="0" w:color="auto"/>
                <w:left w:val="none" w:sz="0" w:space="0" w:color="auto"/>
                <w:bottom w:val="none" w:sz="0" w:space="0" w:color="auto"/>
                <w:right w:val="none" w:sz="0" w:space="0" w:color="auto"/>
              </w:divBdr>
            </w:div>
          </w:divsChild>
        </w:div>
        <w:div w:id="1724524537">
          <w:marLeft w:val="0"/>
          <w:marRight w:val="0"/>
          <w:marTop w:val="0"/>
          <w:marBottom w:val="0"/>
          <w:divBdr>
            <w:top w:val="none" w:sz="0" w:space="0" w:color="auto"/>
            <w:left w:val="none" w:sz="0" w:space="0" w:color="auto"/>
            <w:bottom w:val="none" w:sz="0" w:space="0" w:color="auto"/>
            <w:right w:val="none" w:sz="0" w:space="0" w:color="auto"/>
          </w:divBdr>
        </w:div>
      </w:divsChild>
    </w:div>
    <w:div w:id="1738741926">
      <w:bodyDiv w:val="1"/>
      <w:marLeft w:val="0"/>
      <w:marRight w:val="0"/>
      <w:marTop w:val="0"/>
      <w:marBottom w:val="0"/>
      <w:divBdr>
        <w:top w:val="none" w:sz="0" w:space="0" w:color="auto"/>
        <w:left w:val="none" w:sz="0" w:space="0" w:color="auto"/>
        <w:bottom w:val="none" w:sz="0" w:space="0" w:color="auto"/>
        <w:right w:val="none" w:sz="0" w:space="0" w:color="auto"/>
      </w:divBdr>
      <w:divsChild>
        <w:div w:id="1232425268">
          <w:marLeft w:val="0"/>
          <w:marRight w:val="0"/>
          <w:marTop w:val="0"/>
          <w:marBottom w:val="0"/>
          <w:divBdr>
            <w:top w:val="none" w:sz="0" w:space="0" w:color="auto"/>
            <w:left w:val="none" w:sz="0" w:space="0" w:color="auto"/>
            <w:bottom w:val="none" w:sz="0" w:space="0" w:color="auto"/>
            <w:right w:val="none" w:sz="0" w:space="0" w:color="auto"/>
          </w:divBdr>
          <w:divsChild>
            <w:div w:id="281545410">
              <w:marLeft w:val="0"/>
              <w:marRight w:val="0"/>
              <w:marTop w:val="0"/>
              <w:marBottom w:val="0"/>
              <w:divBdr>
                <w:top w:val="none" w:sz="0" w:space="0" w:color="auto"/>
                <w:left w:val="none" w:sz="0" w:space="0" w:color="auto"/>
                <w:bottom w:val="none" w:sz="0" w:space="0" w:color="auto"/>
                <w:right w:val="none" w:sz="0" w:space="0" w:color="auto"/>
              </w:divBdr>
            </w:div>
            <w:div w:id="8542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3436">
      <w:bodyDiv w:val="1"/>
      <w:marLeft w:val="0"/>
      <w:marRight w:val="0"/>
      <w:marTop w:val="0"/>
      <w:marBottom w:val="0"/>
      <w:divBdr>
        <w:top w:val="none" w:sz="0" w:space="0" w:color="auto"/>
        <w:left w:val="none" w:sz="0" w:space="0" w:color="auto"/>
        <w:bottom w:val="none" w:sz="0" w:space="0" w:color="auto"/>
        <w:right w:val="none" w:sz="0" w:space="0" w:color="auto"/>
      </w:divBdr>
      <w:divsChild>
        <w:div w:id="1842894737">
          <w:marLeft w:val="0"/>
          <w:marRight w:val="0"/>
          <w:marTop w:val="0"/>
          <w:marBottom w:val="0"/>
          <w:divBdr>
            <w:top w:val="none" w:sz="0" w:space="0" w:color="auto"/>
            <w:left w:val="none" w:sz="0" w:space="0" w:color="auto"/>
            <w:bottom w:val="none" w:sz="0" w:space="0" w:color="auto"/>
            <w:right w:val="none" w:sz="0" w:space="0" w:color="auto"/>
          </w:divBdr>
          <w:divsChild>
            <w:div w:id="5748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68250">
      <w:bodyDiv w:val="1"/>
      <w:marLeft w:val="0"/>
      <w:marRight w:val="0"/>
      <w:marTop w:val="0"/>
      <w:marBottom w:val="0"/>
      <w:divBdr>
        <w:top w:val="none" w:sz="0" w:space="0" w:color="auto"/>
        <w:left w:val="none" w:sz="0" w:space="0" w:color="auto"/>
        <w:bottom w:val="none" w:sz="0" w:space="0" w:color="auto"/>
        <w:right w:val="none" w:sz="0" w:space="0" w:color="auto"/>
      </w:divBdr>
      <w:divsChild>
        <w:div w:id="1672415622">
          <w:marLeft w:val="0"/>
          <w:marRight w:val="0"/>
          <w:marTop w:val="0"/>
          <w:marBottom w:val="0"/>
          <w:divBdr>
            <w:top w:val="none" w:sz="0" w:space="0" w:color="auto"/>
            <w:left w:val="none" w:sz="0" w:space="0" w:color="auto"/>
            <w:bottom w:val="none" w:sz="0" w:space="0" w:color="auto"/>
            <w:right w:val="none" w:sz="0" w:space="0" w:color="auto"/>
          </w:divBdr>
          <w:divsChild>
            <w:div w:id="14220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831">
      <w:bodyDiv w:val="1"/>
      <w:marLeft w:val="0"/>
      <w:marRight w:val="0"/>
      <w:marTop w:val="0"/>
      <w:marBottom w:val="0"/>
      <w:divBdr>
        <w:top w:val="none" w:sz="0" w:space="0" w:color="auto"/>
        <w:left w:val="none" w:sz="0" w:space="0" w:color="auto"/>
        <w:bottom w:val="none" w:sz="0" w:space="0" w:color="auto"/>
        <w:right w:val="none" w:sz="0" w:space="0" w:color="auto"/>
      </w:divBdr>
    </w:div>
    <w:div w:id="1985500218">
      <w:bodyDiv w:val="1"/>
      <w:marLeft w:val="0"/>
      <w:marRight w:val="0"/>
      <w:marTop w:val="0"/>
      <w:marBottom w:val="0"/>
      <w:divBdr>
        <w:top w:val="none" w:sz="0" w:space="0" w:color="auto"/>
        <w:left w:val="none" w:sz="0" w:space="0" w:color="auto"/>
        <w:bottom w:val="none" w:sz="0" w:space="0" w:color="auto"/>
        <w:right w:val="none" w:sz="0" w:space="0" w:color="auto"/>
      </w:divBdr>
      <w:divsChild>
        <w:div w:id="1365790208">
          <w:marLeft w:val="0"/>
          <w:marRight w:val="0"/>
          <w:marTop w:val="0"/>
          <w:marBottom w:val="0"/>
          <w:divBdr>
            <w:top w:val="none" w:sz="0" w:space="0" w:color="auto"/>
            <w:left w:val="none" w:sz="0" w:space="0" w:color="auto"/>
            <w:bottom w:val="none" w:sz="0" w:space="0" w:color="auto"/>
            <w:right w:val="none" w:sz="0" w:space="0" w:color="auto"/>
          </w:divBdr>
        </w:div>
      </w:divsChild>
    </w:div>
    <w:div w:id="1989508232">
      <w:bodyDiv w:val="1"/>
      <w:marLeft w:val="0"/>
      <w:marRight w:val="0"/>
      <w:marTop w:val="0"/>
      <w:marBottom w:val="0"/>
      <w:divBdr>
        <w:top w:val="none" w:sz="0" w:space="0" w:color="auto"/>
        <w:left w:val="none" w:sz="0" w:space="0" w:color="auto"/>
        <w:bottom w:val="none" w:sz="0" w:space="0" w:color="auto"/>
        <w:right w:val="none" w:sz="0" w:space="0" w:color="auto"/>
      </w:divBdr>
      <w:divsChild>
        <w:div w:id="1964339321">
          <w:marLeft w:val="0"/>
          <w:marRight w:val="0"/>
          <w:marTop w:val="0"/>
          <w:marBottom w:val="0"/>
          <w:divBdr>
            <w:top w:val="none" w:sz="0" w:space="0" w:color="auto"/>
            <w:left w:val="none" w:sz="0" w:space="0" w:color="auto"/>
            <w:bottom w:val="none" w:sz="0" w:space="0" w:color="auto"/>
            <w:right w:val="none" w:sz="0" w:space="0" w:color="auto"/>
          </w:divBdr>
        </w:div>
      </w:divsChild>
    </w:div>
    <w:div w:id="2011174192">
      <w:bodyDiv w:val="1"/>
      <w:marLeft w:val="0"/>
      <w:marRight w:val="0"/>
      <w:marTop w:val="0"/>
      <w:marBottom w:val="0"/>
      <w:divBdr>
        <w:top w:val="none" w:sz="0" w:space="0" w:color="auto"/>
        <w:left w:val="none" w:sz="0" w:space="0" w:color="auto"/>
        <w:bottom w:val="none" w:sz="0" w:space="0" w:color="auto"/>
        <w:right w:val="none" w:sz="0" w:space="0" w:color="auto"/>
      </w:divBdr>
      <w:divsChild>
        <w:div w:id="574433182">
          <w:marLeft w:val="0"/>
          <w:marRight w:val="0"/>
          <w:marTop w:val="0"/>
          <w:marBottom w:val="0"/>
          <w:divBdr>
            <w:top w:val="none" w:sz="0" w:space="0" w:color="auto"/>
            <w:left w:val="none" w:sz="0" w:space="0" w:color="auto"/>
            <w:bottom w:val="none" w:sz="0" w:space="0" w:color="auto"/>
            <w:right w:val="none" w:sz="0" w:space="0" w:color="auto"/>
          </w:divBdr>
          <w:divsChild>
            <w:div w:id="5115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5212">
      <w:bodyDiv w:val="1"/>
      <w:marLeft w:val="0"/>
      <w:marRight w:val="0"/>
      <w:marTop w:val="0"/>
      <w:marBottom w:val="0"/>
      <w:divBdr>
        <w:top w:val="none" w:sz="0" w:space="0" w:color="auto"/>
        <w:left w:val="none" w:sz="0" w:space="0" w:color="auto"/>
        <w:bottom w:val="none" w:sz="0" w:space="0" w:color="auto"/>
        <w:right w:val="none" w:sz="0" w:space="0" w:color="auto"/>
      </w:divBdr>
      <w:divsChild>
        <w:div w:id="1694916935">
          <w:marLeft w:val="0"/>
          <w:marRight w:val="0"/>
          <w:marTop w:val="0"/>
          <w:marBottom w:val="0"/>
          <w:divBdr>
            <w:top w:val="none" w:sz="0" w:space="0" w:color="auto"/>
            <w:left w:val="none" w:sz="0" w:space="0" w:color="auto"/>
            <w:bottom w:val="none" w:sz="0" w:space="0" w:color="auto"/>
            <w:right w:val="none" w:sz="0" w:space="0" w:color="auto"/>
          </w:divBdr>
          <w:divsChild>
            <w:div w:id="172191374">
              <w:marLeft w:val="0"/>
              <w:marRight w:val="0"/>
              <w:marTop w:val="0"/>
              <w:marBottom w:val="0"/>
              <w:divBdr>
                <w:top w:val="none" w:sz="0" w:space="0" w:color="auto"/>
                <w:left w:val="none" w:sz="0" w:space="0" w:color="auto"/>
                <w:bottom w:val="none" w:sz="0" w:space="0" w:color="auto"/>
                <w:right w:val="none" w:sz="0" w:space="0" w:color="auto"/>
              </w:divBdr>
            </w:div>
            <w:div w:id="11141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C6900-BF44-4B13-BEB4-5A3B0956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6</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PS1</Company>
  <LinksUpToDate>false</LinksUpToDate>
  <CharactersWithSpaces>11355</CharactersWithSpaces>
  <SharedDoc>false</SharedDoc>
  <HLinks>
    <vt:vector size="72" baseType="variant">
      <vt:variant>
        <vt:i4>6225950</vt:i4>
      </vt:variant>
      <vt:variant>
        <vt:i4>33</vt:i4>
      </vt:variant>
      <vt:variant>
        <vt:i4>0</vt:i4>
      </vt:variant>
      <vt:variant>
        <vt:i4>5</vt:i4>
      </vt:variant>
      <vt:variant>
        <vt:lpwstr>lnk:HOT GUV 23 2006 0</vt:lpwstr>
      </vt:variant>
      <vt:variant>
        <vt:lpwstr/>
      </vt:variant>
      <vt:variant>
        <vt:i4>6881321</vt:i4>
      </vt:variant>
      <vt:variant>
        <vt:i4>30</vt:i4>
      </vt:variant>
      <vt:variant>
        <vt:i4>0</vt:i4>
      </vt:variant>
      <vt:variant>
        <vt:i4>5</vt:i4>
      </vt:variant>
      <vt:variant>
        <vt:lpwstr>lnk:HOT GUV 1164 2004 0</vt:lpwstr>
      </vt:variant>
      <vt:variant>
        <vt:lpwstr/>
      </vt:variant>
      <vt:variant>
        <vt:i4>7077923</vt:i4>
      </vt:variant>
      <vt:variant>
        <vt:i4>27</vt:i4>
      </vt:variant>
      <vt:variant>
        <vt:i4>0</vt:i4>
      </vt:variant>
      <vt:variant>
        <vt:i4>5</vt:i4>
      </vt:variant>
      <vt:variant>
        <vt:lpwstr>lnk:HOT GUV 912 2003 0</vt:lpwstr>
      </vt:variant>
      <vt:variant>
        <vt:lpwstr/>
      </vt:variant>
      <vt:variant>
        <vt:i4>7077923</vt:i4>
      </vt:variant>
      <vt:variant>
        <vt:i4>24</vt:i4>
      </vt:variant>
      <vt:variant>
        <vt:i4>0</vt:i4>
      </vt:variant>
      <vt:variant>
        <vt:i4>5</vt:i4>
      </vt:variant>
      <vt:variant>
        <vt:lpwstr>lnk:HOT GUV 912 2003 0</vt:lpwstr>
      </vt:variant>
      <vt:variant>
        <vt:lpwstr/>
      </vt:variant>
      <vt:variant>
        <vt:i4>7667754</vt:i4>
      </vt:variant>
      <vt:variant>
        <vt:i4>21</vt:i4>
      </vt:variant>
      <vt:variant>
        <vt:i4>0</vt:i4>
      </vt:variant>
      <vt:variant>
        <vt:i4>5</vt:i4>
      </vt:variant>
      <vt:variant>
        <vt:lpwstr>lnk:ORU GUV 105 2006 0</vt:lpwstr>
      </vt:variant>
      <vt:variant>
        <vt:lpwstr/>
      </vt:variant>
      <vt:variant>
        <vt:i4>4718600</vt:i4>
      </vt:variant>
      <vt:variant>
        <vt:i4>18</vt:i4>
      </vt:variant>
      <vt:variant>
        <vt:i4>0</vt:i4>
      </vt:variant>
      <vt:variant>
        <vt:i4>5</vt:i4>
      </vt:variant>
      <vt:variant>
        <vt:lpwstr>lnk:ORD GUV 39 2006 0</vt:lpwstr>
      </vt:variant>
      <vt:variant>
        <vt:lpwstr/>
      </vt:variant>
      <vt:variant>
        <vt:i4>6553700</vt:i4>
      </vt:variant>
      <vt:variant>
        <vt:i4>15</vt:i4>
      </vt:variant>
      <vt:variant>
        <vt:i4>0</vt:i4>
      </vt:variant>
      <vt:variant>
        <vt:i4>5</vt:i4>
      </vt:variant>
      <vt:variant>
        <vt:lpwstr>http://www.e-tineret.ro/download.php?id=25</vt:lpwstr>
      </vt:variant>
      <vt:variant>
        <vt:lpwstr/>
      </vt:variant>
      <vt:variant>
        <vt:i4>4587548</vt:i4>
      </vt:variant>
      <vt:variant>
        <vt:i4>12</vt:i4>
      </vt:variant>
      <vt:variant>
        <vt:i4>0</vt:i4>
      </vt:variant>
      <vt:variant>
        <vt:i4>5</vt:i4>
      </vt:variant>
      <vt:variant>
        <vt:lpwstr>lnk:ORU GUV 2 2005 0</vt:lpwstr>
      </vt:variant>
      <vt:variant>
        <vt:lpwstr/>
      </vt:variant>
      <vt:variant>
        <vt:i4>4653083</vt:i4>
      </vt:variant>
      <vt:variant>
        <vt:i4>9</vt:i4>
      </vt:variant>
      <vt:variant>
        <vt:i4>0</vt:i4>
      </vt:variant>
      <vt:variant>
        <vt:i4>5</vt:i4>
      </vt:variant>
      <vt:variant>
        <vt:lpwstr>lnk:ORU GUV 36 2004 0</vt:lpwstr>
      </vt:variant>
      <vt:variant>
        <vt:lpwstr/>
      </vt:variant>
      <vt:variant>
        <vt:i4>6291504</vt:i4>
      </vt:variant>
      <vt:variant>
        <vt:i4>6</vt:i4>
      </vt:variant>
      <vt:variant>
        <vt:i4>0</vt:i4>
      </vt:variant>
      <vt:variant>
        <vt:i4>5</vt:i4>
      </vt:variant>
      <vt:variant>
        <vt:lpwstr>lnk:LEG PRL 604 2003 0</vt:lpwstr>
      </vt:variant>
      <vt:variant>
        <vt:lpwstr/>
      </vt:variant>
      <vt:variant>
        <vt:i4>6291506</vt:i4>
      </vt:variant>
      <vt:variant>
        <vt:i4>3</vt:i4>
      </vt:variant>
      <vt:variant>
        <vt:i4>0</vt:i4>
      </vt:variant>
      <vt:variant>
        <vt:i4>5</vt:i4>
      </vt:variant>
      <vt:variant>
        <vt:lpwstr>lnk:LEG PRL 161 2005 0</vt:lpwstr>
      </vt:variant>
      <vt:variant>
        <vt:lpwstr/>
      </vt:variant>
      <vt:variant>
        <vt:i4>6291504</vt:i4>
      </vt:variant>
      <vt:variant>
        <vt:i4>0</vt:i4>
      </vt:variant>
      <vt:variant>
        <vt:i4>0</vt:i4>
      </vt:variant>
      <vt:variant>
        <vt:i4>5</vt:i4>
      </vt:variant>
      <vt:variant>
        <vt:lpwstr>lnk:LEG PRL 604 2003 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nicolaepandele</dc:creator>
  <cp:lastModifiedBy>Puiu</cp:lastModifiedBy>
  <cp:revision>28</cp:revision>
  <cp:lastPrinted>2016-03-22T13:52:00Z</cp:lastPrinted>
  <dcterms:created xsi:type="dcterms:W3CDTF">2016-02-18T16:55:00Z</dcterms:created>
  <dcterms:modified xsi:type="dcterms:W3CDTF">2016-03-22T14:32:00Z</dcterms:modified>
</cp:coreProperties>
</file>