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A4" w:rsidRPr="0045092C" w:rsidRDefault="00051AC0" w:rsidP="00BB46A4">
      <w:pPr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b/>
          <w:color w:val="000000"/>
          <w:sz w:val="28"/>
          <w:szCs w:val="28"/>
          <w:lang w:val="ro-RO"/>
        </w:rPr>
        <w:t>MUNICIPIUL BUCUREŞTI SECTORUL 1</w:t>
      </w:r>
    </w:p>
    <w:p w:rsidR="00BB46A4" w:rsidRPr="0045092C" w:rsidRDefault="00BB46A4" w:rsidP="00BB46A4">
      <w:pPr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b/>
          <w:color w:val="000000"/>
          <w:sz w:val="28"/>
          <w:szCs w:val="28"/>
          <w:lang w:val="ro-RO"/>
        </w:rPr>
        <w:t>CONSILIUL LOCAL AL SECTORULUI 1</w:t>
      </w:r>
    </w:p>
    <w:p w:rsidR="00BB46A4" w:rsidRPr="0045092C" w:rsidRDefault="00BB46A4" w:rsidP="00BB46A4">
      <w:pPr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B46A4" w:rsidRPr="0045092C" w:rsidRDefault="00BB46A4" w:rsidP="00BB46A4">
      <w:pPr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B46A4" w:rsidRPr="0045092C" w:rsidRDefault="00BB46A4" w:rsidP="00BB46A4">
      <w:pPr>
        <w:jc w:val="center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72FC4" w:rsidRPr="0045092C" w:rsidRDefault="00BB46A4" w:rsidP="00BB46A4">
      <w:pPr>
        <w:jc w:val="center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b/>
          <w:color w:val="000000"/>
          <w:sz w:val="28"/>
          <w:szCs w:val="28"/>
          <w:lang w:val="ro-RO"/>
        </w:rPr>
        <w:t>EXPUNERE DE MOTIVE</w:t>
      </w:r>
    </w:p>
    <w:p w:rsidR="00B72FC4" w:rsidRPr="0045092C" w:rsidRDefault="00B72FC4" w:rsidP="00A3497D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B46A4" w:rsidRPr="0045092C" w:rsidRDefault="00BB46A4" w:rsidP="00A3497D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B46A4" w:rsidRPr="0045092C" w:rsidRDefault="00BB46A4" w:rsidP="00A3497D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72FC4" w:rsidRPr="0045092C" w:rsidRDefault="00B72FC4" w:rsidP="00A3497D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ro-RO"/>
        </w:rPr>
      </w:pPr>
    </w:p>
    <w:p w:rsidR="00B72FC4" w:rsidRPr="0045092C" w:rsidRDefault="00B72FC4" w:rsidP="00051AC0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color w:val="000000"/>
          <w:sz w:val="28"/>
          <w:szCs w:val="28"/>
          <w:lang w:val="ro-RO"/>
        </w:rPr>
        <w:t xml:space="preserve">O componentă importantă a activității educative este și promovarea sporturilor în școli și comunitate, și de asemenea, sportul este baza unei vieți sănătoase și echilibrate și o modalitate de a crea spirit comunitar în cartiere și societate. </w:t>
      </w:r>
    </w:p>
    <w:p w:rsidR="00051AC0" w:rsidRPr="0045092C" w:rsidRDefault="00051AC0" w:rsidP="00051AC0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</w:p>
    <w:p w:rsidR="00B72FC4" w:rsidRPr="0045092C" w:rsidRDefault="00B72FC4" w:rsidP="00354EC6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color w:val="000000"/>
          <w:sz w:val="28"/>
          <w:szCs w:val="28"/>
          <w:lang w:val="ro-RO"/>
        </w:rPr>
        <w:t xml:space="preserve">Luând în considerare faptul că administrația locală nu deține terenuri destinate petrecerii timpului liber în scop de recreere și a practicării sportului, propunem deschiderea școlilor din Sectorul 1, în primul rând pentru copii, dar și pentru ceilalți cetățeni, indiferent de vârstă. </w:t>
      </w:r>
    </w:p>
    <w:p w:rsidR="00051AC0" w:rsidRPr="0045092C" w:rsidRDefault="00051AC0" w:rsidP="00354EC6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</w:p>
    <w:p w:rsidR="00B72FC4" w:rsidRPr="0045092C" w:rsidRDefault="00B72FC4" w:rsidP="00354EC6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  <w:r w:rsidRPr="0045092C">
        <w:rPr>
          <w:rFonts w:ascii="Cambria" w:hAnsi="Cambria" w:cs="Times New Roman"/>
          <w:color w:val="000000"/>
          <w:sz w:val="28"/>
          <w:szCs w:val="28"/>
          <w:lang w:val="ro-RO"/>
        </w:rPr>
        <w:t>Astfel, se poate realiza o economie financiară la bugetul local deoarece este mai rentabil sa utilizăm, să întreținem și să dezvoltăm terenurile de sport deja existente, și nu inființarea altora noi.</w:t>
      </w:r>
      <w:r w:rsidR="00051AC0" w:rsidRPr="0045092C">
        <w:rPr>
          <w:rFonts w:ascii="Cambria" w:hAnsi="Cambria" w:cs="Times New Roman"/>
          <w:color w:val="000000"/>
          <w:sz w:val="28"/>
          <w:szCs w:val="28"/>
          <w:lang w:val="ro-RO"/>
        </w:rPr>
        <w:t xml:space="preserve"> Aceasta</w:t>
      </w:r>
      <w:r w:rsidRPr="0045092C">
        <w:rPr>
          <w:rFonts w:ascii="Cambria" w:hAnsi="Cambria" w:cs="Times New Roman"/>
          <w:color w:val="000000"/>
          <w:sz w:val="28"/>
          <w:szCs w:val="28"/>
          <w:lang w:val="ro-RO"/>
        </w:rPr>
        <w:t xml:space="preserve"> nu înseamnă că administrația locală nu va mai fi preocupată de crearea de noi spații și terenuri pentru sport, prezenta propunere fiind doar o măsură menită a suplini lipsa acută de spații și facilități pentru activitățile sportive.</w:t>
      </w:r>
      <w:r w:rsidR="00051AC0" w:rsidRPr="0045092C">
        <w:rPr>
          <w:rFonts w:ascii="Cambria" w:hAnsi="Cambria" w:cs="Times New Roman"/>
          <w:color w:val="000000"/>
          <w:sz w:val="28"/>
          <w:szCs w:val="28"/>
          <w:lang w:val="ro-RO"/>
        </w:rPr>
        <w:t xml:space="preserve"> </w:t>
      </w:r>
      <w:r w:rsidRPr="0045092C">
        <w:rPr>
          <w:rFonts w:ascii="Cambria" w:hAnsi="Cambria" w:cs="Times New Roman"/>
          <w:color w:val="000000"/>
          <w:sz w:val="28"/>
          <w:szCs w:val="28"/>
          <w:lang w:val="ro-RO"/>
        </w:rPr>
        <w:t>În acest fel, copiii și adulții din cartiere au posibilitatea de a practica în curtea școlilor, în timpul vacanței și a zilelor libere, următoarele sporturi: baschet, handbal, volei, fotbal, tenis de masă, badminton etc.</w:t>
      </w:r>
    </w:p>
    <w:p w:rsidR="00B72FC4" w:rsidRPr="0045092C" w:rsidRDefault="00B72FC4" w:rsidP="00354EC6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</w:p>
    <w:p w:rsidR="00B72FC4" w:rsidRPr="0045092C" w:rsidRDefault="00B72FC4" w:rsidP="00354EC6">
      <w:pPr>
        <w:jc w:val="both"/>
        <w:rPr>
          <w:rFonts w:ascii="Cambria" w:hAnsi="Cambria" w:cs="Times New Roman"/>
          <w:color w:val="000000"/>
          <w:sz w:val="28"/>
          <w:szCs w:val="28"/>
          <w:lang w:val="ro-RO"/>
        </w:rPr>
      </w:pPr>
      <w:r w:rsidRPr="0045092C">
        <w:rPr>
          <w:rFonts w:ascii="Cambria" w:hAnsi="Cambria"/>
          <w:color w:val="000000"/>
          <w:sz w:val="28"/>
          <w:szCs w:val="28"/>
          <w:lang w:val="ro-RO"/>
        </w:rPr>
        <w:t>Conform unui studiu național realizat în anul 2012, aproape două treimi dintre tineri, respectiv 64%, fac sport doar de câteva ori pe lună. Aproape un tânăr din trei declară că nu face sport deloc.</w:t>
      </w:r>
    </w:p>
    <w:p w:rsidR="00B72FC4" w:rsidRPr="0045092C" w:rsidRDefault="00B72FC4" w:rsidP="00354EC6">
      <w:pPr>
        <w:pStyle w:val="BodyText2"/>
        <w:spacing w:after="0" w:line="240" w:lineRule="auto"/>
        <w:jc w:val="both"/>
        <w:rPr>
          <w:rFonts w:ascii="Cambria" w:eastAsia="MS Gothic" w:hAnsi="Cambria" w:cs="Times New Roman"/>
          <w:bCs/>
          <w:color w:val="000000"/>
          <w:sz w:val="28"/>
          <w:szCs w:val="28"/>
          <w:lang w:val="ro-RO"/>
        </w:rPr>
      </w:pPr>
    </w:p>
    <w:p w:rsidR="00B72FC4" w:rsidRPr="0045092C" w:rsidRDefault="00B72FC4" w:rsidP="00354EC6">
      <w:pPr>
        <w:pStyle w:val="BodyText2"/>
        <w:spacing w:after="0" w:line="240" w:lineRule="auto"/>
        <w:jc w:val="both"/>
        <w:rPr>
          <w:rFonts w:ascii="Cambria" w:eastAsia="MS Gothic" w:hAnsi="Cambria"/>
          <w:bCs/>
          <w:color w:val="000000"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color w:val="000000"/>
          <w:sz w:val="28"/>
          <w:szCs w:val="28"/>
          <w:lang w:val="ro-RO"/>
        </w:rPr>
        <w:t>Strategia naţională în domeniul politicii de tineret 2015-2020 urmărește, printre altele, creșterea practicării sportului de către tineri, atât ca oportunitate de combatere a diferitelor patologii sociale cât și ca mijloc de dezvoltare socială și biologică a tinerilor, precum si realizarea educaţiei prin sport şi activitate fizică pentru formarea unui stil de viaţă sănătos, a dezvoltării ca cetăţeni activi şi responsabili și încurajarea asocierii de către tineri a recreerii cu practicarea sportului şi mişcării.</w:t>
      </w:r>
    </w:p>
    <w:p w:rsidR="00B72FC4" w:rsidRPr="0045092C" w:rsidRDefault="00B72FC4" w:rsidP="00A3497D">
      <w:pPr>
        <w:pStyle w:val="Default"/>
        <w:jc w:val="both"/>
        <w:rPr>
          <w:rFonts w:ascii="Cambria" w:hAnsi="Cambria"/>
          <w:b/>
          <w:bCs/>
          <w:sz w:val="28"/>
          <w:szCs w:val="28"/>
          <w:lang w:val="ro-RO"/>
        </w:rPr>
      </w:pPr>
    </w:p>
    <w:p w:rsidR="00B72FC4" w:rsidRPr="0045092C" w:rsidRDefault="00B72FC4" w:rsidP="00A3497D">
      <w:pPr>
        <w:pStyle w:val="Default"/>
        <w:jc w:val="both"/>
        <w:rPr>
          <w:rFonts w:ascii="Cambria" w:hAnsi="Cambria"/>
          <w:bCs/>
          <w:sz w:val="28"/>
          <w:szCs w:val="28"/>
          <w:lang w:val="ro-RO"/>
        </w:rPr>
      </w:pPr>
      <w:r w:rsidRPr="0045092C">
        <w:rPr>
          <w:rFonts w:ascii="Cambria" w:hAnsi="Cambria"/>
          <w:bCs/>
          <w:sz w:val="28"/>
          <w:szCs w:val="28"/>
          <w:lang w:val="ro-RO"/>
        </w:rPr>
        <w:t>Evidențiem două direcţii de acţiune propuse în cuprinsul acestui document de politică publică:</w:t>
      </w:r>
    </w:p>
    <w:p w:rsidR="00051AC0" w:rsidRPr="0045092C" w:rsidRDefault="00051AC0" w:rsidP="00A3497D">
      <w:pPr>
        <w:pStyle w:val="Default"/>
        <w:jc w:val="both"/>
        <w:rPr>
          <w:rFonts w:ascii="Cambria" w:hAnsi="Cambria"/>
          <w:sz w:val="28"/>
          <w:szCs w:val="28"/>
          <w:lang w:val="ro-RO"/>
        </w:rPr>
      </w:pPr>
    </w:p>
    <w:p w:rsidR="00B72FC4" w:rsidRPr="0045092C" w:rsidRDefault="00B72FC4" w:rsidP="00C74E92">
      <w:pPr>
        <w:pStyle w:val="Default"/>
        <w:numPr>
          <w:ilvl w:val="0"/>
          <w:numId w:val="1"/>
        </w:numPr>
        <w:ind w:left="360"/>
        <w:jc w:val="both"/>
        <w:rPr>
          <w:rFonts w:ascii="Cambria" w:hAnsi="Cambria"/>
          <w:sz w:val="28"/>
          <w:szCs w:val="28"/>
          <w:lang w:val="ro-RO"/>
        </w:rPr>
      </w:pPr>
      <w:r w:rsidRPr="0045092C">
        <w:rPr>
          <w:rFonts w:ascii="Cambria" w:hAnsi="Cambria"/>
          <w:sz w:val="28"/>
          <w:szCs w:val="28"/>
          <w:lang w:val="ro-RO"/>
        </w:rPr>
        <w:t xml:space="preserve">Asigurarea accesului elevilor şi copiilor în bazele sportive și acordarea de facilităţi tinerilor în utilizarea, în timpul liber, a bazelor sportive existente; </w:t>
      </w:r>
    </w:p>
    <w:p w:rsidR="00B72FC4" w:rsidRPr="0045092C" w:rsidRDefault="00B72FC4" w:rsidP="00A3497D">
      <w:pPr>
        <w:pStyle w:val="Default"/>
        <w:numPr>
          <w:ilvl w:val="0"/>
          <w:numId w:val="1"/>
        </w:numPr>
        <w:ind w:left="360"/>
        <w:jc w:val="both"/>
        <w:rPr>
          <w:rFonts w:ascii="Cambria" w:hAnsi="Cambria"/>
          <w:sz w:val="28"/>
          <w:szCs w:val="28"/>
          <w:lang w:val="ro-RO"/>
        </w:rPr>
      </w:pPr>
      <w:r w:rsidRPr="0045092C">
        <w:rPr>
          <w:rFonts w:ascii="Cambria" w:hAnsi="Cambria"/>
          <w:sz w:val="28"/>
          <w:szCs w:val="28"/>
          <w:lang w:val="ro-RO"/>
        </w:rPr>
        <w:lastRenderedPageBreak/>
        <w:t>Utilizarea mai intensă a infrastructuii sistemului de învăţământ ( săli, terenuri sportive, facilităţi pentru spectacole din incinta şcolilor şi facultăţilor) în perioadele când nu se ţin cursuri, pentru a putea fi utilizate de tineri şi/sau ONGT la practicarea de activităţi de timp liber, conform</w:t>
      </w:r>
      <w:r w:rsidR="00051AC0" w:rsidRPr="0045092C">
        <w:rPr>
          <w:rFonts w:ascii="Cambria" w:hAnsi="Cambria"/>
          <w:sz w:val="28"/>
          <w:szCs w:val="28"/>
          <w:lang w:val="ro-RO"/>
        </w:rPr>
        <w:t xml:space="preserve"> prevederilor legale în vigoare.</w:t>
      </w:r>
    </w:p>
    <w:p w:rsidR="00B72FC4" w:rsidRPr="0045092C" w:rsidRDefault="00B72FC4" w:rsidP="007613AC">
      <w:pPr>
        <w:pStyle w:val="Default"/>
        <w:jc w:val="both"/>
        <w:rPr>
          <w:rFonts w:ascii="Cambria" w:hAnsi="Cambria"/>
          <w:sz w:val="28"/>
          <w:szCs w:val="28"/>
          <w:lang w:val="ro-RO"/>
        </w:rPr>
      </w:pPr>
    </w:p>
    <w:p w:rsidR="00B72FC4" w:rsidRPr="0045092C" w:rsidRDefault="00B72FC4" w:rsidP="007613AC">
      <w:pPr>
        <w:pStyle w:val="BodyText2"/>
        <w:spacing w:after="0" w:line="240" w:lineRule="auto"/>
        <w:rPr>
          <w:rFonts w:ascii="Cambria" w:hAnsi="Cambria"/>
          <w:sz w:val="28"/>
          <w:szCs w:val="28"/>
          <w:lang w:val="ro-RO"/>
        </w:rPr>
      </w:pPr>
      <w:r w:rsidRPr="0045092C">
        <w:rPr>
          <w:rFonts w:ascii="Cambria" w:hAnsi="Cambria"/>
          <w:sz w:val="28"/>
          <w:szCs w:val="28"/>
          <w:lang w:val="ro-RO"/>
        </w:rPr>
        <w:t xml:space="preserve">Acest proiect va avea câteva beneficii imediate pentru toți actorii sociali din vecinătatea școlilor. </w:t>
      </w:r>
      <w:proofErr w:type="spellStart"/>
      <w:r w:rsidRPr="0045092C">
        <w:rPr>
          <w:rFonts w:ascii="Cambria" w:hAnsi="Cambria"/>
          <w:sz w:val="28"/>
          <w:szCs w:val="28"/>
        </w:rPr>
        <w:t>Iată</w:t>
      </w:r>
      <w:proofErr w:type="spellEnd"/>
      <w:r w:rsidRPr="0045092C">
        <w:rPr>
          <w:rFonts w:ascii="Cambria" w:hAnsi="Cambria"/>
          <w:sz w:val="28"/>
          <w:szCs w:val="28"/>
        </w:rPr>
        <w:t xml:space="preserve"> </w:t>
      </w:r>
      <w:proofErr w:type="spellStart"/>
      <w:r w:rsidRPr="0045092C">
        <w:rPr>
          <w:rFonts w:ascii="Cambria" w:hAnsi="Cambria"/>
          <w:sz w:val="28"/>
          <w:szCs w:val="28"/>
        </w:rPr>
        <w:t>câteva</w:t>
      </w:r>
      <w:proofErr w:type="spellEnd"/>
      <w:r w:rsidRPr="0045092C">
        <w:rPr>
          <w:rFonts w:ascii="Cambria" w:hAnsi="Cambria"/>
          <w:sz w:val="28"/>
          <w:szCs w:val="28"/>
        </w:rPr>
        <w:t xml:space="preserve"> </w:t>
      </w:r>
      <w:proofErr w:type="spellStart"/>
      <w:r w:rsidRPr="0045092C">
        <w:rPr>
          <w:rFonts w:ascii="Cambria" w:hAnsi="Cambria"/>
          <w:sz w:val="28"/>
          <w:szCs w:val="28"/>
        </w:rPr>
        <w:t>dintre</w:t>
      </w:r>
      <w:proofErr w:type="spellEnd"/>
      <w:r w:rsidRPr="0045092C">
        <w:rPr>
          <w:rFonts w:ascii="Cambria" w:hAnsi="Cambria"/>
          <w:sz w:val="28"/>
          <w:szCs w:val="28"/>
        </w:rPr>
        <w:t xml:space="preserve"> </w:t>
      </w:r>
      <w:proofErr w:type="spellStart"/>
      <w:r w:rsidRPr="0045092C">
        <w:rPr>
          <w:rFonts w:ascii="Cambria" w:hAnsi="Cambria"/>
          <w:sz w:val="28"/>
          <w:szCs w:val="28"/>
        </w:rPr>
        <w:t>ele</w:t>
      </w:r>
      <w:proofErr w:type="spellEnd"/>
      <w:r w:rsidRPr="0045092C">
        <w:rPr>
          <w:rFonts w:ascii="Cambria" w:hAnsi="Cambria"/>
          <w:sz w:val="28"/>
          <w:szCs w:val="28"/>
        </w:rPr>
        <w:t>:</w:t>
      </w:r>
    </w:p>
    <w:p w:rsidR="00BB46A4" w:rsidRPr="0045092C" w:rsidRDefault="00BB46A4" w:rsidP="007613AC">
      <w:pPr>
        <w:pStyle w:val="BodyText2"/>
        <w:spacing w:after="0" w:line="240" w:lineRule="auto"/>
        <w:rPr>
          <w:rFonts w:ascii="Cambria" w:hAnsi="Cambria"/>
          <w:sz w:val="28"/>
          <w:szCs w:val="28"/>
          <w:lang w:val="ro-RO"/>
        </w:rPr>
      </w:pP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Crearea unui stil de viață mai sănătos în cartier;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Școala va fi percepută pozitiv de copiii și părinții din zonă;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Copiii și adulții vor avea un loc pentru a face sport;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Reducerea delicvenței juvenile;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Crearea unui spirit comunitar;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Cetățeni mai sănătoși și optimiști în cartier;</w:t>
      </w:r>
    </w:p>
    <w:p w:rsidR="00B72FC4" w:rsidRPr="0045092C" w:rsidRDefault="00B72FC4" w:rsidP="007613AC">
      <w:pPr>
        <w:pStyle w:val="Listparagraf"/>
        <w:numPr>
          <w:ilvl w:val="0"/>
          <w:numId w:val="2"/>
        </w:numPr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 xml:space="preserve">Autoritățile locale </w:t>
      </w:r>
      <w:bookmarkStart w:id="0" w:name="_GoBack"/>
      <w:bookmarkEnd w:id="0"/>
      <w:r w:rsidRPr="0045092C">
        <w:rPr>
          <w:rFonts w:ascii="Cambria" w:eastAsia="MS Gothic" w:hAnsi="Cambria"/>
          <w:bCs/>
          <w:sz w:val="28"/>
          <w:szCs w:val="28"/>
          <w:lang w:val="ro-RO"/>
        </w:rPr>
        <w:t>vor fi percepute ca fiind apropiate de nevoile cetățenilor;</w:t>
      </w:r>
    </w:p>
    <w:p w:rsidR="00F14960" w:rsidRPr="0045092C" w:rsidRDefault="00B72FC4" w:rsidP="00C74E92">
      <w:pPr>
        <w:pStyle w:val="Listparagraf"/>
        <w:numPr>
          <w:ilvl w:val="0"/>
          <w:numId w:val="2"/>
        </w:numPr>
        <w:jc w:val="both"/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Activitățile sportive din vacanțe pot face parte din programul de educație a copiilor;</w:t>
      </w:r>
    </w:p>
    <w:p w:rsidR="00F14960" w:rsidRPr="0045092C" w:rsidRDefault="00F14960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B72FC4" w:rsidRPr="0045092C" w:rsidRDefault="00B72FC4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Se impune așadar să acționăm pentru a transforma Sectorul 1 într-unul mai prietenos cu tinerii, inclusiv prin promovar</w:t>
      </w:r>
      <w:r w:rsidR="00E5411C" w:rsidRPr="0045092C">
        <w:rPr>
          <w:rFonts w:ascii="Cambria" w:eastAsia="MS Gothic" w:hAnsi="Cambria"/>
          <w:bCs/>
          <w:sz w:val="28"/>
          <w:szCs w:val="28"/>
          <w:lang w:val="ro-RO"/>
        </w:rPr>
        <w:t>ea unui stil de viață sănătos, iar p</w:t>
      </w:r>
      <w:r w:rsidRPr="0045092C">
        <w:rPr>
          <w:rFonts w:ascii="Cambria" w:eastAsia="MS Gothic" w:hAnsi="Cambria"/>
          <w:bCs/>
          <w:sz w:val="28"/>
          <w:szCs w:val="28"/>
          <w:lang w:val="ro-RO"/>
        </w:rPr>
        <w:t>rezentul proiect de hotărâre de consiliu local răspunde acestui deziderat</w:t>
      </w:r>
      <w:r w:rsidR="00E5411C" w:rsidRPr="0045092C">
        <w:rPr>
          <w:rFonts w:ascii="Cambria" w:eastAsia="MS Gothic" w:hAnsi="Cambria"/>
          <w:bCs/>
          <w:sz w:val="28"/>
          <w:szCs w:val="28"/>
          <w:lang w:val="ro-RO"/>
        </w:rPr>
        <w:t>.</w:t>
      </w:r>
      <w:r w:rsidR="0030739D" w:rsidRPr="0045092C">
        <w:rPr>
          <w:rFonts w:ascii="Cambria" w:eastAsia="MS Gothic" w:hAnsi="Cambria"/>
          <w:bCs/>
          <w:sz w:val="28"/>
          <w:szCs w:val="28"/>
          <w:lang w:val="ro-RO"/>
        </w:rPr>
        <w:t xml:space="preserve"> </w:t>
      </w:r>
    </w:p>
    <w:p w:rsidR="00BB46A4" w:rsidRPr="0045092C" w:rsidRDefault="00BB46A4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BB46A4" w:rsidRPr="0045092C" w:rsidRDefault="00BB46A4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>Faţă de cele mai sus menţionate, ţinând cont de Raportul de Specialitate întocmit de către Direcţa Juridică, înaintăm prezentul proiect dezbaterii Consiliului Local al Sectorului 1 în vederea analizării şi supunerii lui spre adoptare, cu respectarea prevederilor Legii nr. 52/2003 privind transparenţa decizională în admi</w:t>
      </w:r>
      <w:r w:rsidR="00951409" w:rsidRPr="0045092C">
        <w:rPr>
          <w:rFonts w:ascii="Cambria" w:eastAsia="MS Gothic" w:hAnsi="Cambria"/>
          <w:bCs/>
          <w:sz w:val="28"/>
          <w:szCs w:val="28"/>
          <w:lang w:val="ro-RO"/>
        </w:rPr>
        <w:t>nistraţia publică.</w:t>
      </w:r>
    </w:p>
    <w:p w:rsidR="00051AC0" w:rsidRPr="0045092C" w:rsidRDefault="00051AC0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051AC0" w:rsidRPr="0045092C" w:rsidRDefault="00051AC0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051AC0" w:rsidRPr="0045092C" w:rsidRDefault="00051AC0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051AC0" w:rsidRPr="0045092C" w:rsidRDefault="00051AC0" w:rsidP="00C74E92">
      <w:pPr>
        <w:pStyle w:val="BodyText2"/>
        <w:spacing w:after="0" w:line="240" w:lineRule="auto"/>
        <w:jc w:val="both"/>
        <w:rPr>
          <w:rFonts w:ascii="Cambria" w:eastAsia="MS Gothic" w:hAnsi="Cambria"/>
          <w:bCs/>
          <w:sz w:val="28"/>
          <w:szCs w:val="28"/>
          <w:lang w:val="ro-RO"/>
        </w:rPr>
      </w:pPr>
    </w:p>
    <w:p w:rsidR="00BB46A4" w:rsidRPr="0045092C" w:rsidRDefault="00BB46A4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</w:p>
    <w:p w:rsidR="002D32CA" w:rsidRDefault="00951409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  <w:r w:rsidRPr="0045092C">
        <w:rPr>
          <w:rFonts w:ascii="Cambria" w:eastAsia="MS Gothic" w:hAnsi="Cambria"/>
          <w:bCs/>
          <w:sz w:val="28"/>
          <w:szCs w:val="28"/>
          <w:lang w:val="ro-RO"/>
        </w:rPr>
        <w:t xml:space="preserve">Grupul consilierilor locali </w:t>
      </w:r>
      <w:r w:rsidR="002D32CA">
        <w:rPr>
          <w:rFonts w:ascii="Cambria" w:eastAsia="MS Gothic" w:hAnsi="Cambria"/>
          <w:bCs/>
          <w:sz w:val="28"/>
          <w:szCs w:val="28"/>
          <w:lang w:val="ro-RO"/>
        </w:rPr>
        <w:t>PSD,                                         Grupul consilierilor locali USB,</w:t>
      </w:r>
    </w:p>
    <w:p w:rsidR="002D32CA" w:rsidRDefault="002D32CA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  <w:r>
        <w:rPr>
          <w:rFonts w:ascii="Cambria" w:eastAsia="MS Gothic" w:hAnsi="Cambria"/>
          <w:bCs/>
          <w:sz w:val="28"/>
          <w:szCs w:val="28"/>
          <w:lang w:val="ro-RO"/>
        </w:rPr>
        <w:t>prin reprezentant,                                                                                prin reprezentant,</w:t>
      </w:r>
    </w:p>
    <w:p w:rsidR="002D32CA" w:rsidRDefault="002D32CA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  <w:r>
        <w:rPr>
          <w:rFonts w:ascii="Cambria" w:eastAsia="MS Gothic" w:hAnsi="Cambria"/>
          <w:bCs/>
          <w:sz w:val="28"/>
          <w:szCs w:val="28"/>
          <w:lang w:val="ro-RO"/>
        </w:rPr>
        <w:t xml:space="preserve">                                                 </w:t>
      </w:r>
    </w:p>
    <w:p w:rsidR="002D32CA" w:rsidRPr="0045092C" w:rsidRDefault="002D32CA" w:rsidP="002D32CA">
      <w:pPr>
        <w:pStyle w:val="BodyText2"/>
        <w:spacing w:after="0" w:line="240" w:lineRule="auto"/>
        <w:jc w:val="center"/>
        <w:rPr>
          <w:rFonts w:ascii="Cambria" w:eastAsia="MS Gothic" w:hAnsi="Cambria" w:cs="Times New Roman"/>
          <w:b/>
          <w:bCs/>
          <w:color w:val="000000"/>
          <w:sz w:val="28"/>
          <w:szCs w:val="28"/>
          <w:lang w:val="ro-RO"/>
        </w:rPr>
      </w:pPr>
      <w:r w:rsidRPr="002D32CA">
        <w:rPr>
          <w:rFonts w:ascii="Cambria" w:eastAsia="MS Gothic" w:hAnsi="Cambria"/>
          <w:b/>
          <w:bCs/>
          <w:sz w:val="28"/>
          <w:szCs w:val="28"/>
          <w:lang w:val="ro-RO"/>
        </w:rPr>
        <w:t xml:space="preserve">Cristian TUDOSE                                                  </w:t>
      </w:r>
      <w:r>
        <w:rPr>
          <w:rFonts w:ascii="Cambria" w:eastAsia="MS Gothic" w:hAnsi="Cambria"/>
          <w:b/>
          <w:bCs/>
          <w:sz w:val="28"/>
          <w:szCs w:val="28"/>
          <w:lang w:val="ro-RO"/>
        </w:rPr>
        <w:t xml:space="preserve">                           </w:t>
      </w:r>
      <w:r w:rsidRPr="002D32CA">
        <w:rPr>
          <w:rFonts w:ascii="Cambria" w:eastAsia="MS Gothic" w:hAnsi="Cambria"/>
          <w:b/>
          <w:bCs/>
          <w:sz w:val="28"/>
          <w:szCs w:val="28"/>
          <w:lang w:val="ro-RO"/>
        </w:rPr>
        <w:t xml:space="preserve">  </w:t>
      </w:r>
      <w:r w:rsidRPr="0045092C">
        <w:rPr>
          <w:rFonts w:ascii="Cambria" w:eastAsia="MS Gothic" w:hAnsi="Cambria"/>
          <w:b/>
          <w:bCs/>
          <w:sz w:val="28"/>
          <w:szCs w:val="28"/>
          <w:lang w:val="ro-RO"/>
        </w:rPr>
        <w:t>Cristian BULFON</w:t>
      </w:r>
    </w:p>
    <w:p w:rsidR="002D32CA" w:rsidRPr="0045092C" w:rsidRDefault="002D32CA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</w:p>
    <w:p w:rsidR="002D32CA" w:rsidRDefault="002D32CA" w:rsidP="002D32CA">
      <w:pPr>
        <w:pStyle w:val="BodyText2"/>
        <w:spacing w:after="0" w:line="240" w:lineRule="auto"/>
        <w:rPr>
          <w:rFonts w:ascii="Cambria" w:eastAsia="MS Gothic" w:hAnsi="Cambria"/>
          <w:bCs/>
          <w:sz w:val="28"/>
          <w:szCs w:val="28"/>
          <w:lang w:val="ro-RO"/>
        </w:rPr>
      </w:pPr>
    </w:p>
    <w:p w:rsidR="002D32CA" w:rsidRDefault="002D32CA" w:rsidP="00951409">
      <w:pPr>
        <w:pStyle w:val="BodyText2"/>
        <w:spacing w:after="0" w:line="240" w:lineRule="auto"/>
        <w:jc w:val="center"/>
        <w:rPr>
          <w:rFonts w:ascii="Cambria" w:eastAsia="MS Gothic" w:hAnsi="Cambria"/>
          <w:bCs/>
          <w:sz w:val="28"/>
          <w:szCs w:val="28"/>
          <w:lang w:val="ro-RO"/>
        </w:rPr>
      </w:pPr>
    </w:p>
    <w:p w:rsidR="00051AC0" w:rsidRPr="0045092C" w:rsidRDefault="00051AC0" w:rsidP="00951409">
      <w:pPr>
        <w:pStyle w:val="BodyText2"/>
        <w:spacing w:after="0" w:line="240" w:lineRule="auto"/>
        <w:jc w:val="center"/>
        <w:rPr>
          <w:rFonts w:ascii="Cambria" w:eastAsia="MS Gothic" w:hAnsi="Cambria"/>
          <w:bCs/>
          <w:sz w:val="28"/>
          <w:szCs w:val="28"/>
          <w:lang w:val="ro-RO"/>
        </w:rPr>
      </w:pPr>
    </w:p>
    <w:sectPr w:rsidR="00051AC0" w:rsidRPr="0045092C" w:rsidSect="0030739D">
      <w:headerReference w:type="default" r:id="rId8"/>
      <w:footerReference w:type="default" r:id="rId9"/>
      <w:pgSz w:w="11899" w:h="16838" w:code="9"/>
      <w:pgMar w:top="964" w:right="680" w:bottom="964" w:left="851" w:header="0" w:footer="284" w:gutter="284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36" w:rsidRDefault="001C1136" w:rsidP="00E773A6">
      <w:r>
        <w:separator/>
      </w:r>
    </w:p>
  </w:endnote>
  <w:endnote w:type="continuationSeparator" w:id="0">
    <w:p w:rsidR="001C1136" w:rsidRDefault="001C1136" w:rsidP="00E7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C4" w:rsidRDefault="00B72FC4">
    <w:pPr>
      <w:pStyle w:val="Footer"/>
    </w:pPr>
  </w:p>
  <w:p w:rsidR="00B72FC4" w:rsidRDefault="00B72FC4">
    <w:pPr>
      <w:pStyle w:val="Footer"/>
      <w:ind w:left="0" w:firstLine="0"/>
      <w:rPr>
        <w:rFonts w:ascii="Times New Roman" w:hAnsi="Times New Roman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36" w:rsidRDefault="001C1136" w:rsidP="00E773A6">
      <w:r>
        <w:separator/>
      </w:r>
    </w:p>
  </w:footnote>
  <w:footnote w:type="continuationSeparator" w:id="0">
    <w:p w:rsidR="001C1136" w:rsidRDefault="001C1136" w:rsidP="00E77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C4" w:rsidRDefault="00B72FC4">
    <w:pPr>
      <w:pStyle w:val="Header"/>
      <w:jc w:val="center"/>
      <w:rPr>
        <w:rFonts w:ascii="Times New Roman" w:hAnsi="Times New Roman"/>
      </w:rPr>
    </w:pPr>
  </w:p>
  <w:p w:rsidR="00B72FC4" w:rsidRDefault="00B72FC4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C0"/>
    <w:multiLevelType w:val="hybridMultilevel"/>
    <w:tmpl w:val="FF1A4C8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977C58"/>
    <w:multiLevelType w:val="hybridMultilevel"/>
    <w:tmpl w:val="E5C432C0"/>
    <w:lvl w:ilvl="0" w:tplc="C9462536">
      <w:numFmt w:val="bullet"/>
      <w:lvlText w:val="-"/>
      <w:lvlJc w:val="left"/>
      <w:pPr>
        <w:ind w:left="720" w:hanging="360"/>
      </w:pPr>
      <w:rPr>
        <w:rFonts w:ascii="Arial Narrow" w:eastAsia="MS Gothic" w:hAnsi="Arial Narro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E7"/>
    <w:rsid w:val="000016A4"/>
    <w:rsid w:val="00001E88"/>
    <w:rsid w:val="00005FB0"/>
    <w:rsid w:val="00010AE9"/>
    <w:rsid w:val="000161AD"/>
    <w:rsid w:val="00017986"/>
    <w:rsid w:val="000229B5"/>
    <w:rsid w:val="000229E7"/>
    <w:rsid w:val="00027231"/>
    <w:rsid w:val="00030ECF"/>
    <w:rsid w:val="00034B27"/>
    <w:rsid w:val="000416C2"/>
    <w:rsid w:val="00043CA5"/>
    <w:rsid w:val="000514B5"/>
    <w:rsid w:val="00051AC0"/>
    <w:rsid w:val="000566C5"/>
    <w:rsid w:val="00066233"/>
    <w:rsid w:val="00070395"/>
    <w:rsid w:val="00071991"/>
    <w:rsid w:val="0007717E"/>
    <w:rsid w:val="000771E4"/>
    <w:rsid w:val="00080959"/>
    <w:rsid w:val="00083CE7"/>
    <w:rsid w:val="00092101"/>
    <w:rsid w:val="00093C17"/>
    <w:rsid w:val="00094DC9"/>
    <w:rsid w:val="000A21BA"/>
    <w:rsid w:val="000A450F"/>
    <w:rsid w:val="000A64EB"/>
    <w:rsid w:val="000A7300"/>
    <w:rsid w:val="000B541D"/>
    <w:rsid w:val="000D691E"/>
    <w:rsid w:val="000D6938"/>
    <w:rsid w:val="000E47BA"/>
    <w:rsid w:val="000E6B87"/>
    <w:rsid w:val="000F2F24"/>
    <w:rsid w:val="001040ED"/>
    <w:rsid w:val="00105771"/>
    <w:rsid w:val="00114EFF"/>
    <w:rsid w:val="00115FDA"/>
    <w:rsid w:val="0012795D"/>
    <w:rsid w:val="00136B95"/>
    <w:rsid w:val="00136EDB"/>
    <w:rsid w:val="0014230B"/>
    <w:rsid w:val="001424FD"/>
    <w:rsid w:val="0014364B"/>
    <w:rsid w:val="001536E4"/>
    <w:rsid w:val="00162727"/>
    <w:rsid w:val="00170D3F"/>
    <w:rsid w:val="00173379"/>
    <w:rsid w:val="00175DAD"/>
    <w:rsid w:val="00176121"/>
    <w:rsid w:val="001773CC"/>
    <w:rsid w:val="00177834"/>
    <w:rsid w:val="001818A5"/>
    <w:rsid w:val="00182BD6"/>
    <w:rsid w:val="001847FF"/>
    <w:rsid w:val="00185C0B"/>
    <w:rsid w:val="00197B1F"/>
    <w:rsid w:val="001A2625"/>
    <w:rsid w:val="001A297E"/>
    <w:rsid w:val="001C1136"/>
    <w:rsid w:val="001C61A9"/>
    <w:rsid w:val="001C7587"/>
    <w:rsid w:val="001C7AAD"/>
    <w:rsid w:val="001D07A1"/>
    <w:rsid w:val="001D1B2C"/>
    <w:rsid w:val="001E2EB2"/>
    <w:rsid w:val="001E6DDE"/>
    <w:rsid w:val="001F4076"/>
    <w:rsid w:val="001F6C20"/>
    <w:rsid w:val="002040D3"/>
    <w:rsid w:val="00212B4F"/>
    <w:rsid w:val="00221144"/>
    <w:rsid w:val="00226C4E"/>
    <w:rsid w:val="00230100"/>
    <w:rsid w:val="00230C36"/>
    <w:rsid w:val="0023122F"/>
    <w:rsid w:val="00231E05"/>
    <w:rsid w:val="00234022"/>
    <w:rsid w:val="00235EF7"/>
    <w:rsid w:val="00240F33"/>
    <w:rsid w:val="00250AE3"/>
    <w:rsid w:val="00250C93"/>
    <w:rsid w:val="00251039"/>
    <w:rsid w:val="0026380E"/>
    <w:rsid w:val="00276DC5"/>
    <w:rsid w:val="0028014D"/>
    <w:rsid w:val="002803A9"/>
    <w:rsid w:val="00292FD8"/>
    <w:rsid w:val="0029799C"/>
    <w:rsid w:val="002A023F"/>
    <w:rsid w:val="002A131C"/>
    <w:rsid w:val="002A636C"/>
    <w:rsid w:val="002B10F9"/>
    <w:rsid w:val="002B383E"/>
    <w:rsid w:val="002B3A21"/>
    <w:rsid w:val="002B4E53"/>
    <w:rsid w:val="002B6F3E"/>
    <w:rsid w:val="002C12C4"/>
    <w:rsid w:val="002C2C10"/>
    <w:rsid w:val="002C4A94"/>
    <w:rsid w:val="002C5F0B"/>
    <w:rsid w:val="002D32CA"/>
    <w:rsid w:val="002D633D"/>
    <w:rsid w:val="002F0139"/>
    <w:rsid w:val="002F7184"/>
    <w:rsid w:val="00300EAC"/>
    <w:rsid w:val="0030415C"/>
    <w:rsid w:val="0030546D"/>
    <w:rsid w:val="0030739D"/>
    <w:rsid w:val="00312E34"/>
    <w:rsid w:val="0032264A"/>
    <w:rsid w:val="003277E2"/>
    <w:rsid w:val="00327B77"/>
    <w:rsid w:val="00332F5C"/>
    <w:rsid w:val="003418E5"/>
    <w:rsid w:val="00343AF6"/>
    <w:rsid w:val="003464E0"/>
    <w:rsid w:val="00347A52"/>
    <w:rsid w:val="003501CE"/>
    <w:rsid w:val="00350339"/>
    <w:rsid w:val="003519BA"/>
    <w:rsid w:val="00354EC6"/>
    <w:rsid w:val="0035625E"/>
    <w:rsid w:val="00357D4D"/>
    <w:rsid w:val="00365D9F"/>
    <w:rsid w:val="00367A6B"/>
    <w:rsid w:val="00373C15"/>
    <w:rsid w:val="00377243"/>
    <w:rsid w:val="00380B9B"/>
    <w:rsid w:val="00381A21"/>
    <w:rsid w:val="00382E33"/>
    <w:rsid w:val="00391A4A"/>
    <w:rsid w:val="003977A1"/>
    <w:rsid w:val="003B3E41"/>
    <w:rsid w:val="003C0929"/>
    <w:rsid w:val="003C790C"/>
    <w:rsid w:val="003D264C"/>
    <w:rsid w:val="003E2F86"/>
    <w:rsid w:val="003E451F"/>
    <w:rsid w:val="003F2352"/>
    <w:rsid w:val="003F698C"/>
    <w:rsid w:val="00405BB6"/>
    <w:rsid w:val="00412439"/>
    <w:rsid w:val="00416C1E"/>
    <w:rsid w:val="00420244"/>
    <w:rsid w:val="00431D9D"/>
    <w:rsid w:val="004345FD"/>
    <w:rsid w:val="00440B0F"/>
    <w:rsid w:val="004466F8"/>
    <w:rsid w:val="0045092C"/>
    <w:rsid w:val="004605F6"/>
    <w:rsid w:val="00464E83"/>
    <w:rsid w:val="00466946"/>
    <w:rsid w:val="00466A38"/>
    <w:rsid w:val="004735A9"/>
    <w:rsid w:val="00486934"/>
    <w:rsid w:val="00486E73"/>
    <w:rsid w:val="0049215E"/>
    <w:rsid w:val="00492ADF"/>
    <w:rsid w:val="0049500B"/>
    <w:rsid w:val="004954B5"/>
    <w:rsid w:val="004A23F7"/>
    <w:rsid w:val="004A5157"/>
    <w:rsid w:val="004A6F95"/>
    <w:rsid w:val="004B2FD6"/>
    <w:rsid w:val="004B6AB4"/>
    <w:rsid w:val="004B7B84"/>
    <w:rsid w:val="004C6FCF"/>
    <w:rsid w:val="004C70D2"/>
    <w:rsid w:val="004D229E"/>
    <w:rsid w:val="004D7E79"/>
    <w:rsid w:val="004F25F7"/>
    <w:rsid w:val="004F6765"/>
    <w:rsid w:val="004F74FD"/>
    <w:rsid w:val="00510821"/>
    <w:rsid w:val="00511B38"/>
    <w:rsid w:val="00522060"/>
    <w:rsid w:val="00524173"/>
    <w:rsid w:val="00525D35"/>
    <w:rsid w:val="005265DB"/>
    <w:rsid w:val="00542169"/>
    <w:rsid w:val="005470BB"/>
    <w:rsid w:val="00552A56"/>
    <w:rsid w:val="005560FC"/>
    <w:rsid w:val="005640A8"/>
    <w:rsid w:val="00565AAF"/>
    <w:rsid w:val="00567360"/>
    <w:rsid w:val="00567DF0"/>
    <w:rsid w:val="0057764A"/>
    <w:rsid w:val="00580198"/>
    <w:rsid w:val="00583462"/>
    <w:rsid w:val="00586A4B"/>
    <w:rsid w:val="00590479"/>
    <w:rsid w:val="00596CDE"/>
    <w:rsid w:val="005A3F17"/>
    <w:rsid w:val="005A4896"/>
    <w:rsid w:val="005A6DB2"/>
    <w:rsid w:val="005A6F33"/>
    <w:rsid w:val="005B2923"/>
    <w:rsid w:val="005B3678"/>
    <w:rsid w:val="005B3FB1"/>
    <w:rsid w:val="005C0CAB"/>
    <w:rsid w:val="005C7E29"/>
    <w:rsid w:val="005D0FB5"/>
    <w:rsid w:val="005D3892"/>
    <w:rsid w:val="005D6389"/>
    <w:rsid w:val="005D7D8E"/>
    <w:rsid w:val="00602D7D"/>
    <w:rsid w:val="00603C81"/>
    <w:rsid w:val="00605194"/>
    <w:rsid w:val="00606DDA"/>
    <w:rsid w:val="006112AE"/>
    <w:rsid w:val="006157FD"/>
    <w:rsid w:val="006161A0"/>
    <w:rsid w:val="00623722"/>
    <w:rsid w:val="00624C2F"/>
    <w:rsid w:val="00626CA8"/>
    <w:rsid w:val="006305F9"/>
    <w:rsid w:val="00636E38"/>
    <w:rsid w:val="00661303"/>
    <w:rsid w:val="00663756"/>
    <w:rsid w:val="00663895"/>
    <w:rsid w:val="00675FA9"/>
    <w:rsid w:val="0069356E"/>
    <w:rsid w:val="00695C05"/>
    <w:rsid w:val="006A316C"/>
    <w:rsid w:val="006A46E4"/>
    <w:rsid w:val="006A4ACC"/>
    <w:rsid w:val="006B2298"/>
    <w:rsid w:val="006D16F2"/>
    <w:rsid w:val="006D20AF"/>
    <w:rsid w:val="006D2DF9"/>
    <w:rsid w:val="006D3138"/>
    <w:rsid w:val="006D4734"/>
    <w:rsid w:val="006D48C8"/>
    <w:rsid w:val="006E280B"/>
    <w:rsid w:val="006E5EEF"/>
    <w:rsid w:val="006E62CC"/>
    <w:rsid w:val="006F5B52"/>
    <w:rsid w:val="006F714D"/>
    <w:rsid w:val="00710A53"/>
    <w:rsid w:val="0071426C"/>
    <w:rsid w:val="00714577"/>
    <w:rsid w:val="00716081"/>
    <w:rsid w:val="00722BCD"/>
    <w:rsid w:val="007238D1"/>
    <w:rsid w:val="007248CC"/>
    <w:rsid w:val="00725492"/>
    <w:rsid w:val="0073039E"/>
    <w:rsid w:val="00732D20"/>
    <w:rsid w:val="00736A8C"/>
    <w:rsid w:val="00741209"/>
    <w:rsid w:val="0074217A"/>
    <w:rsid w:val="007475FA"/>
    <w:rsid w:val="0075085C"/>
    <w:rsid w:val="00754FC6"/>
    <w:rsid w:val="007559FE"/>
    <w:rsid w:val="00757512"/>
    <w:rsid w:val="00760528"/>
    <w:rsid w:val="00760D65"/>
    <w:rsid w:val="007613AC"/>
    <w:rsid w:val="007629A9"/>
    <w:rsid w:val="007674AA"/>
    <w:rsid w:val="00771151"/>
    <w:rsid w:val="00796E95"/>
    <w:rsid w:val="00797B73"/>
    <w:rsid w:val="007A1223"/>
    <w:rsid w:val="007A63C2"/>
    <w:rsid w:val="007B0AA3"/>
    <w:rsid w:val="007B1E9A"/>
    <w:rsid w:val="007B3BA5"/>
    <w:rsid w:val="007C2868"/>
    <w:rsid w:val="007C355B"/>
    <w:rsid w:val="007C72BA"/>
    <w:rsid w:val="007D5D32"/>
    <w:rsid w:val="007D6B71"/>
    <w:rsid w:val="007D7496"/>
    <w:rsid w:val="007E3B13"/>
    <w:rsid w:val="007E4076"/>
    <w:rsid w:val="007F0A52"/>
    <w:rsid w:val="007F6BE0"/>
    <w:rsid w:val="00800B4C"/>
    <w:rsid w:val="00803089"/>
    <w:rsid w:val="00804A86"/>
    <w:rsid w:val="008261F2"/>
    <w:rsid w:val="008275AA"/>
    <w:rsid w:val="00832080"/>
    <w:rsid w:val="008378FA"/>
    <w:rsid w:val="00840EF9"/>
    <w:rsid w:val="008645E7"/>
    <w:rsid w:val="00875398"/>
    <w:rsid w:val="00880F6D"/>
    <w:rsid w:val="00884AC9"/>
    <w:rsid w:val="008921E0"/>
    <w:rsid w:val="008A30C3"/>
    <w:rsid w:val="008A4A89"/>
    <w:rsid w:val="008A5012"/>
    <w:rsid w:val="008A73A9"/>
    <w:rsid w:val="008B04D6"/>
    <w:rsid w:val="008B096B"/>
    <w:rsid w:val="008C07E3"/>
    <w:rsid w:val="008C0ECA"/>
    <w:rsid w:val="008C3089"/>
    <w:rsid w:val="008E73AC"/>
    <w:rsid w:val="008F13F6"/>
    <w:rsid w:val="008F1CBF"/>
    <w:rsid w:val="008F577B"/>
    <w:rsid w:val="008F638D"/>
    <w:rsid w:val="009014EE"/>
    <w:rsid w:val="00901AF8"/>
    <w:rsid w:val="009070D4"/>
    <w:rsid w:val="00910A17"/>
    <w:rsid w:val="00922BDA"/>
    <w:rsid w:val="00926E75"/>
    <w:rsid w:val="0093290C"/>
    <w:rsid w:val="00945FC3"/>
    <w:rsid w:val="00951409"/>
    <w:rsid w:val="00956375"/>
    <w:rsid w:val="009614CE"/>
    <w:rsid w:val="00970F6C"/>
    <w:rsid w:val="00972940"/>
    <w:rsid w:val="00977B0E"/>
    <w:rsid w:val="00985D80"/>
    <w:rsid w:val="00986FA9"/>
    <w:rsid w:val="00990C34"/>
    <w:rsid w:val="00990F7B"/>
    <w:rsid w:val="00991981"/>
    <w:rsid w:val="00996350"/>
    <w:rsid w:val="009A4FDB"/>
    <w:rsid w:val="009B279D"/>
    <w:rsid w:val="009B70AA"/>
    <w:rsid w:val="009D0E4C"/>
    <w:rsid w:val="009D26CB"/>
    <w:rsid w:val="009D3730"/>
    <w:rsid w:val="009D3B79"/>
    <w:rsid w:val="009D63A7"/>
    <w:rsid w:val="009F0996"/>
    <w:rsid w:val="00A114E4"/>
    <w:rsid w:val="00A13307"/>
    <w:rsid w:val="00A24196"/>
    <w:rsid w:val="00A3497D"/>
    <w:rsid w:val="00A36A11"/>
    <w:rsid w:val="00A36C53"/>
    <w:rsid w:val="00A378DF"/>
    <w:rsid w:val="00A37DD1"/>
    <w:rsid w:val="00A40A30"/>
    <w:rsid w:val="00A5289D"/>
    <w:rsid w:val="00A52D09"/>
    <w:rsid w:val="00A63CDE"/>
    <w:rsid w:val="00A72391"/>
    <w:rsid w:val="00A803A1"/>
    <w:rsid w:val="00A827DF"/>
    <w:rsid w:val="00A8464B"/>
    <w:rsid w:val="00A850E1"/>
    <w:rsid w:val="00A8530F"/>
    <w:rsid w:val="00A923EC"/>
    <w:rsid w:val="00A931B6"/>
    <w:rsid w:val="00AA5FD8"/>
    <w:rsid w:val="00AB5593"/>
    <w:rsid w:val="00AB6C29"/>
    <w:rsid w:val="00AC1051"/>
    <w:rsid w:val="00AC28B0"/>
    <w:rsid w:val="00AC4EAC"/>
    <w:rsid w:val="00AD0EB4"/>
    <w:rsid w:val="00AD1351"/>
    <w:rsid w:val="00AD735B"/>
    <w:rsid w:val="00AF1F9C"/>
    <w:rsid w:val="00AF5EFD"/>
    <w:rsid w:val="00AF6168"/>
    <w:rsid w:val="00AF6E12"/>
    <w:rsid w:val="00B00121"/>
    <w:rsid w:val="00B01313"/>
    <w:rsid w:val="00B02926"/>
    <w:rsid w:val="00B130E7"/>
    <w:rsid w:val="00B23071"/>
    <w:rsid w:val="00B37FB2"/>
    <w:rsid w:val="00B45050"/>
    <w:rsid w:val="00B4669C"/>
    <w:rsid w:val="00B5011D"/>
    <w:rsid w:val="00B54225"/>
    <w:rsid w:val="00B60906"/>
    <w:rsid w:val="00B647D0"/>
    <w:rsid w:val="00B649E7"/>
    <w:rsid w:val="00B67669"/>
    <w:rsid w:val="00B700F6"/>
    <w:rsid w:val="00B712F2"/>
    <w:rsid w:val="00B72FC4"/>
    <w:rsid w:val="00B858E8"/>
    <w:rsid w:val="00B93285"/>
    <w:rsid w:val="00B9590A"/>
    <w:rsid w:val="00BA44D3"/>
    <w:rsid w:val="00BB46A4"/>
    <w:rsid w:val="00BB7969"/>
    <w:rsid w:val="00BC2A59"/>
    <w:rsid w:val="00BD61A4"/>
    <w:rsid w:val="00BF2EEF"/>
    <w:rsid w:val="00BF3674"/>
    <w:rsid w:val="00BF4621"/>
    <w:rsid w:val="00C03F06"/>
    <w:rsid w:val="00C051FF"/>
    <w:rsid w:val="00C10E77"/>
    <w:rsid w:val="00C112B8"/>
    <w:rsid w:val="00C11C0A"/>
    <w:rsid w:val="00C14253"/>
    <w:rsid w:val="00C14367"/>
    <w:rsid w:val="00C15293"/>
    <w:rsid w:val="00C15744"/>
    <w:rsid w:val="00C26166"/>
    <w:rsid w:val="00C27170"/>
    <w:rsid w:val="00C316A7"/>
    <w:rsid w:val="00C40051"/>
    <w:rsid w:val="00C42DCC"/>
    <w:rsid w:val="00C47F94"/>
    <w:rsid w:val="00C50F92"/>
    <w:rsid w:val="00C60C92"/>
    <w:rsid w:val="00C633B5"/>
    <w:rsid w:val="00C63F3F"/>
    <w:rsid w:val="00C64A0A"/>
    <w:rsid w:val="00C66339"/>
    <w:rsid w:val="00C74E92"/>
    <w:rsid w:val="00C76260"/>
    <w:rsid w:val="00C77B80"/>
    <w:rsid w:val="00C80568"/>
    <w:rsid w:val="00C826DC"/>
    <w:rsid w:val="00C84122"/>
    <w:rsid w:val="00C87A1D"/>
    <w:rsid w:val="00C959A5"/>
    <w:rsid w:val="00C95D71"/>
    <w:rsid w:val="00C961C7"/>
    <w:rsid w:val="00C97ECA"/>
    <w:rsid w:val="00CC0285"/>
    <w:rsid w:val="00CC18C4"/>
    <w:rsid w:val="00CC3E50"/>
    <w:rsid w:val="00CC412D"/>
    <w:rsid w:val="00CE7DC5"/>
    <w:rsid w:val="00CF1A54"/>
    <w:rsid w:val="00CF4AE5"/>
    <w:rsid w:val="00CF7CFA"/>
    <w:rsid w:val="00D00B0B"/>
    <w:rsid w:val="00D0116C"/>
    <w:rsid w:val="00D0157D"/>
    <w:rsid w:val="00D052B2"/>
    <w:rsid w:val="00D1314A"/>
    <w:rsid w:val="00D24CCC"/>
    <w:rsid w:val="00D3041A"/>
    <w:rsid w:val="00D41073"/>
    <w:rsid w:val="00D43527"/>
    <w:rsid w:val="00D46C5E"/>
    <w:rsid w:val="00D46FB0"/>
    <w:rsid w:val="00D47AA1"/>
    <w:rsid w:val="00D52BFA"/>
    <w:rsid w:val="00D57098"/>
    <w:rsid w:val="00D5719B"/>
    <w:rsid w:val="00D6285A"/>
    <w:rsid w:val="00D668A3"/>
    <w:rsid w:val="00D72EE3"/>
    <w:rsid w:val="00D741FC"/>
    <w:rsid w:val="00D74C6A"/>
    <w:rsid w:val="00D7592E"/>
    <w:rsid w:val="00D84E55"/>
    <w:rsid w:val="00D86147"/>
    <w:rsid w:val="00DB33B9"/>
    <w:rsid w:val="00DB35C8"/>
    <w:rsid w:val="00DE5700"/>
    <w:rsid w:val="00DF0918"/>
    <w:rsid w:val="00DF3B9F"/>
    <w:rsid w:val="00E0614D"/>
    <w:rsid w:val="00E068B6"/>
    <w:rsid w:val="00E06B27"/>
    <w:rsid w:val="00E07933"/>
    <w:rsid w:val="00E11CF4"/>
    <w:rsid w:val="00E12A14"/>
    <w:rsid w:val="00E132A2"/>
    <w:rsid w:val="00E17CCE"/>
    <w:rsid w:val="00E2628D"/>
    <w:rsid w:val="00E2655A"/>
    <w:rsid w:val="00E3041F"/>
    <w:rsid w:val="00E315C8"/>
    <w:rsid w:val="00E355AC"/>
    <w:rsid w:val="00E401F4"/>
    <w:rsid w:val="00E42DDE"/>
    <w:rsid w:val="00E5411C"/>
    <w:rsid w:val="00E5551D"/>
    <w:rsid w:val="00E576EA"/>
    <w:rsid w:val="00E60106"/>
    <w:rsid w:val="00E611D8"/>
    <w:rsid w:val="00E61CF4"/>
    <w:rsid w:val="00E62822"/>
    <w:rsid w:val="00E654F8"/>
    <w:rsid w:val="00E65A44"/>
    <w:rsid w:val="00E729FF"/>
    <w:rsid w:val="00E773A6"/>
    <w:rsid w:val="00E821E8"/>
    <w:rsid w:val="00E962EA"/>
    <w:rsid w:val="00EA09C0"/>
    <w:rsid w:val="00EC240C"/>
    <w:rsid w:val="00EC5690"/>
    <w:rsid w:val="00EC6FE5"/>
    <w:rsid w:val="00ED5A17"/>
    <w:rsid w:val="00ED6376"/>
    <w:rsid w:val="00EE1E9A"/>
    <w:rsid w:val="00EE4A05"/>
    <w:rsid w:val="00F0567A"/>
    <w:rsid w:val="00F061B8"/>
    <w:rsid w:val="00F06E08"/>
    <w:rsid w:val="00F10FAE"/>
    <w:rsid w:val="00F11CDB"/>
    <w:rsid w:val="00F14960"/>
    <w:rsid w:val="00F25EF0"/>
    <w:rsid w:val="00F34729"/>
    <w:rsid w:val="00F511DF"/>
    <w:rsid w:val="00F621A3"/>
    <w:rsid w:val="00F62EFC"/>
    <w:rsid w:val="00F67BA7"/>
    <w:rsid w:val="00F7474F"/>
    <w:rsid w:val="00F76330"/>
    <w:rsid w:val="00F76944"/>
    <w:rsid w:val="00F76C0C"/>
    <w:rsid w:val="00F84232"/>
    <w:rsid w:val="00F9344F"/>
    <w:rsid w:val="00F93F10"/>
    <w:rsid w:val="00FA07B5"/>
    <w:rsid w:val="00FA09D4"/>
    <w:rsid w:val="00FA584D"/>
    <w:rsid w:val="00FB1108"/>
    <w:rsid w:val="00FB1CA5"/>
    <w:rsid w:val="00FB5AF9"/>
    <w:rsid w:val="00FB74BF"/>
    <w:rsid w:val="00FB7E60"/>
    <w:rsid w:val="00FC2EC8"/>
    <w:rsid w:val="00FC50D1"/>
    <w:rsid w:val="00FC6901"/>
    <w:rsid w:val="00FD0BBE"/>
    <w:rsid w:val="00FD2693"/>
    <w:rsid w:val="00FD4E28"/>
    <w:rsid w:val="00FD7601"/>
    <w:rsid w:val="00FE2A1A"/>
    <w:rsid w:val="00FF1560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E7"/>
    <w:rPr>
      <w:rFonts w:ascii="Times" w:eastAsia="Times New Roman" w:hAnsi="Times" w:cs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229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229E7"/>
    <w:rPr>
      <w:rFonts w:ascii="Times" w:hAnsi="Times" w:cs="Times"/>
      <w:sz w:val="20"/>
      <w:szCs w:val="20"/>
    </w:rPr>
  </w:style>
  <w:style w:type="paragraph" w:styleId="Footer">
    <w:name w:val="footer"/>
    <w:basedOn w:val="Normal"/>
    <w:link w:val="FooterChar"/>
    <w:uiPriority w:val="99"/>
    <w:rsid w:val="000229E7"/>
    <w:pPr>
      <w:tabs>
        <w:tab w:val="center" w:pos="4320"/>
        <w:tab w:val="right" w:pos="8640"/>
      </w:tabs>
      <w:ind w:left="284" w:right="284" w:firstLine="284"/>
      <w:jc w:val="center"/>
    </w:pPr>
  </w:style>
  <w:style w:type="character" w:customStyle="1" w:styleId="FooterChar">
    <w:name w:val="Footer Char"/>
    <w:link w:val="Footer"/>
    <w:uiPriority w:val="99"/>
    <w:rsid w:val="000229E7"/>
    <w:rPr>
      <w:rFonts w:ascii="Times" w:hAnsi="Times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613A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229E7"/>
    <w:rPr>
      <w:rFonts w:ascii="Arial Narrow" w:eastAsia="MS Gothic" w:hAnsi="Arial Narrow" w:cs="Times"/>
      <w:bCs/>
      <w:sz w:val="20"/>
      <w:szCs w:val="20"/>
      <w:lang w:val="ro-RO"/>
    </w:rPr>
  </w:style>
  <w:style w:type="paragraph" w:customStyle="1" w:styleId="Default">
    <w:name w:val="Default"/>
    <w:uiPriority w:val="99"/>
    <w:rsid w:val="000229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uiPriority w:val="99"/>
    <w:rsid w:val="007613AC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</dc:creator>
  <cp:keywords/>
  <dc:description/>
  <cp:lastModifiedBy>Remus-Alexandru Moldoveanu</cp:lastModifiedBy>
  <cp:revision>15</cp:revision>
  <cp:lastPrinted>2016-09-15T09:28:00Z</cp:lastPrinted>
  <dcterms:created xsi:type="dcterms:W3CDTF">2016-07-27T14:54:00Z</dcterms:created>
  <dcterms:modified xsi:type="dcterms:W3CDTF">2016-09-15T09:28:00Z</dcterms:modified>
</cp:coreProperties>
</file>