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65EA" w:rsidRPr="00E10658" w:rsidRDefault="002E4D4E" w:rsidP="001565EA">
      <w:pPr>
        <w:jc w:val="both"/>
        <w:rPr>
          <w:color w:val="000000" w:themeColor="text1"/>
          <w:lang w:val="ro-RO"/>
        </w:rPr>
      </w:pPr>
      <w:r>
        <w:rPr>
          <w:color w:val="000000" w:themeColor="text1"/>
          <w:lang w:val="ro-RO"/>
        </w:rPr>
        <w:t xml:space="preserve">  </w:t>
      </w:r>
      <w:r w:rsidR="00A833DC" w:rsidRPr="00E10658">
        <w:rPr>
          <w:color w:val="000000" w:themeColor="text1"/>
          <w:lang w:val="ro-RO"/>
        </w:rPr>
        <w:t xml:space="preserve"> </w:t>
      </w:r>
    </w:p>
    <w:p w:rsidR="001565EA" w:rsidRDefault="001565EA" w:rsidP="001565EA">
      <w:pPr>
        <w:jc w:val="both"/>
        <w:rPr>
          <w:color w:val="000000" w:themeColor="text1"/>
          <w:lang w:val="ro-RO"/>
        </w:rPr>
      </w:pPr>
    </w:p>
    <w:p w:rsidR="005450F5" w:rsidRDefault="005450F5" w:rsidP="001565EA">
      <w:pPr>
        <w:jc w:val="both"/>
        <w:rPr>
          <w:color w:val="000000" w:themeColor="text1"/>
          <w:lang w:val="ro-RO"/>
        </w:rPr>
      </w:pPr>
    </w:p>
    <w:p w:rsidR="005450F5" w:rsidRDefault="005450F5" w:rsidP="001565EA">
      <w:pPr>
        <w:jc w:val="both"/>
        <w:rPr>
          <w:color w:val="000000" w:themeColor="text1"/>
          <w:lang w:val="ro-RO"/>
        </w:rPr>
      </w:pPr>
    </w:p>
    <w:p w:rsidR="0040546F" w:rsidRDefault="0040546F" w:rsidP="001565EA">
      <w:pPr>
        <w:jc w:val="both"/>
        <w:rPr>
          <w:color w:val="000000" w:themeColor="text1"/>
          <w:lang w:val="ro-RO"/>
        </w:rPr>
      </w:pPr>
    </w:p>
    <w:p w:rsidR="0040546F" w:rsidRDefault="0040546F" w:rsidP="001565EA">
      <w:pPr>
        <w:jc w:val="both"/>
        <w:rPr>
          <w:color w:val="000000" w:themeColor="text1"/>
          <w:lang w:val="ro-RO"/>
        </w:rPr>
      </w:pPr>
    </w:p>
    <w:p w:rsidR="00BE6E07" w:rsidRPr="00E10658" w:rsidRDefault="00BE6E07" w:rsidP="001565EA">
      <w:pPr>
        <w:jc w:val="both"/>
        <w:rPr>
          <w:color w:val="000000" w:themeColor="text1"/>
          <w:lang w:val="ro-RO"/>
        </w:rPr>
      </w:pPr>
    </w:p>
    <w:p w:rsidR="001565EA" w:rsidRPr="005A0353" w:rsidRDefault="001565EA" w:rsidP="005640F0">
      <w:pPr>
        <w:pStyle w:val="Heading3"/>
        <w:ind w:left="1440" w:firstLine="720"/>
        <w:jc w:val="left"/>
        <w:rPr>
          <w:color w:val="000000" w:themeColor="text1"/>
          <w:sz w:val="22"/>
        </w:rPr>
      </w:pPr>
      <w:r w:rsidRPr="005A0353">
        <w:rPr>
          <w:color w:val="000000" w:themeColor="text1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DISPOZIŢIA NR. </w:t>
      </w:r>
      <w:r w:rsidR="008B0BE3">
        <w:rPr>
          <w:color w:val="000000" w:themeColor="text1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3E1588">
        <w:rPr>
          <w:color w:val="000000" w:themeColor="text1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4039</w:t>
      </w:r>
      <w:r w:rsidR="00E47ECD">
        <w:rPr>
          <w:color w:val="000000" w:themeColor="text1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C2550C">
        <w:rPr>
          <w:color w:val="000000" w:themeColor="text1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/ 2</w:t>
      </w:r>
      <w:r w:rsidR="000C7EA5">
        <w:rPr>
          <w:color w:val="000000" w:themeColor="text1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3</w:t>
      </w:r>
      <w:r w:rsidR="00C2550C">
        <w:rPr>
          <w:color w:val="000000" w:themeColor="text1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.0</w:t>
      </w:r>
      <w:r w:rsidR="000C7EA5">
        <w:rPr>
          <w:color w:val="000000" w:themeColor="text1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9</w:t>
      </w:r>
      <w:r w:rsidR="00C2550C">
        <w:rPr>
          <w:color w:val="000000" w:themeColor="text1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.2015</w:t>
      </w:r>
    </w:p>
    <w:p w:rsidR="005450F5" w:rsidRPr="005A0353" w:rsidRDefault="005450F5" w:rsidP="001565EA">
      <w:pPr>
        <w:rPr>
          <w:color w:val="000000" w:themeColor="text1"/>
          <w:sz w:val="22"/>
          <w:lang w:val="ro-RO"/>
        </w:rPr>
      </w:pPr>
    </w:p>
    <w:p w:rsidR="005450F5" w:rsidRPr="005A0353" w:rsidRDefault="005450F5" w:rsidP="001565EA">
      <w:pPr>
        <w:rPr>
          <w:color w:val="000000" w:themeColor="text1"/>
          <w:sz w:val="22"/>
          <w:lang w:val="ro-RO"/>
        </w:rPr>
      </w:pPr>
    </w:p>
    <w:p w:rsidR="001565EA" w:rsidRPr="00162AFC" w:rsidRDefault="001565EA" w:rsidP="001565EA">
      <w:pPr>
        <w:ind w:firstLine="720"/>
        <w:jc w:val="both"/>
        <w:rPr>
          <w:color w:val="000000" w:themeColor="text1"/>
          <w:sz w:val="24"/>
          <w:lang w:val="ro-RO"/>
        </w:rPr>
      </w:pPr>
      <w:r w:rsidRPr="00162AFC">
        <w:rPr>
          <w:color w:val="000000" w:themeColor="text1"/>
          <w:sz w:val="24"/>
          <w:lang w:val="ro-RO"/>
        </w:rPr>
        <w:t xml:space="preserve">Având în vedere </w:t>
      </w:r>
      <w:r w:rsidR="00F54B64" w:rsidRPr="00162AFC">
        <w:rPr>
          <w:b/>
          <w:color w:val="000000" w:themeColor="text1"/>
          <w:sz w:val="24"/>
          <w:lang w:val="ro-RO"/>
        </w:rPr>
        <w:t>art.39, alin. (</w:t>
      </w:r>
      <w:r w:rsidR="00C11C1A" w:rsidRPr="00162AFC">
        <w:rPr>
          <w:b/>
          <w:color w:val="000000" w:themeColor="text1"/>
          <w:sz w:val="24"/>
          <w:lang w:val="ro-RO"/>
        </w:rPr>
        <w:t>1</w:t>
      </w:r>
      <w:r w:rsidRPr="00162AFC">
        <w:rPr>
          <w:b/>
          <w:color w:val="000000" w:themeColor="text1"/>
          <w:sz w:val="24"/>
          <w:lang w:val="ro-RO"/>
        </w:rPr>
        <w:t xml:space="preserve">) </w:t>
      </w:r>
      <w:r w:rsidRPr="00162AFC">
        <w:rPr>
          <w:color w:val="000000" w:themeColor="text1"/>
          <w:sz w:val="24"/>
          <w:lang w:val="ro-RO"/>
        </w:rPr>
        <w:t>din</w:t>
      </w:r>
      <w:r w:rsidRPr="00162AFC">
        <w:rPr>
          <w:b/>
          <w:color w:val="000000" w:themeColor="text1"/>
          <w:sz w:val="24"/>
          <w:lang w:val="ro-RO"/>
        </w:rPr>
        <w:t xml:space="preserve"> </w:t>
      </w:r>
      <w:r w:rsidRPr="00162AFC">
        <w:rPr>
          <w:color w:val="000000" w:themeColor="text1"/>
          <w:sz w:val="24"/>
          <w:lang w:val="ro-RO"/>
        </w:rPr>
        <w:t>Legea nr.215/2001 a administraţiei publice locale, republicată, cu modificările și completările ulterioare,</w:t>
      </w:r>
    </w:p>
    <w:p w:rsidR="001565EA" w:rsidRPr="00162AFC" w:rsidRDefault="001565EA" w:rsidP="001565EA">
      <w:pPr>
        <w:ind w:firstLine="720"/>
        <w:jc w:val="both"/>
        <w:rPr>
          <w:color w:val="000000" w:themeColor="text1"/>
          <w:sz w:val="24"/>
          <w:lang w:val="ro-RO"/>
        </w:rPr>
      </w:pPr>
      <w:r w:rsidRPr="00162AFC">
        <w:rPr>
          <w:color w:val="000000" w:themeColor="text1"/>
          <w:sz w:val="24"/>
          <w:lang w:val="ro-RO"/>
        </w:rPr>
        <w:t>În temeiul</w:t>
      </w:r>
      <w:r w:rsidRPr="00162AFC">
        <w:rPr>
          <w:b/>
          <w:color w:val="000000" w:themeColor="text1"/>
          <w:sz w:val="24"/>
          <w:lang w:val="ro-RO"/>
        </w:rPr>
        <w:t xml:space="preserve"> art.68, alin.(1), corob</w:t>
      </w:r>
      <w:r w:rsidR="00AB6D33" w:rsidRPr="00162AFC">
        <w:rPr>
          <w:b/>
          <w:color w:val="000000" w:themeColor="text1"/>
          <w:sz w:val="24"/>
          <w:lang w:val="ro-RO"/>
        </w:rPr>
        <w:t>orat cu art.115, alin.(1), lit.</w:t>
      </w:r>
      <w:r w:rsidRPr="00162AFC">
        <w:rPr>
          <w:b/>
          <w:color w:val="000000" w:themeColor="text1"/>
          <w:sz w:val="24"/>
          <w:lang w:val="ro-RO"/>
        </w:rPr>
        <w:t>a</w:t>
      </w:r>
      <w:r w:rsidR="00AB6D33" w:rsidRPr="00162AFC">
        <w:rPr>
          <w:b/>
          <w:color w:val="000000" w:themeColor="text1"/>
          <w:sz w:val="24"/>
          <w:lang w:val="ro-RO"/>
        </w:rPr>
        <w:t>)</w:t>
      </w:r>
      <w:r w:rsidRPr="00162AFC">
        <w:rPr>
          <w:b/>
          <w:color w:val="000000" w:themeColor="text1"/>
          <w:sz w:val="24"/>
          <w:lang w:val="ro-RO"/>
        </w:rPr>
        <w:t xml:space="preserve"> </w:t>
      </w:r>
      <w:r w:rsidRPr="00162AFC">
        <w:rPr>
          <w:color w:val="000000" w:themeColor="text1"/>
          <w:sz w:val="24"/>
          <w:lang w:val="ro-RO"/>
        </w:rPr>
        <w:t>din</w:t>
      </w:r>
      <w:r w:rsidRPr="00162AFC">
        <w:rPr>
          <w:b/>
          <w:color w:val="000000" w:themeColor="text1"/>
          <w:sz w:val="24"/>
          <w:lang w:val="ro-RO"/>
        </w:rPr>
        <w:t xml:space="preserve"> </w:t>
      </w:r>
      <w:r w:rsidRPr="00162AFC">
        <w:rPr>
          <w:color w:val="000000" w:themeColor="text1"/>
          <w:sz w:val="24"/>
          <w:lang w:val="ro-RO"/>
        </w:rPr>
        <w:t>Legea nr.215/2001 a administraţiei publice locale, republicată, cu modificările și completările ulterioare,</w:t>
      </w:r>
    </w:p>
    <w:p w:rsidR="001565EA" w:rsidRPr="005A0353" w:rsidRDefault="001565EA" w:rsidP="001565EA">
      <w:pPr>
        <w:ind w:firstLine="720"/>
        <w:jc w:val="both"/>
        <w:rPr>
          <w:color w:val="000000" w:themeColor="text1"/>
          <w:sz w:val="26"/>
          <w:lang w:val="ro-RO"/>
        </w:rPr>
      </w:pPr>
    </w:p>
    <w:p w:rsidR="00142967" w:rsidRPr="005A0353" w:rsidRDefault="00142967" w:rsidP="001565EA">
      <w:pPr>
        <w:ind w:firstLine="720"/>
        <w:jc w:val="both"/>
        <w:rPr>
          <w:color w:val="000000" w:themeColor="text1"/>
          <w:sz w:val="26"/>
          <w:lang w:val="ro-RO"/>
        </w:rPr>
      </w:pPr>
    </w:p>
    <w:p w:rsidR="005450F5" w:rsidRPr="005A0353" w:rsidRDefault="005450F5" w:rsidP="001565EA">
      <w:pPr>
        <w:ind w:firstLine="720"/>
        <w:jc w:val="both"/>
        <w:rPr>
          <w:color w:val="000000" w:themeColor="text1"/>
          <w:sz w:val="26"/>
          <w:lang w:val="ro-RO"/>
        </w:rPr>
      </w:pPr>
    </w:p>
    <w:p w:rsidR="001565EA" w:rsidRPr="005A0353" w:rsidRDefault="001565EA" w:rsidP="001565EA">
      <w:pPr>
        <w:pStyle w:val="Heading3"/>
        <w:rPr>
          <w:color w:val="000000" w:themeColor="text1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5A0353">
        <w:rPr>
          <w:color w:val="000000" w:themeColor="text1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PRIMARUL SECTORULUI 1</w:t>
      </w:r>
    </w:p>
    <w:p w:rsidR="001565EA" w:rsidRPr="005A0353" w:rsidRDefault="001565EA" w:rsidP="001565EA">
      <w:pPr>
        <w:pStyle w:val="Heading3"/>
        <w:rPr>
          <w:color w:val="000000" w:themeColor="text1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5450F5" w:rsidRPr="005A0353" w:rsidRDefault="005450F5" w:rsidP="005450F5">
      <w:pPr>
        <w:rPr>
          <w:lang w:val="ro-RO"/>
        </w:rPr>
      </w:pPr>
    </w:p>
    <w:p w:rsidR="001565EA" w:rsidRPr="005A0353" w:rsidRDefault="001565EA" w:rsidP="001565EA">
      <w:pPr>
        <w:pStyle w:val="Heading3"/>
        <w:rPr>
          <w:color w:val="000000" w:themeColor="text1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5A0353">
        <w:rPr>
          <w:color w:val="000000" w:themeColor="text1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DISPUNE:</w:t>
      </w:r>
    </w:p>
    <w:p w:rsidR="006D41F7" w:rsidRPr="005A0353" w:rsidRDefault="006D41F7" w:rsidP="006D41F7">
      <w:pPr>
        <w:rPr>
          <w:color w:val="000000" w:themeColor="text1"/>
          <w:lang w:val="ro-RO"/>
        </w:rPr>
      </w:pPr>
    </w:p>
    <w:p w:rsidR="001565EA" w:rsidRPr="005A0353" w:rsidRDefault="001565EA" w:rsidP="001565EA">
      <w:pPr>
        <w:jc w:val="both"/>
        <w:rPr>
          <w:color w:val="000000" w:themeColor="text1"/>
          <w:sz w:val="26"/>
          <w:szCs w:val="24"/>
          <w:lang w:val="ro-RO"/>
        </w:rPr>
      </w:pPr>
    </w:p>
    <w:p w:rsidR="001565EA" w:rsidRPr="005A0353" w:rsidRDefault="001565EA" w:rsidP="001565EA">
      <w:pPr>
        <w:ind w:firstLine="720"/>
        <w:jc w:val="both"/>
        <w:rPr>
          <w:b/>
          <w:color w:val="000000" w:themeColor="text1"/>
          <w:sz w:val="24"/>
          <w:lang w:val="ro-RO"/>
        </w:rPr>
      </w:pPr>
      <w:r w:rsidRPr="005A0353">
        <w:rPr>
          <w:b/>
          <w:color w:val="000000" w:themeColor="text1"/>
          <w:sz w:val="24"/>
          <w:lang w:val="ro-RO"/>
        </w:rPr>
        <w:t>Articol unic:</w:t>
      </w:r>
      <w:r w:rsidRPr="005A0353">
        <w:rPr>
          <w:color w:val="000000" w:themeColor="text1"/>
          <w:sz w:val="24"/>
          <w:lang w:val="ro-RO"/>
        </w:rPr>
        <w:t xml:space="preserve"> Se convoacă Consiliul Local al Sectorului 1, în şedinţă </w:t>
      </w:r>
      <w:r w:rsidRPr="005A0353">
        <w:rPr>
          <w:b/>
          <w:color w:val="000000" w:themeColor="text1"/>
          <w:sz w:val="24"/>
          <w:lang w:val="ro-RO"/>
        </w:rPr>
        <w:t>ordinară</w:t>
      </w:r>
      <w:r w:rsidRPr="005A0353">
        <w:rPr>
          <w:color w:val="000000" w:themeColor="text1"/>
          <w:sz w:val="24"/>
          <w:lang w:val="ro-RO"/>
        </w:rPr>
        <w:t xml:space="preserve">, în data de  </w:t>
      </w:r>
      <w:r w:rsidR="005640F0">
        <w:rPr>
          <w:b/>
          <w:color w:val="000000" w:themeColor="text1"/>
          <w:sz w:val="24"/>
          <w:lang w:val="ro-RO"/>
        </w:rPr>
        <w:t>2</w:t>
      </w:r>
      <w:r w:rsidR="000C7EA5">
        <w:rPr>
          <w:b/>
          <w:color w:val="000000" w:themeColor="text1"/>
          <w:sz w:val="24"/>
          <w:lang w:val="ro-RO"/>
        </w:rPr>
        <w:t>9</w:t>
      </w:r>
      <w:r w:rsidR="005640F0">
        <w:rPr>
          <w:b/>
          <w:color w:val="000000" w:themeColor="text1"/>
          <w:sz w:val="24"/>
          <w:lang w:val="ro-RO"/>
        </w:rPr>
        <w:t>.0</w:t>
      </w:r>
      <w:r w:rsidR="000C7EA5">
        <w:rPr>
          <w:b/>
          <w:color w:val="000000" w:themeColor="text1"/>
          <w:sz w:val="24"/>
          <w:lang w:val="ro-RO"/>
        </w:rPr>
        <w:t>9</w:t>
      </w:r>
      <w:r w:rsidR="00BC6972" w:rsidRPr="005A0353">
        <w:rPr>
          <w:b/>
          <w:color w:val="000000" w:themeColor="text1"/>
          <w:sz w:val="24"/>
          <w:lang w:val="ro-RO"/>
        </w:rPr>
        <w:t>.2015</w:t>
      </w:r>
      <w:r w:rsidRPr="005A0353">
        <w:rPr>
          <w:b/>
          <w:color w:val="000000" w:themeColor="text1"/>
          <w:sz w:val="24"/>
          <w:lang w:val="ro-RO"/>
        </w:rPr>
        <w:t xml:space="preserve">, </w:t>
      </w:r>
      <w:r w:rsidR="00062E1B" w:rsidRPr="005A0353">
        <w:rPr>
          <w:b/>
          <w:color w:val="000000" w:themeColor="text1"/>
          <w:sz w:val="24"/>
          <w:lang w:val="ro-RO"/>
        </w:rPr>
        <w:t xml:space="preserve"> </w:t>
      </w:r>
      <w:r w:rsidRPr="005A0353">
        <w:rPr>
          <w:b/>
          <w:color w:val="000000" w:themeColor="text1"/>
          <w:sz w:val="24"/>
          <w:lang w:val="ro-RO"/>
        </w:rPr>
        <w:t>ora 1</w:t>
      </w:r>
      <w:r w:rsidR="000D4DBA" w:rsidRPr="005A0353">
        <w:rPr>
          <w:b/>
          <w:color w:val="000000" w:themeColor="text1"/>
          <w:sz w:val="24"/>
          <w:lang w:val="ro-RO"/>
        </w:rPr>
        <w:t>4</w:t>
      </w:r>
      <w:r w:rsidRPr="005A0353">
        <w:rPr>
          <w:b/>
          <w:color w:val="000000" w:themeColor="text1"/>
          <w:sz w:val="24"/>
          <w:lang w:val="ro-RO"/>
        </w:rPr>
        <w:t>.00</w:t>
      </w:r>
      <w:r w:rsidRPr="005A0353">
        <w:rPr>
          <w:color w:val="000000" w:themeColor="text1"/>
          <w:sz w:val="24"/>
          <w:lang w:val="ro-RO"/>
        </w:rPr>
        <w:t>,</w:t>
      </w:r>
      <w:r w:rsidRPr="005A0353">
        <w:rPr>
          <w:b/>
          <w:color w:val="000000" w:themeColor="text1"/>
          <w:sz w:val="22"/>
          <w:szCs w:val="28"/>
          <w:lang w:val="ro-RO"/>
        </w:rPr>
        <w:t xml:space="preserve">  </w:t>
      </w:r>
      <w:r w:rsidRPr="005A0353">
        <w:rPr>
          <w:color w:val="000000" w:themeColor="text1"/>
          <w:sz w:val="24"/>
          <w:lang w:val="ro-RO"/>
        </w:rPr>
        <w:t>în</w:t>
      </w:r>
      <w:r w:rsidR="00062E1B" w:rsidRPr="005A0353">
        <w:rPr>
          <w:color w:val="000000" w:themeColor="text1"/>
          <w:sz w:val="24"/>
          <w:lang w:val="ro-RO"/>
        </w:rPr>
        <w:t xml:space="preserve"> </w:t>
      </w:r>
      <w:r w:rsidRPr="005A0353">
        <w:rPr>
          <w:color w:val="000000" w:themeColor="text1"/>
          <w:sz w:val="24"/>
          <w:lang w:val="ro-RO"/>
        </w:rPr>
        <w:t xml:space="preserve"> sala de </w:t>
      </w:r>
      <w:r w:rsidR="005B4548">
        <w:rPr>
          <w:color w:val="000000" w:themeColor="text1"/>
          <w:sz w:val="24"/>
          <w:lang w:val="ro-RO"/>
        </w:rPr>
        <w:t>şedinţă</w:t>
      </w:r>
      <w:r w:rsidR="00062E1B" w:rsidRPr="005A0353">
        <w:rPr>
          <w:color w:val="000000" w:themeColor="text1"/>
          <w:sz w:val="24"/>
          <w:lang w:val="ro-RO"/>
        </w:rPr>
        <w:t xml:space="preserve"> a </w:t>
      </w:r>
      <w:r w:rsidR="005B4548">
        <w:rPr>
          <w:color w:val="000000" w:themeColor="text1"/>
          <w:sz w:val="24"/>
          <w:lang w:val="ro-RO"/>
        </w:rPr>
        <w:t xml:space="preserve">Primăriei </w:t>
      </w:r>
      <w:r w:rsidR="00062E1B" w:rsidRPr="005A0353">
        <w:rPr>
          <w:color w:val="000000" w:themeColor="text1"/>
          <w:sz w:val="24"/>
          <w:lang w:val="ro-RO"/>
        </w:rPr>
        <w:t>Sector</w:t>
      </w:r>
      <w:r w:rsidR="005B4548">
        <w:rPr>
          <w:color w:val="000000" w:themeColor="text1"/>
          <w:sz w:val="24"/>
          <w:lang w:val="ro-RO"/>
        </w:rPr>
        <w:t xml:space="preserve">ului </w:t>
      </w:r>
      <w:r w:rsidR="00062E1B" w:rsidRPr="005A0353">
        <w:rPr>
          <w:color w:val="000000" w:themeColor="text1"/>
          <w:sz w:val="24"/>
          <w:lang w:val="ro-RO"/>
        </w:rPr>
        <w:t>1, situată</w:t>
      </w:r>
      <w:r w:rsidRPr="005A0353">
        <w:rPr>
          <w:color w:val="000000" w:themeColor="text1"/>
          <w:sz w:val="24"/>
          <w:lang w:val="ro-RO"/>
        </w:rPr>
        <w:t xml:space="preserve"> </w:t>
      </w:r>
      <w:r w:rsidR="00062E1B" w:rsidRPr="005A0353">
        <w:rPr>
          <w:color w:val="000000" w:themeColor="text1"/>
          <w:sz w:val="24"/>
          <w:lang w:val="ro-RO"/>
        </w:rPr>
        <w:t>î</w:t>
      </w:r>
      <w:r w:rsidRPr="005A0353">
        <w:rPr>
          <w:color w:val="000000" w:themeColor="text1"/>
          <w:sz w:val="24"/>
          <w:lang w:val="ro-RO"/>
        </w:rPr>
        <w:t xml:space="preserve">n </w:t>
      </w:r>
      <w:r w:rsidR="00062E1B" w:rsidRPr="005A0353">
        <w:rPr>
          <w:color w:val="000000" w:themeColor="text1"/>
          <w:sz w:val="24"/>
          <w:lang w:val="ro-RO"/>
        </w:rPr>
        <w:t xml:space="preserve">B-dul </w:t>
      </w:r>
      <w:r w:rsidR="005B4548">
        <w:rPr>
          <w:color w:val="000000" w:themeColor="text1"/>
          <w:sz w:val="24"/>
          <w:lang w:val="ro-RO"/>
        </w:rPr>
        <w:t>Banu Manta nr.9</w:t>
      </w:r>
      <w:r w:rsidRPr="005A0353">
        <w:rPr>
          <w:color w:val="000000" w:themeColor="text1"/>
          <w:sz w:val="24"/>
          <w:lang w:val="ro-RO"/>
        </w:rPr>
        <w:t xml:space="preserve">, Sector 1, cu următoarea </w:t>
      </w:r>
      <w:r w:rsidRPr="005A0353">
        <w:rPr>
          <w:b/>
          <w:color w:val="000000" w:themeColor="text1"/>
          <w:sz w:val="24"/>
          <w:lang w:val="ro-RO"/>
        </w:rPr>
        <w:t>ordine de zi:</w:t>
      </w:r>
    </w:p>
    <w:p w:rsidR="00044CA5" w:rsidRPr="005A0353" w:rsidRDefault="00044CA5" w:rsidP="001565EA">
      <w:pPr>
        <w:ind w:firstLine="720"/>
        <w:jc w:val="both"/>
        <w:rPr>
          <w:b/>
          <w:color w:val="000000" w:themeColor="text1"/>
          <w:sz w:val="24"/>
          <w:lang w:val="ro-RO"/>
        </w:rPr>
      </w:pPr>
    </w:p>
    <w:p w:rsidR="00CA6E2F" w:rsidRPr="00A76F4A" w:rsidRDefault="00CA6E2F" w:rsidP="00CA6E2F">
      <w:pPr>
        <w:numPr>
          <w:ilvl w:val="0"/>
          <w:numId w:val="1"/>
        </w:numPr>
        <w:spacing w:before="120"/>
        <w:ind w:left="448" w:hanging="357"/>
        <w:jc w:val="both"/>
        <w:rPr>
          <w:b/>
          <w:color w:val="000000"/>
          <w:sz w:val="24"/>
          <w:szCs w:val="24"/>
          <w:lang w:val="ro-RO"/>
        </w:rPr>
      </w:pPr>
      <w:r w:rsidRPr="006E1389">
        <w:rPr>
          <w:b/>
          <w:color w:val="000000"/>
          <w:sz w:val="24"/>
          <w:szCs w:val="24"/>
          <w:lang w:val="ro-RO"/>
        </w:rPr>
        <w:t xml:space="preserve">Proiect de hotărâre </w:t>
      </w:r>
      <w:r w:rsidRPr="006E1389">
        <w:rPr>
          <w:color w:val="000000"/>
          <w:sz w:val="24"/>
          <w:lang w:val="ro-RO"/>
        </w:rPr>
        <w:t>privind aprobarea rectificării bugetului  general consolidat de  venituri  şi  cheltuieli pe titluri, articole și alineate pentru anul 2015 al  Consiliului  Local  Sector 1 - Primarul sectorului 1 al municipiului Bucureşti</w:t>
      </w:r>
    </w:p>
    <w:p w:rsidR="00A76F4A" w:rsidRPr="00D456F6" w:rsidRDefault="00A76F4A" w:rsidP="00A76F4A">
      <w:pPr>
        <w:numPr>
          <w:ilvl w:val="0"/>
          <w:numId w:val="1"/>
        </w:numPr>
        <w:spacing w:before="120"/>
        <w:ind w:left="448" w:hanging="357"/>
        <w:jc w:val="both"/>
        <w:rPr>
          <w:b/>
          <w:color w:val="000000"/>
          <w:sz w:val="24"/>
          <w:szCs w:val="24"/>
          <w:lang w:val="ro-RO"/>
        </w:rPr>
      </w:pPr>
      <w:r>
        <w:rPr>
          <w:b/>
          <w:color w:val="000000"/>
          <w:sz w:val="24"/>
          <w:szCs w:val="24"/>
          <w:lang w:val="ro-RO"/>
        </w:rPr>
        <w:t xml:space="preserve">Proiect de hotărâre </w:t>
      </w:r>
      <w:r w:rsidRPr="00A76F4A">
        <w:rPr>
          <w:sz w:val="24"/>
          <w:lang w:val="ro-RO"/>
        </w:rPr>
        <w:t>privind adoptarea unor măsuri pentru preîntâmpinarea efectelor sezonului rece –  iarna 201</w:t>
      </w:r>
      <w:r>
        <w:rPr>
          <w:sz w:val="24"/>
          <w:lang w:val="ro-RO"/>
        </w:rPr>
        <w:t>5</w:t>
      </w:r>
      <w:r w:rsidRPr="00A76F4A">
        <w:rPr>
          <w:sz w:val="24"/>
          <w:lang w:val="ro-RO"/>
        </w:rPr>
        <w:t>-201</w:t>
      </w:r>
      <w:r>
        <w:rPr>
          <w:sz w:val="24"/>
          <w:lang w:val="ro-RO"/>
        </w:rPr>
        <w:t xml:space="preserve">6 </w:t>
      </w:r>
      <w:r w:rsidRPr="00D456F6">
        <w:rPr>
          <w:color w:val="000000"/>
          <w:sz w:val="24"/>
          <w:lang w:val="ro-RO"/>
        </w:rPr>
        <w:t>- Primarul sectorului 1 al municipiului Bucureşti</w:t>
      </w:r>
    </w:p>
    <w:p w:rsidR="006B01F3" w:rsidRPr="00A76F4A" w:rsidRDefault="006B01F3" w:rsidP="00A76F4A">
      <w:pPr>
        <w:numPr>
          <w:ilvl w:val="0"/>
          <w:numId w:val="1"/>
        </w:numPr>
        <w:spacing w:before="120"/>
        <w:ind w:left="448" w:hanging="357"/>
        <w:jc w:val="both"/>
        <w:rPr>
          <w:b/>
          <w:color w:val="000000"/>
          <w:sz w:val="24"/>
          <w:szCs w:val="24"/>
          <w:lang w:val="ro-RO"/>
        </w:rPr>
      </w:pPr>
      <w:r w:rsidRPr="00A76F4A">
        <w:rPr>
          <w:b/>
          <w:color w:val="000000"/>
          <w:sz w:val="24"/>
          <w:szCs w:val="24"/>
          <w:lang w:val="ro-RO"/>
        </w:rPr>
        <w:t xml:space="preserve">Proiect de hotărâre </w:t>
      </w:r>
      <w:r w:rsidRPr="00A76F4A">
        <w:rPr>
          <w:color w:val="000000"/>
          <w:sz w:val="24"/>
          <w:szCs w:val="24"/>
          <w:lang w:val="ro-RO"/>
        </w:rPr>
        <w:t xml:space="preserve">privind aprobarea Statului de funcţii al Direcţiei Generale de Impozite şi Taxe Locale a Sectorului 1 </w:t>
      </w:r>
      <w:r w:rsidRPr="00A76F4A">
        <w:rPr>
          <w:color w:val="000000"/>
          <w:sz w:val="24"/>
          <w:lang w:val="ro-RO"/>
        </w:rPr>
        <w:t>- Primarul sectorului 1 al municipiului Bucureşti</w:t>
      </w:r>
    </w:p>
    <w:p w:rsidR="006B01F3" w:rsidRPr="00FC7562" w:rsidRDefault="006B01F3" w:rsidP="006B01F3">
      <w:pPr>
        <w:numPr>
          <w:ilvl w:val="0"/>
          <w:numId w:val="1"/>
        </w:numPr>
        <w:spacing w:before="120"/>
        <w:ind w:left="448" w:hanging="357"/>
        <w:jc w:val="both"/>
        <w:rPr>
          <w:b/>
          <w:color w:val="000000"/>
          <w:sz w:val="24"/>
          <w:szCs w:val="24"/>
          <w:lang w:val="ro-RO"/>
        </w:rPr>
      </w:pPr>
      <w:r>
        <w:rPr>
          <w:b/>
          <w:color w:val="000000"/>
          <w:sz w:val="24"/>
          <w:szCs w:val="24"/>
          <w:lang w:val="ro-RO"/>
        </w:rPr>
        <w:lastRenderedPageBreak/>
        <w:t xml:space="preserve">Proiect de hotărâre </w:t>
      </w:r>
      <w:r w:rsidRPr="00FC7562">
        <w:rPr>
          <w:color w:val="000000"/>
          <w:sz w:val="24"/>
          <w:szCs w:val="24"/>
          <w:lang w:val="ro-RO"/>
        </w:rPr>
        <w:t>privind aprobarea Metodologiei de lucru în vederea acordării ajutoarelor pentru încălzirea locuinţei, conform prevederilor Ordonanţei de Urgenţă a Guvernului României nr.70/2011 privind măsurile de protecţie socială în perioada sezonului rece, cu modificările şi completările ulterioare</w:t>
      </w:r>
      <w:r>
        <w:rPr>
          <w:color w:val="000000"/>
          <w:sz w:val="24"/>
          <w:szCs w:val="24"/>
          <w:lang w:val="ro-RO"/>
        </w:rPr>
        <w:t xml:space="preserve"> </w:t>
      </w:r>
      <w:r w:rsidRPr="006E1389">
        <w:rPr>
          <w:color w:val="000000"/>
          <w:sz w:val="24"/>
          <w:lang w:val="ro-RO"/>
        </w:rPr>
        <w:t>- Primarul sectorului 1 al municipiului Bucureşti</w:t>
      </w:r>
    </w:p>
    <w:p w:rsidR="003928D3" w:rsidRPr="00D456F6" w:rsidRDefault="003928D3" w:rsidP="003928D3">
      <w:pPr>
        <w:numPr>
          <w:ilvl w:val="0"/>
          <w:numId w:val="1"/>
        </w:numPr>
        <w:spacing w:before="120"/>
        <w:ind w:left="448" w:hanging="357"/>
        <w:jc w:val="both"/>
        <w:rPr>
          <w:b/>
          <w:color w:val="000000"/>
          <w:sz w:val="24"/>
          <w:szCs w:val="24"/>
          <w:lang w:val="ro-RO"/>
        </w:rPr>
      </w:pPr>
      <w:r w:rsidRPr="00D456F6">
        <w:rPr>
          <w:b/>
          <w:color w:val="000000"/>
          <w:sz w:val="24"/>
          <w:szCs w:val="24"/>
          <w:lang w:val="ro-RO"/>
        </w:rPr>
        <w:t xml:space="preserve">Proiect de hotărâre </w:t>
      </w:r>
      <w:r w:rsidRPr="00D456F6">
        <w:rPr>
          <w:sz w:val="24"/>
          <w:lang w:val="ro-RO"/>
        </w:rPr>
        <w:t xml:space="preserve">privind aprobarea </w:t>
      </w:r>
      <w:r w:rsidRPr="00D456F6">
        <w:rPr>
          <w:sz w:val="24"/>
          <w:szCs w:val="24"/>
          <w:lang w:val="ro-RO"/>
        </w:rPr>
        <w:t>criteriilor care se au în vedere la stabilirea ordinii de prioritate în cadrul categoriilor de persoane prevăzute în  Legea nr. 114/1996  a locuinţei, republicată, cu modificările şi completările ulterioare</w:t>
      </w:r>
      <w:r>
        <w:rPr>
          <w:b/>
          <w:color w:val="000000"/>
          <w:sz w:val="24"/>
          <w:szCs w:val="24"/>
          <w:lang w:val="ro-RO"/>
        </w:rPr>
        <w:t xml:space="preserve"> </w:t>
      </w:r>
      <w:r w:rsidRPr="00D456F6">
        <w:rPr>
          <w:color w:val="000000"/>
          <w:sz w:val="24"/>
          <w:lang w:val="ro-RO"/>
        </w:rPr>
        <w:t>- Primarul sectorului 1 al municipiului Bucureşti</w:t>
      </w:r>
    </w:p>
    <w:p w:rsidR="00A76F4A" w:rsidRPr="00913D71" w:rsidRDefault="00A76F4A" w:rsidP="00913D71">
      <w:pPr>
        <w:numPr>
          <w:ilvl w:val="0"/>
          <w:numId w:val="1"/>
        </w:numPr>
        <w:spacing w:before="120"/>
        <w:ind w:left="448" w:hanging="357"/>
        <w:jc w:val="both"/>
        <w:rPr>
          <w:b/>
          <w:color w:val="000000"/>
          <w:sz w:val="24"/>
          <w:szCs w:val="24"/>
          <w:lang w:val="ro-RO"/>
        </w:rPr>
      </w:pPr>
      <w:r>
        <w:rPr>
          <w:b/>
          <w:color w:val="000000"/>
          <w:sz w:val="24"/>
          <w:szCs w:val="24"/>
          <w:lang w:val="ro-RO"/>
        </w:rPr>
        <w:t xml:space="preserve">Proiect de hotărâre </w:t>
      </w:r>
      <w:r>
        <w:rPr>
          <w:color w:val="000000"/>
          <w:sz w:val="24"/>
          <w:szCs w:val="24"/>
          <w:lang w:val="ro-RO"/>
        </w:rPr>
        <w:t>p</w:t>
      </w:r>
      <w:r w:rsidR="00913D71">
        <w:rPr>
          <w:color w:val="000000"/>
          <w:sz w:val="24"/>
          <w:szCs w:val="24"/>
          <w:lang w:val="ro-RO"/>
        </w:rPr>
        <w:t>entru</w:t>
      </w:r>
      <w:r>
        <w:rPr>
          <w:color w:val="000000"/>
          <w:sz w:val="24"/>
          <w:szCs w:val="24"/>
          <w:lang w:val="ro-RO"/>
        </w:rPr>
        <w:t xml:space="preserve"> modificarea Hotărârii Consiliului Local al Sectorului 1 nr. </w:t>
      </w:r>
      <w:r w:rsidR="00913D71">
        <w:rPr>
          <w:color w:val="000000"/>
          <w:sz w:val="24"/>
          <w:szCs w:val="24"/>
          <w:lang w:val="ro-RO"/>
        </w:rPr>
        <w:t xml:space="preserve">140/20.06.2012 </w:t>
      </w:r>
      <w:r>
        <w:rPr>
          <w:color w:val="000000"/>
          <w:sz w:val="24"/>
          <w:szCs w:val="24"/>
          <w:lang w:val="ro-RO"/>
        </w:rPr>
        <w:t xml:space="preserve"> </w:t>
      </w:r>
      <w:r w:rsidR="00913D71">
        <w:rPr>
          <w:color w:val="000000"/>
          <w:sz w:val="24"/>
          <w:szCs w:val="24"/>
          <w:lang w:val="ro-RO"/>
        </w:rPr>
        <w:t xml:space="preserve">privind desemnarea </w:t>
      </w:r>
      <w:r w:rsidR="00913D71" w:rsidRPr="00913D71">
        <w:rPr>
          <w:sz w:val="24"/>
          <w:lang w:val="ro-RO"/>
        </w:rPr>
        <w:t>membrilor în Comisia Sectorului 1 pentru analiza solicitărilor de locuinţe sociale şi de necesitate conform prevederilor Legii nr.114/1996, republicată, cu modificările și completările ulterioare şi ale Hotărârii Guvernului României nr.1275/2000, cu modificările și completările ulterioare</w:t>
      </w:r>
      <w:r w:rsidR="00913D71">
        <w:rPr>
          <w:sz w:val="24"/>
          <w:lang w:val="ro-RO"/>
        </w:rPr>
        <w:t>, în sensul înlocuirii domnului Mihai Alexandru Iorgulescu</w:t>
      </w:r>
      <w:r w:rsidR="00913D71">
        <w:rPr>
          <w:b/>
          <w:color w:val="000000"/>
          <w:sz w:val="24"/>
          <w:szCs w:val="24"/>
          <w:lang w:val="ro-RO"/>
        </w:rPr>
        <w:t xml:space="preserve"> </w:t>
      </w:r>
      <w:r w:rsidRPr="00913D71">
        <w:rPr>
          <w:color w:val="000000"/>
          <w:sz w:val="24"/>
          <w:lang w:val="ro-RO"/>
        </w:rPr>
        <w:t>- Primarul sectorului 1</w:t>
      </w:r>
      <w:bookmarkStart w:id="0" w:name="_GoBack"/>
      <w:bookmarkEnd w:id="0"/>
      <w:r w:rsidRPr="00913D71">
        <w:rPr>
          <w:color w:val="000000"/>
          <w:sz w:val="24"/>
          <w:lang w:val="ro-RO"/>
        </w:rPr>
        <w:t xml:space="preserve"> al municipiului Bucureşti</w:t>
      </w:r>
    </w:p>
    <w:p w:rsidR="003329AA" w:rsidRPr="007B2FA0" w:rsidRDefault="003329AA" w:rsidP="007B2FA0">
      <w:pPr>
        <w:numPr>
          <w:ilvl w:val="0"/>
          <w:numId w:val="1"/>
        </w:numPr>
        <w:spacing w:before="120"/>
        <w:ind w:left="448" w:hanging="357"/>
        <w:jc w:val="both"/>
        <w:rPr>
          <w:color w:val="000000"/>
          <w:sz w:val="24"/>
          <w:szCs w:val="24"/>
          <w:lang w:val="ro-RO"/>
        </w:rPr>
      </w:pPr>
      <w:r w:rsidRPr="007B2FA0">
        <w:rPr>
          <w:b/>
          <w:color w:val="000000"/>
          <w:sz w:val="24"/>
          <w:szCs w:val="24"/>
          <w:lang w:val="ro-RO"/>
        </w:rPr>
        <w:t xml:space="preserve">Proiect de hotărâre </w:t>
      </w:r>
      <w:r w:rsidRPr="007B2FA0">
        <w:rPr>
          <w:color w:val="000000"/>
          <w:sz w:val="24"/>
          <w:szCs w:val="24"/>
          <w:lang w:val="ro-RO"/>
        </w:rPr>
        <w:t>privind</w:t>
      </w:r>
      <w:r w:rsidR="000C7EA5" w:rsidRPr="007B2FA0">
        <w:rPr>
          <w:color w:val="000000"/>
          <w:sz w:val="24"/>
          <w:szCs w:val="24"/>
          <w:lang w:val="ro-RO"/>
        </w:rPr>
        <w:t xml:space="preserve"> desemnarea reprezentantului Consiliului Local al Sectorului 1 în Consiliul de Administraţie al Şcolii Primare „Maria Kinder Kids” </w:t>
      </w:r>
      <w:r w:rsidRPr="007B2FA0">
        <w:rPr>
          <w:color w:val="000000"/>
          <w:sz w:val="24"/>
          <w:lang w:val="ro-RO"/>
        </w:rPr>
        <w:t>- Primarul sectorului 1 al municipiului Bucureşti</w:t>
      </w:r>
    </w:p>
    <w:p w:rsidR="00FC7562" w:rsidRPr="00FC7562" w:rsidRDefault="00FC7562" w:rsidP="00FC7562">
      <w:pPr>
        <w:numPr>
          <w:ilvl w:val="0"/>
          <w:numId w:val="1"/>
        </w:numPr>
        <w:spacing w:before="120"/>
        <w:ind w:left="448" w:hanging="357"/>
        <w:jc w:val="both"/>
        <w:rPr>
          <w:color w:val="000000"/>
          <w:sz w:val="24"/>
          <w:szCs w:val="24"/>
          <w:lang w:val="ro-RO"/>
        </w:rPr>
      </w:pPr>
      <w:r w:rsidRPr="00FC7562">
        <w:rPr>
          <w:b/>
          <w:color w:val="000000" w:themeColor="text1"/>
          <w:sz w:val="24"/>
          <w:szCs w:val="24"/>
          <w:lang w:val="ro-RO"/>
        </w:rPr>
        <w:t xml:space="preserve">Proiect de hotărâre </w:t>
      </w:r>
      <w:r w:rsidRPr="00FC7562">
        <w:rPr>
          <w:color w:val="000000" w:themeColor="text1"/>
          <w:sz w:val="24"/>
          <w:szCs w:val="24"/>
          <w:lang w:val="ro-RO"/>
        </w:rPr>
        <w:t>privind aprobarea unor Planuri Urbanistice de Detaliu pentru construcţii definitive pe terenuri  situate în Sectorul 1 al  Municipiului Bucureşti   – Primarul sectorului 1 al municipiului București</w:t>
      </w:r>
    </w:p>
    <w:p w:rsidR="00691E4E" w:rsidRPr="00FC7562" w:rsidRDefault="00691E4E" w:rsidP="00FC7562">
      <w:pPr>
        <w:numPr>
          <w:ilvl w:val="0"/>
          <w:numId w:val="1"/>
        </w:numPr>
        <w:spacing w:before="120"/>
        <w:ind w:left="448" w:hanging="357"/>
        <w:jc w:val="both"/>
        <w:rPr>
          <w:b/>
          <w:color w:val="000000"/>
          <w:sz w:val="24"/>
          <w:szCs w:val="24"/>
          <w:lang w:val="ro-RO"/>
        </w:rPr>
      </w:pPr>
      <w:r w:rsidRPr="00FC7562">
        <w:rPr>
          <w:b/>
          <w:color w:val="000000" w:themeColor="text1"/>
          <w:sz w:val="24"/>
          <w:szCs w:val="24"/>
          <w:lang w:val="ro-RO"/>
        </w:rPr>
        <w:t>Diverse</w:t>
      </w:r>
    </w:p>
    <w:p w:rsidR="005450F5" w:rsidRPr="005A0353" w:rsidRDefault="005450F5" w:rsidP="005450F5">
      <w:pPr>
        <w:spacing w:before="120"/>
        <w:ind w:left="448"/>
        <w:jc w:val="both"/>
        <w:rPr>
          <w:color w:val="000000" w:themeColor="text1"/>
          <w:sz w:val="24"/>
          <w:lang w:val="ro-RO"/>
        </w:rPr>
      </w:pPr>
    </w:p>
    <w:p w:rsidR="001A7EA6" w:rsidRDefault="001A7EA6" w:rsidP="005F0017">
      <w:pPr>
        <w:spacing w:before="120"/>
        <w:jc w:val="both"/>
        <w:rPr>
          <w:color w:val="000000" w:themeColor="text1"/>
          <w:sz w:val="24"/>
          <w:lang w:val="ro-RO"/>
        </w:rPr>
      </w:pPr>
    </w:p>
    <w:p w:rsidR="00CB251E" w:rsidRPr="005A0353" w:rsidRDefault="00CB251E" w:rsidP="005F0017">
      <w:pPr>
        <w:spacing w:before="120"/>
        <w:jc w:val="both"/>
        <w:rPr>
          <w:color w:val="000000" w:themeColor="text1"/>
          <w:sz w:val="24"/>
          <w:lang w:val="ro-RO"/>
        </w:rPr>
      </w:pPr>
    </w:p>
    <w:p w:rsidR="009A1B88" w:rsidRPr="009A1B88" w:rsidRDefault="009A1B88" w:rsidP="009A1B88">
      <w:pPr>
        <w:jc w:val="center"/>
        <w:rPr>
          <w:b/>
          <w:sz w:val="28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A1B88">
        <w:rPr>
          <w:b/>
          <w:sz w:val="28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PRIMAR,</w:t>
      </w:r>
    </w:p>
    <w:p w:rsidR="009A1B88" w:rsidRPr="00321661" w:rsidRDefault="009A1B88" w:rsidP="009A1B88">
      <w:pPr>
        <w:jc w:val="center"/>
        <w:rPr>
          <w:color w:val="000000" w:themeColor="text1"/>
          <w:sz w:val="24"/>
          <w:lang w:val="ro-RO"/>
        </w:rPr>
      </w:pPr>
      <w:r w:rsidRPr="00321661">
        <w:rPr>
          <w:color w:val="000000" w:themeColor="text1"/>
          <w:sz w:val="24"/>
          <w:lang w:val="ro-RO"/>
        </w:rPr>
        <w:t>delegare de atribuţii conform art.57, alin.(2) din Legea nr.215/2001,</w:t>
      </w:r>
    </w:p>
    <w:p w:rsidR="009A1B88" w:rsidRPr="00321661" w:rsidRDefault="009A1B88" w:rsidP="009A1B88">
      <w:pPr>
        <w:jc w:val="center"/>
        <w:rPr>
          <w:color w:val="000000" w:themeColor="text1"/>
          <w:sz w:val="24"/>
          <w:lang w:val="ro-RO"/>
        </w:rPr>
      </w:pPr>
      <w:r w:rsidRPr="00321661">
        <w:rPr>
          <w:color w:val="000000" w:themeColor="text1"/>
          <w:sz w:val="24"/>
          <w:lang w:val="ro-RO"/>
        </w:rPr>
        <w:t>Viceprimarul sectorului 1 al municipiului Bucureşti,</w:t>
      </w:r>
    </w:p>
    <w:p w:rsidR="009A1B88" w:rsidRPr="009A1B88" w:rsidRDefault="009A1B88" w:rsidP="009A1B88">
      <w:pPr>
        <w:jc w:val="center"/>
        <w:rPr>
          <w:b/>
          <w:sz w:val="24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9A1B88" w:rsidRPr="009A1B88" w:rsidRDefault="009A1B88" w:rsidP="009A1B88">
      <w:pPr>
        <w:jc w:val="center"/>
        <w:rPr>
          <w:b/>
          <w:sz w:val="28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A1B88">
        <w:rPr>
          <w:b/>
          <w:sz w:val="28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VASILE MOŢOC</w:t>
      </w:r>
    </w:p>
    <w:p w:rsidR="007F282C" w:rsidRPr="009A1B88" w:rsidRDefault="007F282C" w:rsidP="00371DB5">
      <w:pPr>
        <w:rPr>
          <w:b/>
          <w:caps/>
          <w:color w:val="000000" w:themeColor="text1"/>
          <w:sz w:val="4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5450F5" w:rsidRDefault="005450F5" w:rsidP="00371DB5">
      <w:pPr>
        <w:rPr>
          <w:b/>
          <w:caps/>
          <w:color w:val="000000" w:themeColor="text1"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FC7562" w:rsidRDefault="00FC7562" w:rsidP="00371DB5">
      <w:pPr>
        <w:rPr>
          <w:b/>
          <w:caps/>
          <w:color w:val="000000" w:themeColor="text1"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E47ECD" w:rsidRDefault="00C33EB8" w:rsidP="00371DB5">
      <w:pPr>
        <w:rPr>
          <w:b/>
          <w:caps/>
          <w:color w:val="000000" w:themeColor="text1"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b/>
          <w:caps/>
          <w:color w:val="000000" w:themeColor="text1"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</w:t>
      </w:r>
    </w:p>
    <w:p w:rsidR="0040546F" w:rsidRDefault="0040546F" w:rsidP="00371DB5">
      <w:pPr>
        <w:rPr>
          <w:b/>
          <w:caps/>
          <w:color w:val="000000" w:themeColor="text1"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sectPr w:rsidR="0040546F" w:rsidSect="00062E1B">
      <w:headerReference w:type="default" r:id="rId9"/>
      <w:headerReference w:type="first" r:id="rId10"/>
      <w:footerReference w:type="first" r:id="rId11"/>
      <w:pgSz w:w="12240" w:h="15840"/>
      <w:pgMar w:top="1848" w:right="900" w:bottom="1440" w:left="1440" w:header="284" w:footer="205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2130" w:rsidRDefault="003C2130" w:rsidP="001565EA">
      <w:r>
        <w:separator/>
      </w:r>
    </w:p>
  </w:endnote>
  <w:endnote w:type="continuationSeparator" w:id="0">
    <w:p w:rsidR="003C2130" w:rsidRDefault="003C2130" w:rsidP="001565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0" w:rightFromText="180" w:vertAnchor="text" w:horzAnchor="margin" w:tblpXSpec="center" w:tblpY="106"/>
      <w:tblW w:w="11023" w:type="dxa"/>
      <w:tblLayout w:type="fixed"/>
      <w:tblLook w:val="04A0" w:firstRow="1" w:lastRow="0" w:firstColumn="1" w:lastColumn="0" w:noHBand="0" w:noVBand="1"/>
    </w:tblPr>
    <w:tblGrid>
      <w:gridCol w:w="2447"/>
      <w:gridCol w:w="3048"/>
      <w:gridCol w:w="5528"/>
    </w:tblGrid>
    <w:tr w:rsidR="001565EA" w:rsidTr="009E0673">
      <w:trPr>
        <w:trHeight w:val="1139"/>
      </w:trPr>
      <w:tc>
        <w:tcPr>
          <w:tcW w:w="2447" w:type="dxa"/>
        </w:tcPr>
        <w:p w:rsidR="001565EA" w:rsidRPr="00E851FF" w:rsidRDefault="001565EA" w:rsidP="009E0673"/>
      </w:tc>
      <w:tc>
        <w:tcPr>
          <w:tcW w:w="3048" w:type="dxa"/>
          <w:vAlign w:val="center"/>
        </w:tcPr>
        <w:p w:rsidR="001565EA" w:rsidRPr="004F71B6" w:rsidRDefault="001565EA" w:rsidP="009E0673">
          <w:pPr>
            <w:jc w:val="both"/>
            <w:rPr>
              <w:rFonts w:ascii="Arial" w:hAnsi="Arial" w:cs="Arial"/>
              <w:color w:val="3A50BC"/>
              <w:sz w:val="12"/>
              <w:szCs w:val="12"/>
            </w:rPr>
          </w:pPr>
        </w:p>
      </w:tc>
      <w:tc>
        <w:tcPr>
          <w:tcW w:w="5528" w:type="dxa"/>
        </w:tcPr>
        <w:p w:rsidR="001565EA" w:rsidRPr="004F71B6" w:rsidRDefault="001565EA" w:rsidP="009E0673">
          <w:pPr>
            <w:jc w:val="right"/>
            <w:rPr>
              <w:lang w:val="ro-RO"/>
            </w:rPr>
          </w:pPr>
        </w:p>
      </w:tc>
    </w:tr>
  </w:tbl>
  <w:tbl>
    <w:tblPr>
      <w:tblpPr w:leftFromText="180" w:rightFromText="180" w:vertAnchor="text" w:horzAnchor="margin" w:tblpXSpec="center" w:tblpY="446"/>
      <w:tblW w:w="10949" w:type="dxa"/>
      <w:tblLayout w:type="fixed"/>
      <w:tblLook w:val="04A0" w:firstRow="1" w:lastRow="0" w:firstColumn="1" w:lastColumn="0" w:noHBand="0" w:noVBand="1"/>
    </w:tblPr>
    <w:tblGrid>
      <w:gridCol w:w="2302"/>
      <w:gridCol w:w="3085"/>
      <w:gridCol w:w="5562"/>
    </w:tblGrid>
    <w:tr w:rsidR="00062E1B" w:rsidTr="00FD229C">
      <w:trPr>
        <w:trHeight w:val="969"/>
      </w:trPr>
      <w:tc>
        <w:tcPr>
          <w:tcW w:w="2302" w:type="dxa"/>
        </w:tcPr>
        <w:p w:rsidR="00062E1B" w:rsidRPr="00E851FF" w:rsidRDefault="00062E1B" w:rsidP="00FD229C">
          <w:r>
            <w:rPr>
              <w:noProof/>
              <w:lang w:val="ro-RO" w:eastAsia="zh-CN"/>
            </w:rPr>
            <w:drawing>
              <wp:inline distT="0" distB="0" distL="0" distR="0" wp14:anchorId="31F41800" wp14:editId="7C49767D">
                <wp:extent cx="1397000" cy="650875"/>
                <wp:effectExtent l="0" t="0" r="0" b="0"/>
                <wp:docPr id="1" name="Picture 1" descr="00Antet - footer AERQ+mediu-numai-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00Antet - footer AERQ+mediu-numai-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97000" cy="650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85" w:type="dxa"/>
          <w:vAlign w:val="center"/>
        </w:tcPr>
        <w:p w:rsidR="00062E1B" w:rsidRPr="004F71B6" w:rsidRDefault="00062E1B" w:rsidP="00FD229C">
          <w:pPr>
            <w:jc w:val="both"/>
            <w:rPr>
              <w:rFonts w:ascii="Arial" w:hAnsi="Arial" w:cs="Arial"/>
              <w:color w:val="3A50BC"/>
              <w:sz w:val="12"/>
              <w:szCs w:val="12"/>
            </w:rPr>
          </w:pPr>
          <w:r w:rsidRPr="004F71B6">
            <w:rPr>
              <w:rFonts w:ascii="Arial" w:hAnsi="Arial" w:cs="Arial"/>
              <w:color w:val="3A50BC"/>
              <w:sz w:val="12"/>
              <w:szCs w:val="12"/>
            </w:rPr>
            <w:t>PRIMARIA A FOST CERTIFICAT</w:t>
          </w:r>
          <w:r w:rsidRPr="004F71B6">
            <w:rPr>
              <w:rFonts w:ascii="Arial" w:hAnsi="Arial" w:cs="Arial"/>
              <w:color w:val="3A50BC"/>
              <w:sz w:val="12"/>
              <w:szCs w:val="12"/>
              <w:lang w:val="ro-RO"/>
            </w:rPr>
            <w:t xml:space="preserve">Ă ISO 9001-2008 PRIVIND SISTEMUL DE MANAGEMENT AL CALITĂŢII ÎN URMA AUDITULUI DE CERTIFICARE DE CĂTRE ORGANISMUL ACREDITAT PENTRU CERTIFICAREA SISTEMELOR DE MANAGEMENT AL CALITĂŢII SR EN 45012 </w:t>
          </w:r>
          <w:r w:rsidRPr="004F71B6">
            <w:rPr>
              <w:rFonts w:ascii="Arial" w:hAnsi="Arial" w:cs="Arial"/>
              <w:color w:val="3A50BC"/>
              <w:sz w:val="12"/>
              <w:szCs w:val="12"/>
            </w:rPr>
            <w:t>“AEROQ”</w:t>
          </w:r>
        </w:p>
      </w:tc>
      <w:tc>
        <w:tcPr>
          <w:tcW w:w="5562" w:type="dxa"/>
        </w:tcPr>
        <w:p w:rsidR="00062E1B" w:rsidRPr="00E851FF" w:rsidRDefault="00062E1B" w:rsidP="00FD229C">
          <w:pPr>
            <w:jc w:val="right"/>
          </w:pPr>
          <w:r w:rsidRPr="00E851FF">
            <w:t>----------------------------------</w:t>
          </w:r>
          <w:r>
            <w:t>------------------------------------------</w:t>
          </w:r>
        </w:p>
        <w:p w:rsidR="00062E1B" w:rsidRPr="004F71B6" w:rsidRDefault="00062E1B" w:rsidP="00FD229C">
          <w:pPr>
            <w:jc w:val="right"/>
            <w:rPr>
              <w:sz w:val="18"/>
              <w:szCs w:val="18"/>
              <w:lang w:val="ro-RO"/>
            </w:rPr>
          </w:pPr>
          <w:r w:rsidRPr="004F71B6">
            <w:rPr>
              <w:sz w:val="18"/>
              <w:szCs w:val="18"/>
            </w:rPr>
            <w:t xml:space="preserve">Bd. </w:t>
          </w:r>
          <w:proofErr w:type="spellStart"/>
          <w:r>
            <w:rPr>
              <w:sz w:val="18"/>
              <w:szCs w:val="18"/>
            </w:rPr>
            <w:t>Banu</w:t>
          </w:r>
          <w:proofErr w:type="spellEnd"/>
          <w:r>
            <w:rPr>
              <w:sz w:val="18"/>
              <w:szCs w:val="18"/>
            </w:rPr>
            <w:t xml:space="preserve"> Manta </w:t>
          </w:r>
          <w:r>
            <w:rPr>
              <w:sz w:val="18"/>
              <w:szCs w:val="18"/>
              <w:lang w:val="ro-RO"/>
            </w:rPr>
            <w:t>nr. 9</w:t>
          </w:r>
          <w:r w:rsidRPr="004F71B6">
            <w:rPr>
              <w:sz w:val="18"/>
              <w:szCs w:val="18"/>
              <w:lang w:val="ro-RO"/>
            </w:rPr>
            <w:t>, Sectorul 1 Bucureşti</w:t>
          </w:r>
          <w:r>
            <w:rPr>
              <w:sz w:val="18"/>
              <w:szCs w:val="18"/>
              <w:lang w:val="ro-RO"/>
            </w:rPr>
            <w:t>; 011222</w:t>
          </w:r>
        </w:p>
        <w:p w:rsidR="00062E1B" w:rsidRPr="004F71B6" w:rsidRDefault="00062E1B" w:rsidP="00FD229C">
          <w:pPr>
            <w:jc w:val="right"/>
            <w:rPr>
              <w:sz w:val="18"/>
              <w:szCs w:val="18"/>
              <w:lang w:val="ro-RO"/>
            </w:rPr>
          </w:pPr>
          <w:r w:rsidRPr="004F71B6">
            <w:rPr>
              <w:sz w:val="18"/>
              <w:szCs w:val="18"/>
              <w:lang w:val="ro-RO"/>
            </w:rPr>
            <w:t>Tel. +40-21 222 01 09; Fax: +40-21 222 03 06</w:t>
          </w:r>
        </w:p>
        <w:p w:rsidR="00062E1B" w:rsidRPr="004F71B6" w:rsidRDefault="00062E1B" w:rsidP="00FD229C">
          <w:pPr>
            <w:jc w:val="right"/>
            <w:rPr>
              <w:sz w:val="18"/>
              <w:szCs w:val="18"/>
              <w:lang w:val="ro-RO"/>
            </w:rPr>
          </w:pPr>
          <w:r w:rsidRPr="004F71B6">
            <w:rPr>
              <w:sz w:val="18"/>
              <w:szCs w:val="18"/>
              <w:lang w:val="ro-RO"/>
            </w:rPr>
            <w:t xml:space="preserve">Email: </w:t>
          </w:r>
          <w:hyperlink r:id="rId2" w:history="1">
            <w:r w:rsidRPr="00D4631B">
              <w:rPr>
                <w:rStyle w:val="Hyperlink"/>
                <w:sz w:val="18"/>
                <w:szCs w:val="18"/>
              </w:rPr>
              <w:t>registratura@primarias1.ro</w:t>
            </w:r>
          </w:hyperlink>
        </w:p>
        <w:p w:rsidR="00062E1B" w:rsidRPr="004F71B6" w:rsidRDefault="00062E1B" w:rsidP="00FD229C">
          <w:pPr>
            <w:jc w:val="right"/>
            <w:rPr>
              <w:lang w:val="ro-RO"/>
            </w:rPr>
          </w:pPr>
          <w:r>
            <w:rPr>
              <w:sz w:val="18"/>
              <w:szCs w:val="18"/>
              <w:lang w:val="ro-RO"/>
            </w:rPr>
            <w:t>http://www.primariasector1.</w:t>
          </w:r>
          <w:r w:rsidRPr="004F71B6">
            <w:rPr>
              <w:sz w:val="18"/>
              <w:szCs w:val="18"/>
              <w:lang w:val="ro-RO"/>
            </w:rPr>
            <w:t>.ro</w:t>
          </w:r>
        </w:p>
      </w:tc>
    </w:tr>
  </w:tbl>
  <w:p w:rsidR="00062E1B" w:rsidRDefault="00062E1B" w:rsidP="00062E1B">
    <w:pPr>
      <w:pStyle w:val="Footer"/>
      <w:tabs>
        <w:tab w:val="left" w:pos="1455"/>
      </w:tabs>
    </w:pPr>
    <w:r>
      <w:t xml:space="preserve">   </w:t>
    </w:r>
    <w:r>
      <w:tab/>
    </w:r>
  </w:p>
  <w:p w:rsidR="001565EA" w:rsidRDefault="001565E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2130" w:rsidRDefault="003C2130" w:rsidP="001565EA">
      <w:r>
        <w:separator/>
      </w:r>
    </w:p>
  </w:footnote>
  <w:footnote w:type="continuationSeparator" w:id="0">
    <w:p w:rsidR="003C2130" w:rsidRDefault="003C2130" w:rsidP="001565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6653" w:rsidRPr="00A059CB" w:rsidRDefault="003C2130" w:rsidP="00626653">
    <w:pPr>
      <w:pStyle w:val="Header"/>
      <w:jc w:val="right"/>
      <w:rPr>
        <w:i/>
        <w:sz w:val="24"/>
        <w:szCs w:val="24"/>
        <w:lang w:val="ro-RO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0" w:rightFromText="180" w:vertAnchor="text" w:horzAnchor="margin" w:tblpXSpec="center" w:tblpY="365"/>
      <w:tblW w:w="12793" w:type="dxa"/>
      <w:shd w:val="thinHorzStripe" w:color="99CC00" w:fill="auto"/>
      <w:tblLook w:val="04A0" w:firstRow="1" w:lastRow="0" w:firstColumn="1" w:lastColumn="0" w:noHBand="0" w:noVBand="1"/>
    </w:tblPr>
    <w:tblGrid>
      <w:gridCol w:w="12793"/>
    </w:tblGrid>
    <w:tr w:rsidR="001565EA" w:rsidTr="009E0673">
      <w:tc>
        <w:tcPr>
          <w:tcW w:w="12793" w:type="dxa"/>
          <w:shd w:val="thinHorzStripe" w:color="99CC00" w:fill="auto"/>
        </w:tcPr>
        <w:p w:rsidR="001565EA" w:rsidRDefault="001565EA" w:rsidP="009E0673">
          <w:r>
            <w:rPr>
              <w:noProof/>
              <w:lang w:val="ro-RO" w:eastAsia="zh-CN"/>
            </w:rPr>
            <w:drawing>
              <wp:anchor distT="0" distB="0" distL="114300" distR="114300" simplePos="0" relativeHeight="251659264" behindDoc="0" locked="0" layoutInCell="1" allowOverlap="1" wp14:anchorId="4EE4994F" wp14:editId="32DA4BAF">
                <wp:simplePos x="0" y="0"/>
                <wp:positionH relativeFrom="column">
                  <wp:posOffset>373380</wp:posOffset>
                </wp:positionH>
                <wp:positionV relativeFrom="paragraph">
                  <wp:posOffset>83185</wp:posOffset>
                </wp:positionV>
                <wp:extent cx="2513965" cy="1028700"/>
                <wp:effectExtent l="0" t="0" r="635" b="0"/>
                <wp:wrapNone/>
                <wp:docPr id="8" name="Picture 8" descr="D:\(D) LUCRARI\003Primaria S1\00SPACT-2009-10\00Documents\sigla s1.t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D:\(D) LUCRARI\003Primaria S1\00SPACT-2009-10\00Documents\sigla s1.t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13965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1565EA" w:rsidRDefault="001565EA" w:rsidP="009E0673"/>
        <w:p w:rsidR="001565EA" w:rsidRPr="00A37401" w:rsidRDefault="001565EA" w:rsidP="009E0673">
          <w:pPr>
            <w:jc w:val="both"/>
            <w:rPr>
              <w:rFonts w:ascii="Georgia" w:hAnsi="Georgia"/>
              <w:sz w:val="32"/>
              <w:szCs w:val="32"/>
            </w:rPr>
          </w:pPr>
          <w:r>
            <w:rPr>
              <w:rFonts w:ascii="Calibri" w:hAnsi="Calibri"/>
              <w:noProof/>
              <w:sz w:val="22"/>
              <w:szCs w:val="22"/>
              <w:lang w:val="ro-RO" w:eastAsia="zh-CN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7B964632" wp14:editId="4F0FF342">
                    <wp:simplePos x="0" y="0"/>
                    <wp:positionH relativeFrom="column">
                      <wp:posOffset>4801870</wp:posOffset>
                    </wp:positionH>
                    <wp:positionV relativeFrom="paragraph">
                      <wp:posOffset>66040</wp:posOffset>
                    </wp:positionV>
                    <wp:extent cx="2333625" cy="428625"/>
                    <wp:effectExtent l="1270" t="0" r="0" b="635"/>
                    <wp:wrapNone/>
                    <wp:docPr id="7" name="Rectangle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333625" cy="4286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565EA" w:rsidRPr="006673A7" w:rsidRDefault="001565EA" w:rsidP="001565EA">
                                <w:pPr>
                                  <w:jc w:val="center"/>
                                  <w:rPr>
                                    <w:b/>
                                    <w:sz w:val="40"/>
                                    <w:szCs w:val="40"/>
                                  </w:rPr>
                                </w:pPr>
                                <w:r w:rsidRPr="00F6629B">
                                  <w:rPr>
                                    <w:b/>
                                    <w:sz w:val="56"/>
                                    <w:szCs w:val="40"/>
                                  </w:rPr>
                                  <w:t>PRIMAR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id="Rectangle 7" o:spid="_x0000_s1026" style="position:absolute;left:0;text-align:left;margin-left:378.1pt;margin-top:5.2pt;width:183.75pt;height:33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epihsAIAALAFAAAOAAAAZHJzL2Uyb0RvYy54bWysVG1v0zAQ/o7Ef7D8PctL3TaJlk6jaRDS&#10;gInBD3ATp7FI7GC7TQfiv3N22q7dhISAfLBs3/m5e+6e3PXNvmvRjinNpchweBVgxEQpKy42Gf7y&#10;ufBijLShoqKtFCzDj0zjm8XrV9dDn7JINrKtmEIAInQ69BlujOlT39dlwzqqr2TPBBhrqTpq4Kg2&#10;fqXoAOhd60dBMPMHqapeyZJpDbf5aMQLh1/XrDQf61ozg9oMQ27Grcqta7v6i2uabhTtG14e0qB/&#10;kUVHuYCgJ6icGoq2ir+A6nippJa1uSpl58u65iVzHIBNGDxj89DQnjkuUBzdn8qk/x9s+WF3rxCv&#10;MjzHSNAOWvQJikbFpmVobssz9DoFr4f+XlmCur+T5VeNhFw24MVulZJDw2gFSYXW3794YA8anqL1&#10;8F5WgE63RrpK7WvVWUCoAdq7hjyeGsL2BpVwGU0mk1k0xagEG4liu7chaHp83Stt3jLZIbvJsILc&#10;HTrd3Wkzuh5dbDAhC962cE/TVlxcAOZ4A7HhqbXZLFwPfyRBsopXMfFINFt5JMhz77ZYEm9WhPNp&#10;PsmXyzz8aeOGJG14VTFhwxz1FJI/69dB2aMSTorSsuWVhbMpabVZL1uFdhT0XLjvUJAzN/8yDVcv&#10;4PKMUhiR4E2UeMUsnnukIFMvmQexF4TJm2QWkITkxSWlOy7Yv1NCQ4aTKfTR0fktt8B9L7nRtOMG&#10;JkbLuwzHJyeaWgmuROVaayhvx/1ZKWz6T6WAdh8b7QRrNTpq3ezXe0Cxwl3L6hGkqyQoC4YHjDnY&#10;NFJ9x2iAkZFh/W1LFcOofSdA/klIiJ0x7kCm8wgO6tyyPrdQUQJUhg1G43Zpxrm07RXfNBApdDUS&#10;8hZ+mZo7NT9ldfjRYCw4UocRZufO+dl5PQ3axS8AAAD//wMAUEsDBBQABgAIAAAAIQDcQxx+4AAA&#10;AAoBAAAPAAAAZHJzL2Rvd25yZXYueG1sTI9BS8NAEIXvgv9hGcGL2E2jNhqzKVIQiwjFVHveZsck&#10;mJ1Ns9sk/nunJz0O3+O9b7LlZFsxYO8bRwrmswgEUulMQ5WCj+3z9T0IHzQZ3TpCBT/oYZmfn2U6&#10;NW6kdxyKUAkuIZ9qBXUIXSqlL2u02s9ch8Tsy/VWBz77Sppej1xuWxlH0UJa3RAv1LrDVY3ld3G0&#10;CsZyM+y2by9yc7VbOzqsD6vi81Wpy4vp6RFEwCn8heGkz+qQs9PeHcl40SpI7hYxRxlEtyBOgXl8&#10;k4DYM0oeQOaZ/P9C/gsAAP//AwBQSwECLQAUAAYACAAAACEAtoM4kv4AAADhAQAAEwAAAAAAAAAA&#10;AAAAAAAAAAAAW0NvbnRlbnRfVHlwZXNdLnhtbFBLAQItABQABgAIAAAAIQA4/SH/1gAAAJQBAAAL&#10;AAAAAAAAAAAAAAAAAC8BAABfcmVscy8ucmVsc1BLAQItABQABgAIAAAAIQB6epihsAIAALAFAAAO&#10;AAAAAAAAAAAAAAAAAC4CAABkcnMvZTJvRG9jLnhtbFBLAQItABQABgAIAAAAIQDcQxx+4AAAAAoB&#10;AAAPAAAAAAAAAAAAAAAAAAoFAABkcnMvZG93bnJldi54bWxQSwUGAAAAAAQABADzAAAAFwYAAAAA&#10;" filled="f" stroked="f">
                    <v:textbox>
                      <w:txbxContent>
                        <w:p w:rsidR="001565EA" w:rsidRPr="006673A7" w:rsidRDefault="001565EA" w:rsidP="001565EA">
                          <w:pPr>
                            <w:jc w:val="center"/>
                            <w:rPr>
                              <w:b/>
                              <w:sz w:val="40"/>
                              <w:szCs w:val="40"/>
                            </w:rPr>
                          </w:pPr>
                          <w:r w:rsidRPr="00F6629B">
                            <w:rPr>
                              <w:b/>
                              <w:sz w:val="56"/>
                              <w:szCs w:val="40"/>
                            </w:rPr>
                            <w:t>PRIMAR</w:t>
                          </w:r>
                        </w:p>
                      </w:txbxContent>
                    </v:textbox>
                  </v:rect>
                </w:pict>
              </mc:Fallback>
            </mc:AlternateContent>
          </w:r>
          <w:r w:rsidRPr="00A37401">
            <w:rPr>
              <w:rFonts w:ascii="Georgia" w:hAnsi="Georgia"/>
              <w:sz w:val="32"/>
              <w:szCs w:val="32"/>
            </w:rPr>
            <w:t xml:space="preserve">                                                                                             </w:t>
          </w:r>
        </w:p>
        <w:p w:rsidR="001565EA" w:rsidRPr="00A37401" w:rsidRDefault="001565EA" w:rsidP="009E0673">
          <w:pPr>
            <w:jc w:val="center"/>
            <w:rPr>
              <w:rFonts w:ascii="Georgia" w:hAnsi="Georgia"/>
              <w:sz w:val="36"/>
              <w:szCs w:val="36"/>
            </w:rPr>
          </w:pPr>
          <w:r w:rsidRPr="00A37401">
            <w:rPr>
              <w:rFonts w:ascii="Georgia" w:hAnsi="Georgia"/>
              <w:sz w:val="36"/>
              <w:szCs w:val="36"/>
            </w:rPr>
            <w:t xml:space="preserve">                                                                           </w:t>
          </w:r>
        </w:p>
        <w:p w:rsidR="001565EA" w:rsidRPr="00A37401" w:rsidRDefault="001565EA" w:rsidP="009E0673">
          <w:pPr>
            <w:jc w:val="both"/>
            <w:rPr>
              <w:rFonts w:ascii="Georgia" w:hAnsi="Georgia"/>
              <w:sz w:val="36"/>
              <w:szCs w:val="36"/>
            </w:rPr>
          </w:pPr>
        </w:p>
        <w:p w:rsidR="001565EA" w:rsidRDefault="001565EA" w:rsidP="009E0673"/>
      </w:tc>
    </w:tr>
  </w:tbl>
  <w:p w:rsidR="001565EA" w:rsidRPr="00626653" w:rsidRDefault="001565EA" w:rsidP="001565EA">
    <w:pPr>
      <w:pStyle w:val="Header"/>
      <w:jc w:val="right"/>
      <w:rPr>
        <w:i/>
        <w:sz w:val="24"/>
        <w:szCs w:val="24"/>
      </w:rPr>
    </w:pPr>
    <w:proofErr w:type="spellStart"/>
    <w:proofErr w:type="gramStart"/>
    <w:r w:rsidRPr="00626653">
      <w:rPr>
        <w:i/>
        <w:sz w:val="24"/>
        <w:szCs w:val="24"/>
      </w:rPr>
      <w:t>pentru</w:t>
    </w:r>
    <w:proofErr w:type="spellEnd"/>
    <w:proofErr w:type="gramEnd"/>
    <w:r w:rsidRPr="00626653">
      <w:rPr>
        <w:i/>
        <w:sz w:val="24"/>
        <w:szCs w:val="24"/>
      </w:rPr>
      <w:t xml:space="preserve"> </w:t>
    </w:r>
    <w:proofErr w:type="spellStart"/>
    <w:r w:rsidRPr="00626653">
      <w:rPr>
        <w:i/>
        <w:sz w:val="24"/>
        <w:szCs w:val="24"/>
      </w:rPr>
      <w:t>cetăţean</w:t>
    </w:r>
    <w:proofErr w:type="spellEnd"/>
    <w:r w:rsidRPr="00626653">
      <w:rPr>
        <w:i/>
        <w:sz w:val="24"/>
        <w:szCs w:val="24"/>
      </w:rPr>
      <w:t xml:space="preserve">, </w:t>
    </w:r>
    <w:proofErr w:type="spellStart"/>
    <w:r w:rsidRPr="00626653">
      <w:rPr>
        <w:i/>
        <w:sz w:val="24"/>
        <w:szCs w:val="24"/>
      </w:rPr>
      <w:t>pentru</w:t>
    </w:r>
    <w:proofErr w:type="spellEnd"/>
    <w:r w:rsidRPr="00626653">
      <w:rPr>
        <w:i/>
        <w:sz w:val="24"/>
        <w:szCs w:val="24"/>
      </w:rPr>
      <w:t xml:space="preserve"> </w:t>
    </w:r>
    <w:proofErr w:type="spellStart"/>
    <w:r w:rsidRPr="00626653">
      <w:rPr>
        <w:i/>
        <w:sz w:val="24"/>
        <w:szCs w:val="24"/>
      </w:rPr>
      <w:t>bunăstare</w:t>
    </w:r>
    <w:proofErr w:type="spellEnd"/>
  </w:p>
  <w:p w:rsidR="001565EA" w:rsidRDefault="001565E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D65B9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>
    <w:nsid w:val="0E5D3B94"/>
    <w:multiLevelType w:val="hybridMultilevel"/>
    <w:tmpl w:val="8342EA18"/>
    <w:lvl w:ilvl="0" w:tplc="3DD45B7E">
      <w:start w:val="1"/>
      <w:numFmt w:val="decimal"/>
      <w:lvlText w:val="%1."/>
      <w:lvlJc w:val="left"/>
      <w:pPr>
        <w:ind w:left="447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167" w:hanging="360"/>
      </w:pPr>
    </w:lvl>
    <w:lvl w:ilvl="2" w:tplc="FFFFFFFF" w:tentative="1">
      <w:start w:val="1"/>
      <w:numFmt w:val="lowerRoman"/>
      <w:lvlText w:val="%3."/>
      <w:lvlJc w:val="right"/>
      <w:pPr>
        <w:ind w:left="1887" w:hanging="180"/>
      </w:pPr>
    </w:lvl>
    <w:lvl w:ilvl="3" w:tplc="FFFFFFFF" w:tentative="1">
      <w:start w:val="1"/>
      <w:numFmt w:val="decimal"/>
      <w:lvlText w:val="%4."/>
      <w:lvlJc w:val="left"/>
      <w:pPr>
        <w:ind w:left="2607" w:hanging="360"/>
      </w:pPr>
    </w:lvl>
    <w:lvl w:ilvl="4" w:tplc="FFFFFFFF" w:tentative="1">
      <w:start w:val="1"/>
      <w:numFmt w:val="lowerLetter"/>
      <w:lvlText w:val="%5."/>
      <w:lvlJc w:val="left"/>
      <w:pPr>
        <w:ind w:left="3327" w:hanging="360"/>
      </w:pPr>
    </w:lvl>
    <w:lvl w:ilvl="5" w:tplc="FFFFFFFF" w:tentative="1">
      <w:start w:val="1"/>
      <w:numFmt w:val="lowerRoman"/>
      <w:lvlText w:val="%6."/>
      <w:lvlJc w:val="right"/>
      <w:pPr>
        <w:ind w:left="4047" w:hanging="180"/>
      </w:pPr>
    </w:lvl>
    <w:lvl w:ilvl="6" w:tplc="FFFFFFFF" w:tentative="1">
      <w:start w:val="1"/>
      <w:numFmt w:val="decimal"/>
      <w:lvlText w:val="%7."/>
      <w:lvlJc w:val="left"/>
      <w:pPr>
        <w:ind w:left="4767" w:hanging="360"/>
      </w:pPr>
    </w:lvl>
    <w:lvl w:ilvl="7" w:tplc="FFFFFFFF" w:tentative="1">
      <w:start w:val="1"/>
      <w:numFmt w:val="lowerLetter"/>
      <w:lvlText w:val="%8."/>
      <w:lvlJc w:val="left"/>
      <w:pPr>
        <w:ind w:left="5487" w:hanging="360"/>
      </w:pPr>
    </w:lvl>
    <w:lvl w:ilvl="8" w:tplc="FFFFFFFF" w:tentative="1">
      <w:start w:val="1"/>
      <w:numFmt w:val="lowerRoman"/>
      <w:lvlText w:val="%9."/>
      <w:lvlJc w:val="right"/>
      <w:pPr>
        <w:ind w:left="6207" w:hanging="180"/>
      </w:pPr>
    </w:lvl>
  </w:abstractNum>
  <w:abstractNum w:abstractNumId="2">
    <w:nsid w:val="165B4C5F"/>
    <w:multiLevelType w:val="hybridMultilevel"/>
    <w:tmpl w:val="8342EA18"/>
    <w:lvl w:ilvl="0" w:tplc="3DD45B7E">
      <w:start w:val="1"/>
      <w:numFmt w:val="decimal"/>
      <w:lvlText w:val="%1."/>
      <w:lvlJc w:val="left"/>
      <w:pPr>
        <w:ind w:left="447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167" w:hanging="360"/>
      </w:pPr>
    </w:lvl>
    <w:lvl w:ilvl="2" w:tplc="FFFFFFFF" w:tentative="1">
      <w:start w:val="1"/>
      <w:numFmt w:val="lowerRoman"/>
      <w:lvlText w:val="%3."/>
      <w:lvlJc w:val="right"/>
      <w:pPr>
        <w:ind w:left="1887" w:hanging="180"/>
      </w:pPr>
    </w:lvl>
    <w:lvl w:ilvl="3" w:tplc="FFFFFFFF" w:tentative="1">
      <w:start w:val="1"/>
      <w:numFmt w:val="decimal"/>
      <w:lvlText w:val="%4."/>
      <w:lvlJc w:val="left"/>
      <w:pPr>
        <w:ind w:left="2607" w:hanging="360"/>
      </w:pPr>
    </w:lvl>
    <w:lvl w:ilvl="4" w:tplc="FFFFFFFF" w:tentative="1">
      <w:start w:val="1"/>
      <w:numFmt w:val="lowerLetter"/>
      <w:lvlText w:val="%5."/>
      <w:lvlJc w:val="left"/>
      <w:pPr>
        <w:ind w:left="3327" w:hanging="360"/>
      </w:pPr>
    </w:lvl>
    <w:lvl w:ilvl="5" w:tplc="FFFFFFFF" w:tentative="1">
      <w:start w:val="1"/>
      <w:numFmt w:val="lowerRoman"/>
      <w:lvlText w:val="%6."/>
      <w:lvlJc w:val="right"/>
      <w:pPr>
        <w:ind w:left="4047" w:hanging="180"/>
      </w:pPr>
    </w:lvl>
    <w:lvl w:ilvl="6" w:tplc="FFFFFFFF" w:tentative="1">
      <w:start w:val="1"/>
      <w:numFmt w:val="decimal"/>
      <w:lvlText w:val="%7."/>
      <w:lvlJc w:val="left"/>
      <w:pPr>
        <w:ind w:left="4767" w:hanging="360"/>
      </w:pPr>
    </w:lvl>
    <w:lvl w:ilvl="7" w:tplc="FFFFFFFF" w:tentative="1">
      <w:start w:val="1"/>
      <w:numFmt w:val="lowerLetter"/>
      <w:lvlText w:val="%8."/>
      <w:lvlJc w:val="left"/>
      <w:pPr>
        <w:ind w:left="5487" w:hanging="360"/>
      </w:pPr>
    </w:lvl>
    <w:lvl w:ilvl="8" w:tplc="FFFFFFFF" w:tentative="1">
      <w:start w:val="1"/>
      <w:numFmt w:val="lowerRoman"/>
      <w:lvlText w:val="%9."/>
      <w:lvlJc w:val="right"/>
      <w:pPr>
        <w:ind w:left="6207" w:hanging="180"/>
      </w:pPr>
    </w:lvl>
  </w:abstractNum>
  <w:abstractNum w:abstractNumId="3">
    <w:nsid w:val="26682785"/>
    <w:multiLevelType w:val="hybridMultilevel"/>
    <w:tmpl w:val="2A8A38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D15497"/>
    <w:multiLevelType w:val="hybridMultilevel"/>
    <w:tmpl w:val="8342EA18"/>
    <w:lvl w:ilvl="0" w:tplc="3DD45B7E">
      <w:start w:val="1"/>
      <w:numFmt w:val="decimal"/>
      <w:lvlText w:val="%1."/>
      <w:lvlJc w:val="left"/>
      <w:pPr>
        <w:ind w:left="5039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167" w:hanging="360"/>
      </w:pPr>
    </w:lvl>
    <w:lvl w:ilvl="2" w:tplc="FFFFFFFF" w:tentative="1">
      <w:start w:val="1"/>
      <w:numFmt w:val="lowerRoman"/>
      <w:lvlText w:val="%3."/>
      <w:lvlJc w:val="right"/>
      <w:pPr>
        <w:ind w:left="1887" w:hanging="180"/>
      </w:pPr>
    </w:lvl>
    <w:lvl w:ilvl="3" w:tplc="FFFFFFFF" w:tentative="1">
      <w:start w:val="1"/>
      <w:numFmt w:val="decimal"/>
      <w:lvlText w:val="%4."/>
      <w:lvlJc w:val="left"/>
      <w:pPr>
        <w:ind w:left="2607" w:hanging="360"/>
      </w:pPr>
    </w:lvl>
    <w:lvl w:ilvl="4" w:tplc="FFFFFFFF" w:tentative="1">
      <w:start w:val="1"/>
      <w:numFmt w:val="lowerLetter"/>
      <w:lvlText w:val="%5."/>
      <w:lvlJc w:val="left"/>
      <w:pPr>
        <w:ind w:left="3327" w:hanging="360"/>
      </w:pPr>
    </w:lvl>
    <w:lvl w:ilvl="5" w:tplc="FFFFFFFF" w:tentative="1">
      <w:start w:val="1"/>
      <w:numFmt w:val="lowerRoman"/>
      <w:lvlText w:val="%6."/>
      <w:lvlJc w:val="right"/>
      <w:pPr>
        <w:ind w:left="4047" w:hanging="180"/>
      </w:pPr>
    </w:lvl>
    <w:lvl w:ilvl="6" w:tplc="FFFFFFFF" w:tentative="1">
      <w:start w:val="1"/>
      <w:numFmt w:val="decimal"/>
      <w:lvlText w:val="%7."/>
      <w:lvlJc w:val="left"/>
      <w:pPr>
        <w:ind w:left="4767" w:hanging="360"/>
      </w:pPr>
    </w:lvl>
    <w:lvl w:ilvl="7" w:tplc="FFFFFFFF" w:tentative="1">
      <w:start w:val="1"/>
      <w:numFmt w:val="lowerLetter"/>
      <w:lvlText w:val="%8."/>
      <w:lvlJc w:val="left"/>
      <w:pPr>
        <w:ind w:left="5487" w:hanging="360"/>
      </w:pPr>
    </w:lvl>
    <w:lvl w:ilvl="8" w:tplc="FFFFFFFF" w:tentative="1">
      <w:start w:val="1"/>
      <w:numFmt w:val="lowerRoman"/>
      <w:lvlText w:val="%9."/>
      <w:lvlJc w:val="right"/>
      <w:pPr>
        <w:ind w:left="6207" w:hanging="180"/>
      </w:pPr>
    </w:lvl>
  </w:abstractNum>
  <w:abstractNum w:abstractNumId="5">
    <w:nsid w:val="40E267E1"/>
    <w:multiLevelType w:val="hybridMultilevel"/>
    <w:tmpl w:val="8342EA18"/>
    <w:lvl w:ilvl="0" w:tplc="3DD45B7E">
      <w:start w:val="1"/>
      <w:numFmt w:val="decimal"/>
      <w:lvlText w:val="%1."/>
      <w:lvlJc w:val="left"/>
      <w:pPr>
        <w:ind w:left="447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167" w:hanging="360"/>
      </w:pPr>
    </w:lvl>
    <w:lvl w:ilvl="2" w:tplc="FFFFFFFF" w:tentative="1">
      <w:start w:val="1"/>
      <w:numFmt w:val="lowerRoman"/>
      <w:lvlText w:val="%3."/>
      <w:lvlJc w:val="right"/>
      <w:pPr>
        <w:ind w:left="1887" w:hanging="180"/>
      </w:pPr>
    </w:lvl>
    <w:lvl w:ilvl="3" w:tplc="FFFFFFFF" w:tentative="1">
      <w:start w:val="1"/>
      <w:numFmt w:val="decimal"/>
      <w:lvlText w:val="%4."/>
      <w:lvlJc w:val="left"/>
      <w:pPr>
        <w:ind w:left="2607" w:hanging="360"/>
      </w:pPr>
    </w:lvl>
    <w:lvl w:ilvl="4" w:tplc="FFFFFFFF" w:tentative="1">
      <w:start w:val="1"/>
      <w:numFmt w:val="lowerLetter"/>
      <w:lvlText w:val="%5."/>
      <w:lvlJc w:val="left"/>
      <w:pPr>
        <w:ind w:left="3327" w:hanging="360"/>
      </w:pPr>
    </w:lvl>
    <w:lvl w:ilvl="5" w:tplc="FFFFFFFF" w:tentative="1">
      <w:start w:val="1"/>
      <w:numFmt w:val="lowerRoman"/>
      <w:lvlText w:val="%6."/>
      <w:lvlJc w:val="right"/>
      <w:pPr>
        <w:ind w:left="4047" w:hanging="180"/>
      </w:pPr>
    </w:lvl>
    <w:lvl w:ilvl="6" w:tplc="FFFFFFFF" w:tentative="1">
      <w:start w:val="1"/>
      <w:numFmt w:val="decimal"/>
      <w:lvlText w:val="%7."/>
      <w:lvlJc w:val="left"/>
      <w:pPr>
        <w:ind w:left="4767" w:hanging="360"/>
      </w:pPr>
    </w:lvl>
    <w:lvl w:ilvl="7" w:tplc="FFFFFFFF" w:tentative="1">
      <w:start w:val="1"/>
      <w:numFmt w:val="lowerLetter"/>
      <w:lvlText w:val="%8."/>
      <w:lvlJc w:val="left"/>
      <w:pPr>
        <w:ind w:left="5487" w:hanging="360"/>
      </w:pPr>
    </w:lvl>
    <w:lvl w:ilvl="8" w:tplc="FFFFFFFF" w:tentative="1">
      <w:start w:val="1"/>
      <w:numFmt w:val="lowerRoman"/>
      <w:lvlText w:val="%9."/>
      <w:lvlJc w:val="right"/>
      <w:pPr>
        <w:ind w:left="6207" w:hanging="180"/>
      </w:pPr>
    </w:lvl>
  </w:abstractNum>
  <w:abstractNum w:abstractNumId="6">
    <w:nsid w:val="48534A0F"/>
    <w:multiLevelType w:val="hybridMultilevel"/>
    <w:tmpl w:val="DA629DD6"/>
    <w:lvl w:ilvl="0" w:tplc="0418000B">
      <w:start w:val="1"/>
      <w:numFmt w:val="bullet"/>
      <w:lvlText w:val=""/>
      <w:lvlJc w:val="left"/>
      <w:pPr>
        <w:ind w:left="-720" w:hanging="360"/>
      </w:pPr>
      <w:rPr>
        <w:rFonts w:ascii="Wingdings" w:hAnsi="Wingdings" w:hint="default"/>
      </w:rPr>
    </w:lvl>
    <w:lvl w:ilvl="1" w:tplc="04180019" w:tentative="1">
      <w:start w:val="1"/>
      <w:numFmt w:val="lowerLetter"/>
      <w:lvlText w:val="%2."/>
      <w:lvlJc w:val="left"/>
      <w:pPr>
        <w:ind w:left="0" w:hanging="360"/>
      </w:pPr>
    </w:lvl>
    <w:lvl w:ilvl="2" w:tplc="0418001B" w:tentative="1">
      <w:start w:val="1"/>
      <w:numFmt w:val="lowerRoman"/>
      <w:lvlText w:val="%3."/>
      <w:lvlJc w:val="right"/>
      <w:pPr>
        <w:ind w:left="720" w:hanging="180"/>
      </w:pPr>
    </w:lvl>
    <w:lvl w:ilvl="3" w:tplc="0418000F" w:tentative="1">
      <w:start w:val="1"/>
      <w:numFmt w:val="decimal"/>
      <w:lvlText w:val="%4."/>
      <w:lvlJc w:val="left"/>
      <w:pPr>
        <w:ind w:left="1440" w:hanging="360"/>
      </w:pPr>
    </w:lvl>
    <w:lvl w:ilvl="4" w:tplc="04180019" w:tentative="1">
      <w:start w:val="1"/>
      <w:numFmt w:val="lowerLetter"/>
      <w:lvlText w:val="%5."/>
      <w:lvlJc w:val="left"/>
      <w:pPr>
        <w:ind w:left="2160" w:hanging="360"/>
      </w:pPr>
    </w:lvl>
    <w:lvl w:ilvl="5" w:tplc="0418001B" w:tentative="1">
      <w:start w:val="1"/>
      <w:numFmt w:val="lowerRoman"/>
      <w:lvlText w:val="%6."/>
      <w:lvlJc w:val="right"/>
      <w:pPr>
        <w:ind w:left="2880" w:hanging="180"/>
      </w:pPr>
    </w:lvl>
    <w:lvl w:ilvl="6" w:tplc="0418000F" w:tentative="1">
      <w:start w:val="1"/>
      <w:numFmt w:val="decimal"/>
      <w:lvlText w:val="%7."/>
      <w:lvlJc w:val="left"/>
      <w:pPr>
        <w:ind w:left="3600" w:hanging="360"/>
      </w:pPr>
    </w:lvl>
    <w:lvl w:ilvl="7" w:tplc="04180019" w:tentative="1">
      <w:start w:val="1"/>
      <w:numFmt w:val="lowerLetter"/>
      <w:lvlText w:val="%8."/>
      <w:lvlJc w:val="left"/>
      <w:pPr>
        <w:ind w:left="4320" w:hanging="360"/>
      </w:pPr>
    </w:lvl>
    <w:lvl w:ilvl="8" w:tplc="0418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7">
    <w:nsid w:val="57F75B0B"/>
    <w:multiLevelType w:val="hybridMultilevel"/>
    <w:tmpl w:val="8342EA18"/>
    <w:lvl w:ilvl="0" w:tplc="3DD45B7E">
      <w:start w:val="1"/>
      <w:numFmt w:val="decimal"/>
      <w:lvlText w:val="%1."/>
      <w:lvlJc w:val="left"/>
      <w:pPr>
        <w:ind w:left="447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167" w:hanging="360"/>
      </w:pPr>
    </w:lvl>
    <w:lvl w:ilvl="2" w:tplc="FFFFFFFF" w:tentative="1">
      <w:start w:val="1"/>
      <w:numFmt w:val="lowerRoman"/>
      <w:lvlText w:val="%3."/>
      <w:lvlJc w:val="right"/>
      <w:pPr>
        <w:ind w:left="1887" w:hanging="180"/>
      </w:pPr>
    </w:lvl>
    <w:lvl w:ilvl="3" w:tplc="FFFFFFFF" w:tentative="1">
      <w:start w:val="1"/>
      <w:numFmt w:val="decimal"/>
      <w:lvlText w:val="%4."/>
      <w:lvlJc w:val="left"/>
      <w:pPr>
        <w:ind w:left="2607" w:hanging="360"/>
      </w:pPr>
    </w:lvl>
    <w:lvl w:ilvl="4" w:tplc="FFFFFFFF" w:tentative="1">
      <w:start w:val="1"/>
      <w:numFmt w:val="lowerLetter"/>
      <w:lvlText w:val="%5."/>
      <w:lvlJc w:val="left"/>
      <w:pPr>
        <w:ind w:left="3327" w:hanging="360"/>
      </w:pPr>
    </w:lvl>
    <w:lvl w:ilvl="5" w:tplc="FFFFFFFF" w:tentative="1">
      <w:start w:val="1"/>
      <w:numFmt w:val="lowerRoman"/>
      <w:lvlText w:val="%6."/>
      <w:lvlJc w:val="right"/>
      <w:pPr>
        <w:ind w:left="4047" w:hanging="180"/>
      </w:pPr>
    </w:lvl>
    <w:lvl w:ilvl="6" w:tplc="FFFFFFFF" w:tentative="1">
      <w:start w:val="1"/>
      <w:numFmt w:val="decimal"/>
      <w:lvlText w:val="%7."/>
      <w:lvlJc w:val="left"/>
      <w:pPr>
        <w:ind w:left="4767" w:hanging="360"/>
      </w:pPr>
    </w:lvl>
    <w:lvl w:ilvl="7" w:tplc="FFFFFFFF" w:tentative="1">
      <w:start w:val="1"/>
      <w:numFmt w:val="lowerLetter"/>
      <w:lvlText w:val="%8."/>
      <w:lvlJc w:val="left"/>
      <w:pPr>
        <w:ind w:left="5487" w:hanging="360"/>
      </w:pPr>
    </w:lvl>
    <w:lvl w:ilvl="8" w:tplc="FFFFFFFF" w:tentative="1">
      <w:start w:val="1"/>
      <w:numFmt w:val="lowerRoman"/>
      <w:lvlText w:val="%9."/>
      <w:lvlJc w:val="right"/>
      <w:pPr>
        <w:ind w:left="6207" w:hanging="180"/>
      </w:pPr>
    </w:lvl>
  </w:abstractNum>
  <w:abstractNum w:abstractNumId="8">
    <w:nsid w:val="59E44F70"/>
    <w:multiLevelType w:val="hybridMultilevel"/>
    <w:tmpl w:val="E78EC6AA"/>
    <w:lvl w:ilvl="0" w:tplc="6B2E31F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A5778C8"/>
    <w:multiLevelType w:val="hybridMultilevel"/>
    <w:tmpl w:val="8342EA18"/>
    <w:lvl w:ilvl="0" w:tplc="3DD45B7E">
      <w:start w:val="1"/>
      <w:numFmt w:val="decimal"/>
      <w:lvlText w:val="%1."/>
      <w:lvlJc w:val="left"/>
      <w:pPr>
        <w:ind w:left="447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167" w:hanging="360"/>
      </w:pPr>
    </w:lvl>
    <w:lvl w:ilvl="2" w:tplc="FFFFFFFF" w:tentative="1">
      <w:start w:val="1"/>
      <w:numFmt w:val="lowerRoman"/>
      <w:lvlText w:val="%3."/>
      <w:lvlJc w:val="right"/>
      <w:pPr>
        <w:ind w:left="1887" w:hanging="180"/>
      </w:pPr>
    </w:lvl>
    <w:lvl w:ilvl="3" w:tplc="FFFFFFFF" w:tentative="1">
      <w:start w:val="1"/>
      <w:numFmt w:val="decimal"/>
      <w:lvlText w:val="%4."/>
      <w:lvlJc w:val="left"/>
      <w:pPr>
        <w:ind w:left="2607" w:hanging="360"/>
      </w:pPr>
    </w:lvl>
    <w:lvl w:ilvl="4" w:tplc="FFFFFFFF" w:tentative="1">
      <w:start w:val="1"/>
      <w:numFmt w:val="lowerLetter"/>
      <w:lvlText w:val="%5."/>
      <w:lvlJc w:val="left"/>
      <w:pPr>
        <w:ind w:left="3327" w:hanging="360"/>
      </w:pPr>
    </w:lvl>
    <w:lvl w:ilvl="5" w:tplc="FFFFFFFF" w:tentative="1">
      <w:start w:val="1"/>
      <w:numFmt w:val="lowerRoman"/>
      <w:lvlText w:val="%6."/>
      <w:lvlJc w:val="right"/>
      <w:pPr>
        <w:ind w:left="4047" w:hanging="180"/>
      </w:pPr>
    </w:lvl>
    <w:lvl w:ilvl="6" w:tplc="FFFFFFFF" w:tentative="1">
      <w:start w:val="1"/>
      <w:numFmt w:val="decimal"/>
      <w:lvlText w:val="%7."/>
      <w:lvlJc w:val="left"/>
      <w:pPr>
        <w:ind w:left="4767" w:hanging="360"/>
      </w:pPr>
    </w:lvl>
    <w:lvl w:ilvl="7" w:tplc="FFFFFFFF" w:tentative="1">
      <w:start w:val="1"/>
      <w:numFmt w:val="lowerLetter"/>
      <w:lvlText w:val="%8."/>
      <w:lvlJc w:val="left"/>
      <w:pPr>
        <w:ind w:left="5487" w:hanging="360"/>
      </w:pPr>
    </w:lvl>
    <w:lvl w:ilvl="8" w:tplc="FFFFFFFF" w:tentative="1">
      <w:start w:val="1"/>
      <w:numFmt w:val="lowerRoman"/>
      <w:lvlText w:val="%9."/>
      <w:lvlJc w:val="right"/>
      <w:pPr>
        <w:ind w:left="6207" w:hanging="180"/>
      </w:pPr>
    </w:lvl>
  </w:abstractNum>
  <w:abstractNum w:abstractNumId="10">
    <w:nsid w:val="72865B9B"/>
    <w:multiLevelType w:val="hybridMultilevel"/>
    <w:tmpl w:val="8342EA18"/>
    <w:lvl w:ilvl="0" w:tplc="3DD45B7E">
      <w:start w:val="1"/>
      <w:numFmt w:val="decimal"/>
      <w:lvlText w:val="%1."/>
      <w:lvlJc w:val="left"/>
      <w:pPr>
        <w:ind w:left="3338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167" w:hanging="360"/>
      </w:pPr>
    </w:lvl>
    <w:lvl w:ilvl="2" w:tplc="FFFFFFFF" w:tentative="1">
      <w:start w:val="1"/>
      <w:numFmt w:val="lowerRoman"/>
      <w:lvlText w:val="%3."/>
      <w:lvlJc w:val="right"/>
      <w:pPr>
        <w:ind w:left="1887" w:hanging="180"/>
      </w:pPr>
    </w:lvl>
    <w:lvl w:ilvl="3" w:tplc="FFFFFFFF" w:tentative="1">
      <w:start w:val="1"/>
      <w:numFmt w:val="decimal"/>
      <w:lvlText w:val="%4."/>
      <w:lvlJc w:val="left"/>
      <w:pPr>
        <w:ind w:left="2607" w:hanging="360"/>
      </w:pPr>
    </w:lvl>
    <w:lvl w:ilvl="4" w:tplc="FFFFFFFF" w:tentative="1">
      <w:start w:val="1"/>
      <w:numFmt w:val="lowerLetter"/>
      <w:lvlText w:val="%5."/>
      <w:lvlJc w:val="left"/>
      <w:pPr>
        <w:ind w:left="3327" w:hanging="360"/>
      </w:pPr>
    </w:lvl>
    <w:lvl w:ilvl="5" w:tplc="FFFFFFFF" w:tentative="1">
      <w:start w:val="1"/>
      <w:numFmt w:val="lowerRoman"/>
      <w:lvlText w:val="%6."/>
      <w:lvlJc w:val="right"/>
      <w:pPr>
        <w:ind w:left="4047" w:hanging="180"/>
      </w:pPr>
    </w:lvl>
    <w:lvl w:ilvl="6" w:tplc="FFFFFFFF" w:tentative="1">
      <w:start w:val="1"/>
      <w:numFmt w:val="decimal"/>
      <w:lvlText w:val="%7."/>
      <w:lvlJc w:val="left"/>
      <w:pPr>
        <w:ind w:left="4767" w:hanging="360"/>
      </w:pPr>
    </w:lvl>
    <w:lvl w:ilvl="7" w:tplc="FFFFFFFF" w:tentative="1">
      <w:start w:val="1"/>
      <w:numFmt w:val="lowerLetter"/>
      <w:lvlText w:val="%8."/>
      <w:lvlJc w:val="left"/>
      <w:pPr>
        <w:ind w:left="5487" w:hanging="360"/>
      </w:pPr>
    </w:lvl>
    <w:lvl w:ilvl="8" w:tplc="FFFFFFFF" w:tentative="1">
      <w:start w:val="1"/>
      <w:numFmt w:val="lowerRoman"/>
      <w:lvlText w:val="%9."/>
      <w:lvlJc w:val="right"/>
      <w:pPr>
        <w:ind w:left="6207" w:hanging="180"/>
      </w:pPr>
    </w:lvl>
  </w:abstractNum>
  <w:num w:numId="1">
    <w:abstractNumId w:val="10"/>
  </w:num>
  <w:num w:numId="2">
    <w:abstractNumId w:val="0"/>
  </w:num>
  <w:num w:numId="3">
    <w:abstractNumId w:val="8"/>
  </w:num>
  <w:num w:numId="4">
    <w:abstractNumId w:val="2"/>
  </w:num>
  <w:num w:numId="5">
    <w:abstractNumId w:val="3"/>
  </w:num>
  <w:num w:numId="6">
    <w:abstractNumId w:val="6"/>
  </w:num>
  <w:num w:numId="7">
    <w:abstractNumId w:val="1"/>
  </w:num>
  <w:num w:numId="8">
    <w:abstractNumId w:val="7"/>
  </w:num>
  <w:num w:numId="9">
    <w:abstractNumId w:val="9"/>
  </w:num>
  <w:num w:numId="10">
    <w:abstractNumId w:val="5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65EA"/>
    <w:rsid w:val="0000566D"/>
    <w:rsid w:val="0000624E"/>
    <w:rsid w:val="00030F91"/>
    <w:rsid w:val="000333E9"/>
    <w:rsid w:val="000359C9"/>
    <w:rsid w:val="00042C78"/>
    <w:rsid w:val="00044CA5"/>
    <w:rsid w:val="00045D24"/>
    <w:rsid w:val="00046430"/>
    <w:rsid w:val="00052362"/>
    <w:rsid w:val="0005566D"/>
    <w:rsid w:val="00060944"/>
    <w:rsid w:val="00062E1B"/>
    <w:rsid w:val="0006683A"/>
    <w:rsid w:val="00073A3A"/>
    <w:rsid w:val="00074FA1"/>
    <w:rsid w:val="000777F6"/>
    <w:rsid w:val="00091F1E"/>
    <w:rsid w:val="000929E5"/>
    <w:rsid w:val="000939D5"/>
    <w:rsid w:val="00093E05"/>
    <w:rsid w:val="00095F2C"/>
    <w:rsid w:val="000A26ED"/>
    <w:rsid w:val="000A52F5"/>
    <w:rsid w:val="000C160F"/>
    <w:rsid w:val="000C6847"/>
    <w:rsid w:val="000C7EA5"/>
    <w:rsid w:val="000D3543"/>
    <w:rsid w:val="000D4DBA"/>
    <w:rsid w:val="000D5F78"/>
    <w:rsid w:val="000F4C89"/>
    <w:rsid w:val="00101ED9"/>
    <w:rsid w:val="001043B6"/>
    <w:rsid w:val="001076E5"/>
    <w:rsid w:val="00110925"/>
    <w:rsid w:val="00111E90"/>
    <w:rsid w:val="00114135"/>
    <w:rsid w:val="0013423D"/>
    <w:rsid w:val="00134C0A"/>
    <w:rsid w:val="00140851"/>
    <w:rsid w:val="00142967"/>
    <w:rsid w:val="00142FDF"/>
    <w:rsid w:val="00143FB1"/>
    <w:rsid w:val="00151BAB"/>
    <w:rsid w:val="00151EE7"/>
    <w:rsid w:val="001565EA"/>
    <w:rsid w:val="00157EBE"/>
    <w:rsid w:val="00161763"/>
    <w:rsid w:val="00162AFC"/>
    <w:rsid w:val="001A3993"/>
    <w:rsid w:val="001A7425"/>
    <w:rsid w:val="001A7EA6"/>
    <w:rsid w:val="001B2FF8"/>
    <w:rsid w:val="001C5B01"/>
    <w:rsid w:val="001C6F94"/>
    <w:rsid w:val="001D28B9"/>
    <w:rsid w:val="001D6408"/>
    <w:rsid w:val="001E059B"/>
    <w:rsid w:val="001E1D32"/>
    <w:rsid w:val="001E746C"/>
    <w:rsid w:val="001F7A27"/>
    <w:rsid w:val="00211C90"/>
    <w:rsid w:val="002131D4"/>
    <w:rsid w:val="002135D5"/>
    <w:rsid w:val="002202B2"/>
    <w:rsid w:val="002211CE"/>
    <w:rsid w:val="002251FD"/>
    <w:rsid w:val="00227BCD"/>
    <w:rsid w:val="0023377E"/>
    <w:rsid w:val="00233B1D"/>
    <w:rsid w:val="00236075"/>
    <w:rsid w:val="0024095C"/>
    <w:rsid w:val="002528D1"/>
    <w:rsid w:val="00256F55"/>
    <w:rsid w:val="00262BEE"/>
    <w:rsid w:val="0027400F"/>
    <w:rsid w:val="00280AA1"/>
    <w:rsid w:val="002951F0"/>
    <w:rsid w:val="00295387"/>
    <w:rsid w:val="00296767"/>
    <w:rsid w:val="00296FF8"/>
    <w:rsid w:val="002A573B"/>
    <w:rsid w:val="002C3987"/>
    <w:rsid w:val="002C7385"/>
    <w:rsid w:val="002C7797"/>
    <w:rsid w:val="002D15D1"/>
    <w:rsid w:val="002D7D7D"/>
    <w:rsid w:val="002E4D4E"/>
    <w:rsid w:val="002E6CD2"/>
    <w:rsid w:val="002F0C06"/>
    <w:rsid w:val="002F212B"/>
    <w:rsid w:val="00310E41"/>
    <w:rsid w:val="0031100A"/>
    <w:rsid w:val="003139DE"/>
    <w:rsid w:val="00321661"/>
    <w:rsid w:val="0032412B"/>
    <w:rsid w:val="00330ED3"/>
    <w:rsid w:val="003329AA"/>
    <w:rsid w:val="00341A96"/>
    <w:rsid w:val="00343426"/>
    <w:rsid w:val="00352258"/>
    <w:rsid w:val="00354C43"/>
    <w:rsid w:val="00356060"/>
    <w:rsid w:val="0036302D"/>
    <w:rsid w:val="00371D53"/>
    <w:rsid w:val="00371DB5"/>
    <w:rsid w:val="00384952"/>
    <w:rsid w:val="003908AE"/>
    <w:rsid w:val="00391F65"/>
    <w:rsid w:val="003928D3"/>
    <w:rsid w:val="003A0248"/>
    <w:rsid w:val="003A0D07"/>
    <w:rsid w:val="003A1261"/>
    <w:rsid w:val="003A69B3"/>
    <w:rsid w:val="003A77EE"/>
    <w:rsid w:val="003B0798"/>
    <w:rsid w:val="003B7C88"/>
    <w:rsid w:val="003C0E6E"/>
    <w:rsid w:val="003C2130"/>
    <w:rsid w:val="003D5781"/>
    <w:rsid w:val="003E1588"/>
    <w:rsid w:val="003F4C8F"/>
    <w:rsid w:val="0040546F"/>
    <w:rsid w:val="00413667"/>
    <w:rsid w:val="004426AD"/>
    <w:rsid w:val="004433A1"/>
    <w:rsid w:val="004623DD"/>
    <w:rsid w:val="0047061E"/>
    <w:rsid w:val="004834B8"/>
    <w:rsid w:val="00492A2E"/>
    <w:rsid w:val="0049789F"/>
    <w:rsid w:val="004A0BCB"/>
    <w:rsid w:val="004A13DD"/>
    <w:rsid w:val="004A220C"/>
    <w:rsid w:val="004A532E"/>
    <w:rsid w:val="004A5D28"/>
    <w:rsid w:val="004A765D"/>
    <w:rsid w:val="004B7A8C"/>
    <w:rsid w:val="004D6A44"/>
    <w:rsid w:val="004E5942"/>
    <w:rsid w:val="004F4F13"/>
    <w:rsid w:val="00506C31"/>
    <w:rsid w:val="00525E92"/>
    <w:rsid w:val="00531A02"/>
    <w:rsid w:val="00535290"/>
    <w:rsid w:val="005403DF"/>
    <w:rsid w:val="00540761"/>
    <w:rsid w:val="005450F5"/>
    <w:rsid w:val="0054659A"/>
    <w:rsid w:val="005561A4"/>
    <w:rsid w:val="005570C4"/>
    <w:rsid w:val="00560E12"/>
    <w:rsid w:val="005640F0"/>
    <w:rsid w:val="0056797F"/>
    <w:rsid w:val="005700F1"/>
    <w:rsid w:val="00571A1C"/>
    <w:rsid w:val="00582AE3"/>
    <w:rsid w:val="00582D38"/>
    <w:rsid w:val="005871AF"/>
    <w:rsid w:val="00596461"/>
    <w:rsid w:val="005A0353"/>
    <w:rsid w:val="005A1C94"/>
    <w:rsid w:val="005A55F6"/>
    <w:rsid w:val="005A68ED"/>
    <w:rsid w:val="005B4548"/>
    <w:rsid w:val="005C1561"/>
    <w:rsid w:val="005D1068"/>
    <w:rsid w:val="005D2763"/>
    <w:rsid w:val="005D2868"/>
    <w:rsid w:val="005F0017"/>
    <w:rsid w:val="005F760A"/>
    <w:rsid w:val="00607419"/>
    <w:rsid w:val="00610891"/>
    <w:rsid w:val="00614FF0"/>
    <w:rsid w:val="0061761B"/>
    <w:rsid w:val="00646AB7"/>
    <w:rsid w:val="00650A09"/>
    <w:rsid w:val="00654FCA"/>
    <w:rsid w:val="00655F3F"/>
    <w:rsid w:val="00665949"/>
    <w:rsid w:val="00667528"/>
    <w:rsid w:val="00672420"/>
    <w:rsid w:val="0067605E"/>
    <w:rsid w:val="006825F5"/>
    <w:rsid w:val="00687798"/>
    <w:rsid w:val="00691E4E"/>
    <w:rsid w:val="00696ABF"/>
    <w:rsid w:val="006B01F3"/>
    <w:rsid w:val="006B51C2"/>
    <w:rsid w:val="006B59A4"/>
    <w:rsid w:val="006C0CE0"/>
    <w:rsid w:val="006C4E31"/>
    <w:rsid w:val="006C5CC0"/>
    <w:rsid w:val="006D0F41"/>
    <w:rsid w:val="006D3FF8"/>
    <w:rsid w:val="006D41F7"/>
    <w:rsid w:val="006E1802"/>
    <w:rsid w:val="006F0173"/>
    <w:rsid w:val="006F1FDF"/>
    <w:rsid w:val="006F4FA0"/>
    <w:rsid w:val="00701BB6"/>
    <w:rsid w:val="00714CF7"/>
    <w:rsid w:val="00731C28"/>
    <w:rsid w:val="0073700D"/>
    <w:rsid w:val="00744CB5"/>
    <w:rsid w:val="00750CAE"/>
    <w:rsid w:val="00753F8F"/>
    <w:rsid w:val="0075543B"/>
    <w:rsid w:val="00761C02"/>
    <w:rsid w:val="00771A15"/>
    <w:rsid w:val="00772084"/>
    <w:rsid w:val="007811B8"/>
    <w:rsid w:val="007818D3"/>
    <w:rsid w:val="00791825"/>
    <w:rsid w:val="007966B4"/>
    <w:rsid w:val="00796B5D"/>
    <w:rsid w:val="007A2201"/>
    <w:rsid w:val="007A3DC8"/>
    <w:rsid w:val="007A51FD"/>
    <w:rsid w:val="007A52E3"/>
    <w:rsid w:val="007A6B5C"/>
    <w:rsid w:val="007A7E40"/>
    <w:rsid w:val="007B2FA0"/>
    <w:rsid w:val="007C1530"/>
    <w:rsid w:val="007C2D3D"/>
    <w:rsid w:val="007C4CED"/>
    <w:rsid w:val="007D519D"/>
    <w:rsid w:val="007E14BE"/>
    <w:rsid w:val="007E3CEB"/>
    <w:rsid w:val="007F0F52"/>
    <w:rsid w:val="007F282C"/>
    <w:rsid w:val="007F3F18"/>
    <w:rsid w:val="007F6B76"/>
    <w:rsid w:val="008068EE"/>
    <w:rsid w:val="008111D0"/>
    <w:rsid w:val="00825CB2"/>
    <w:rsid w:val="00835270"/>
    <w:rsid w:val="00850690"/>
    <w:rsid w:val="00864475"/>
    <w:rsid w:val="008667A2"/>
    <w:rsid w:val="00866D96"/>
    <w:rsid w:val="00871678"/>
    <w:rsid w:val="008766A8"/>
    <w:rsid w:val="00890A7D"/>
    <w:rsid w:val="008A625A"/>
    <w:rsid w:val="008B0BE3"/>
    <w:rsid w:val="008B7871"/>
    <w:rsid w:val="008C43E7"/>
    <w:rsid w:val="008C487A"/>
    <w:rsid w:val="008C5862"/>
    <w:rsid w:val="008C62B3"/>
    <w:rsid w:val="008D2CAF"/>
    <w:rsid w:val="008E3C01"/>
    <w:rsid w:val="00902B8B"/>
    <w:rsid w:val="00903761"/>
    <w:rsid w:val="009049AD"/>
    <w:rsid w:val="009055BB"/>
    <w:rsid w:val="00906D2A"/>
    <w:rsid w:val="00911B57"/>
    <w:rsid w:val="00912EC8"/>
    <w:rsid w:val="00913D71"/>
    <w:rsid w:val="00915C52"/>
    <w:rsid w:val="00922205"/>
    <w:rsid w:val="00924CA5"/>
    <w:rsid w:val="00930215"/>
    <w:rsid w:val="009306A6"/>
    <w:rsid w:val="00933E2D"/>
    <w:rsid w:val="009635FB"/>
    <w:rsid w:val="00965CC4"/>
    <w:rsid w:val="00972E00"/>
    <w:rsid w:val="00975084"/>
    <w:rsid w:val="00992C5A"/>
    <w:rsid w:val="00996B10"/>
    <w:rsid w:val="00997FF4"/>
    <w:rsid w:val="009A1B88"/>
    <w:rsid w:val="009A556F"/>
    <w:rsid w:val="009B230C"/>
    <w:rsid w:val="009B6C77"/>
    <w:rsid w:val="009C0310"/>
    <w:rsid w:val="009D0575"/>
    <w:rsid w:val="009D5553"/>
    <w:rsid w:val="009D5909"/>
    <w:rsid w:val="009D73BE"/>
    <w:rsid w:val="009E43F0"/>
    <w:rsid w:val="009E6E30"/>
    <w:rsid w:val="00A039A3"/>
    <w:rsid w:val="00A059CB"/>
    <w:rsid w:val="00A32D6C"/>
    <w:rsid w:val="00A34FD2"/>
    <w:rsid w:val="00A55612"/>
    <w:rsid w:val="00A5675F"/>
    <w:rsid w:val="00A57C22"/>
    <w:rsid w:val="00A660B4"/>
    <w:rsid w:val="00A76F4A"/>
    <w:rsid w:val="00A833DC"/>
    <w:rsid w:val="00A83998"/>
    <w:rsid w:val="00A8736D"/>
    <w:rsid w:val="00AA7D65"/>
    <w:rsid w:val="00AB6D33"/>
    <w:rsid w:val="00AD28D1"/>
    <w:rsid w:val="00AD5CFD"/>
    <w:rsid w:val="00AE0C1D"/>
    <w:rsid w:val="00AF0851"/>
    <w:rsid w:val="00AF32DE"/>
    <w:rsid w:val="00AF40E2"/>
    <w:rsid w:val="00B129A3"/>
    <w:rsid w:val="00B22E0D"/>
    <w:rsid w:val="00B25622"/>
    <w:rsid w:val="00B25D1D"/>
    <w:rsid w:val="00B31134"/>
    <w:rsid w:val="00B324D1"/>
    <w:rsid w:val="00B37AAD"/>
    <w:rsid w:val="00B419EB"/>
    <w:rsid w:val="00B4238D"/>
    <w:rsid w:val="00B52887"/>
    <w:rsid w:val="00B5384D"/>
    <w:rsid w:val="00B547D2"/>
    <w:rsid w:val="00B57731"/>
    <w:rsid w:val="00B66082"/>
    <w:rsid w:val="00B77E38"/>
    <w:rsid w:val="00B829C6"/>
    <w:rsid w:val="00BA2A7E"/>
    <w:rsid w:val="00BA481C"/>
    <w:rsid w:val="00BB228A"/>
    <w:rsid w:val="00BC0173"/>
    <w:rsid w:val="00BC6972"/>
    <w:rsid w:val="00BC6A90"/>
    <w:rsid w:val="00BD6E66"/>
    <w:rsid w:val="00BE26D9"/>
    <w:rsid w:val="00BE6E07"/>
    <w:rsid w:val="00BF1E59"/>
    <w:rsid w:val="00BF5C19"/>
    <w:rsid w:val="00BF5FAB"/>
    <w:rsid w:val="00BF6C8E"/>
    <w:rsid w:val="00C04C44"/>
    <w:rsid w:val="00C11C1A"/>
    <w:rsid w:val="00C16CE4"/>
    <w:rsid w:val="00C2550C"/>
    <w:rsid w:val="00C27A1E"/>
    <w:rsid w:val="00C27D22"/>
    <w:rsid w:val="00C33EB8"/>
    <w:rsid w:val="00C42733"/>
    <w:rsid w:val="00C42C62"/>
    <w:rsid w:val="00C44C7B"/>
    <w:rsid w:val="00C47C3D"/>
    <w:rsid w:val="00C50C22"/>
    <w:rsid w:val="00C52B55"/>
    <w:rsid w:val="00C54569"/>
    <w:rsid w:val="00C57E0F"/>
    <w:rsid w:val="00C656ED"/>
    <w:rsid w:val="00C7034A"/>
    <w:rsid w:val="00C72B15"/>
    <w:rsid w:val="00C87C84"/>
    <w:rsid w:val="00C95DCB"/>
    <w:rsid w:val="00CA3174"/>
    <w:rsid w:val="00CA42E8"/>
    <w:rsid w:val="00CA6E2F"/>
    <w:rsid w:val="00CB251E"/>
    <w:rsid w:val="00CE07CD"/>
    <w:rsid w:val="00CF2DEE"/>
    <w:rsid w:val="00CF3D7F"/>
    <w:rsid w:val="00CF6350"/>
    <w:rsid w:val="00D0169C"/>
    <w:rsid w:val="00D02866"/>
    <w:rsid w:val="00D06687"/>
    <w:rsid w:val="00D10CD6"/>
    <w:rsid w:val="00D10D7A"/>
    <w:rsid w:val="00D13D00"/>
    <w:rsid w:val="00D212AE"/>
    <w:rsid w:val="00D227F0"/>
    <w:rsid w:val="00D26EF0"/>
    <w:rsid w:val="00D3458F"/>
    <w:rsid w:val="00D35DC6"/>
    <w:rsid w:val="00D37077"/>
    <w:rsid w:val="00D456BC"/>
    <w:rsid w:val="00D456F6"/>
    <w:rsid w:val="00D518B8"/>
    <w:rsid w:val="00D52CA6"/>
    <w:rsid w:val="00D53402"/>
    <w:rsid w:val="00D539DE"/>
    <w:rsid w:val="00D6158E"/>
    <w:rsid w:val="00D6275C"/>
    <w:rsid w:val="00D733D0"/>
    <w:rsid w:val="00D73F8F"/>
    <w:rsid w:val="00D74180"/>
    <w:rsid w:val="00D81C4F"/>
    <w:rsid w:val="00D82688"/>
    <w:rsid w:val="00D8581F"/>
    <w:rsid w:val="00D863A6"/>
    <w:rsid w:val="00D900F4"/>
    <w:rsid w:val="00D9118B"/>
    <w:rsid w:val="00D93B7A"/>
    <w:rsid w:val="00DA0C6F"/>
    <w:rsid w:val="00DB2A77"/>
    <w:rsid w:val="00DB560C"/>
    <w:rsid w:val="00DB77C3"/>
    <w:rsid w:val="00DB7EB2"/>
    <w:rsid w:val="00DD4746"/>
    <w:rsid w:val="00DD7B3C"/>
    <w:rsid w:val="00DE106B"/>
    <w:rsid w:val="00DE110D"/>
    <w:rsid w:val="00DE6306"/>
    <w:rsid w:val="00DE7AFB"/>
    <w:rsid w:val="00DE7D45"/>
    <w:rsid w:val="00DF2F05"/>
    <w:rsid w:val="00E0466A"/>
    <w:rsid w:val="00E0467A"/>
    <w:rsid w:val="00E04D5D"/>
    <w:rsid w:val="00E071FF"/>
    <w:rsid w:val="00E07ED0"/>
    <w:rsid w:val="00E10658"/>
    <w:rsid w:val="00E1777A"/>
    <w:rsid w:val="00E20AB2"/>
    <w:rsid w:val="00E26245"/>
    <w:rsid w:val="00E30101"/>
    <w:rsid w:val="00E32C53"/>
    <w:rsid w:val="00E34122"/>
    <w:rsid w:val="00E358F8"/>
    <w:rsid w:val="00E42352"/>
    <w:rsid w:val="00E43F2D"/>
    <w:rsid w:val="00E4460D"/>
    <w:rsid w:val="00E47ECD"/>
    <w:rsid w:val="00E711A6"/>
    <w:rsid w:val="00E74295"/>
    <w:rsid w:val="00E85422"/>
    <w:rsid w:val="00E91831"/>
    <w:rsid w:val="00EA51F7"/>
    <w:rsid w:val="00EB465D"/>
    <w:rsid w:val="00EC2DE8"/>
    <w:rsid w:val="00EC507C"/>
    <w:rsid w:val="00ED1564"/>
    <w:rsid w:val="00ED5B88"/>
    <w:rsid w:val="00ED629F"/>
    <w:rsid w:val="00EE2C1E"/>
    <w:rsid w:val="00EE3C86"/>
    <w:rsid w:val="00F057A3"/>
    <w:rsid w:val="00F12770"/>
    <w:rsid w:val="00F14BBC"/>
    <w:rsid w:val="00F15BE3"/>
    <w:rsid w:val="00F21330"/>
    <w:rsid w:val="00F23C57"/>
    <w:rsid w:val="00F25DD7"/>
    <w:rsid w:val="00F26CC1"/>
    <w:rsid w:val="00F37375"/>
    <w:rsid w:val="00F378D0"/>
    <w:rsid w:val="00F4358A"/>
    <w:rsid w:val="00F516F3"/>
    <w:rsid w:val="00F52368"/>
    <w:rsid w:val="00F54B64"/>
    <w:rsid w:val="00F72566"/>
    <w:rsid w:val="00F7760A"/>
    <w:rsid w:val="00F83120"/>
    <w:rsid w:val="00F83239"/>
    <w:rsid w:val="00F8537A"/>
    <w:rsid w:val="00FA6AF2"/>
    <w:rsid w:val="00FA75AE"/>
    <w:rsid w:val="00FB5CC6"/>
    <w:rsid w:val="00FC7562"/>
    <w:rsid w:val="00FE52ED"/>
    <w:rsid w:val="00FE53F2"/>
    <w:rsid w:val="00FF51BE"/>
    <w:rsid w:val="00FF6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65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3A69B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1565EA"/>
    <w:pPr>
      <w:keepNext/>
      <w:jc w:val="center"/>
      <w:outlineLvl w:val="2"/>
    </w:pPr>
    <w:rPr>
      <w:b/>
      <w:sz w:val="36"/>
      <w:u w:val="single"/>
      <w:lang w:val="ro-RO"/>
    </w:rPr>
  </w:style>
  <w:style w:type="paragraph" w:styleId="Heading4">
    <w:name w:val="heading 4"/>
    <w:basedOn w:val="Normal"/>
    <w:next w:val="Normal"/>
    <w:link w:val="Heading4Char"/>
    <w:qFormat/>
    <w:rsid w:val="001565EA"/>
    <w:pPr>
      <w:keepNext/>
      <w:jc w:val="center"/>
      <w:outlineLvl w:val="3"/>
    </w:pPr>
    <w:rPr>
      <w:b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359C9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359C9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1565EA"/>
    <w:rPr>
      <w:rFonts w:ascii="Times New Roman" w:eastAsia="Times New Roman" w:hAnsi="Times New Roman" w:cs="Times New Roman"/>
      <w:b/>
      <w:sz w:val="36"/>
      <w:szCs w:val="20"/>
      <w:u w:val="single"/>
      <w:lang w:val="ro-RO"/>
    </w:rPr>
  </w:style>
  <w:style w:type="character" w:customStyle="1" w:styleId="Heading4Char">
    <w:name w:val="Heading 4 Char"/>
    <w:basedOn w:val="DefaultParagraphFont"/>
    <w:link w:val="Heading4"/>
    <w:rsid w:val="001565EA"/>
    <w:rPr>
      <w:rFonts w:ascii="Times New Roman" w:eastAsia="Times New Roman" w:hAnsi="Times New Roman" w:cs="Times New Roman"/>
      <w:b/>
      <w:sz w:val="28"/>
      <w:szCs w:val="20"/>
    </w:rPr>
  </w:style>
  <w:style w:type="paragraph" w:styleId="Header">
    <w:name w:val="header"/>
    <w:basedOn w:val="Normal"/>
    <w:link w:val="HeaderChar"/>
    <w:uiPriority w:val="99"/>
    <w:unhideWhenUsed/>
    <w:rsid w:val="001565E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65EA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nhideWhenUsed/>
    <w:rsid w:val="001565E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1565EA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uiPriority w:val="99"/>
    <w:unhideWhenUsed/>
    <w:rsid w:val="001565E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65E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65EA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F760A"/>
    <w:pPr>
      <w:ind w:left="720"/>
      <w:contextualSpacing/>
    </w:pPr>
  </w:style>
  <w:style w:type="paragraph" w:styleId="NoSpacing">
    <w:name w:val="No Spacing"/>
    <w:link w:val="NoSpacingChar"/>
    <w:qFormat/>
    <w:rsid w:val="00BC0173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text2">
    <w:name w:val="text2"/>
    <w:basedOn w:val="DefaultParagraphFont"/>
    <w:rsid w:val="00525E92"/>
  </w:style>
  <w:style w:type="character" w:customStyle="1" w:styleId="NoSpacingChar">
    <w:name w:val="No Spacing Char"/>
    <w:basedOn w:val="DefaultParagraphFont"/>
    <w:link w:val="NoSpacing"/>
    <w:rsid w:val="00110925"/>
    <w:rPr>
      <w:rFonts w:ascii="Calibri" w:eastAsia="Times New Roman" w:hAnsi="Calibri"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3A69B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nospacing0">
    <w:name w:val="nospacing"/>
    <w:basedOn w:val="Normal"/>
    <w:rsid w:val="004A0BCB"/>
    <w:pPr>
      <w:spacing w:before="100" w:beforeAutospacing="1" w:after="100" w:afterAutospacing="1"/>
    </w:pPr>
    <w:rPr>
      <w:sz w:val="24"/>
      <w:szCs w:val="24"/>
    </w:rPr>
  </w:style>
  <w:style w:type="paragraph" w:styleId="BodyTextIndent3">
    <w:name w:val="Body Text Indent 3"/>
    <w:basedOn w:val="Normal"/>
    <w:link w:val="BodyTextIndent3Char"/>
    <w:semiHidden/>
    <w:rsid w:val="00062E1B"/>
    <w:pPr>
      <w:ind w:firstLine="708"/>
      <w:jc w:val="both"/>
    </w:pPr>
    <w:rPr>
      <w:rFonts w:ascii="Tahoma" w:hAnsi="Tahoma" w:cs="Tahoma"/>
      <w:sz w:val="24"/>
      <w:szCs w:val="24"/>
      <w:lang w:val="ro-RO" w:eastAsia="ro-RO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062E1B"/>
    <w:rPr>
      <w:rFonts w:ascii="Tahoma" w:eastAsia="Times New Roman" w:hAnsi="Tahoma" w:cs="Tahoma"/>
      <w:sz w:val="24"/>
      <w:szCs w:val="24"/>
      <w:lang w:val="ro-RO" w:eastAsia="ro-RO"/>
    </w:rPr>
  </w:style>
  <w:style w:type="character" w:styleId="Strong">
    <w:name w:val="Strong"/>
    <w:basedOn w:val="DefaultParagraphFont"/>
    <w:qFormat/>
    <w:rsid w:val="000359C9"/>
    <w:rPr>
      <w:b/>
      <w:bCs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359C9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359C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65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3A69B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1565EA"/>
    <w:pPr>
      <w:keepNext/>
      <w:jc w:val="center"/>
      <w:outlineLvl w:val="2"/>
    </w:pPr>
    <w:rPr>
      <w:b/>
      <w:sz w:val="36"/>
      <w:u w:val="single"/>
      <w:lang w:val="ro-RO"/>
    </w:rPr>
  </w:style>
  <w:style w:type="paragraph" w:styleId="Heading4">
    <w:name w:val="heading 4"/>
    <w:basedOn w:val="Normal"/>
    <w:next w:val="Normal"/>
    <w:link w:val="Heading4Char"/>
    <w:qFormat/>
    <w:rsid w:val="001565EA"/>
    <w:pPr>
      <w:keepNext/>
      <w:jc w:val="center"/>
      <w:outlineLvl w:val="3"/>
    </w:pPr>
    <w:rPr>
      <w:b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359C9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359C9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1565EA"/>
    <w:rPr>
      <w:rFonts w:ascii="Times New Roman" w:eastAsia="Times New Roman" w:hAnsi="Times New Roman" w:cs="Times New Roman"/>
      <w:b/>
      <w:sz w:val="36"/>
      <w:szCs w:val="20"/>
      <w:u w:val="single"/>
      <w:lang w:val="ro-RO"/>
    </w:rPr>
  </w:style>
  <w:style w:type="character" w:customStyle="1" w:styleId="Heading4Char">
    <w:name w:val="Heading 4 Char"/>
    <w:basedOn w:val="DefaultParagraphFont"/>
    <w:link w:val="Heading4"/>
    <w:rsid w:val="001565EA"/>
    <w:rPr>
      <w:rFonts w:ascii="Times New Roman" w:eastAsia="Times New Roman" w:hAnsi="Times New Roman" w:cs="Times New Roman"/>
      <w:b/>
      <w:sz w:val="28"/>
      <w:szCs w:val="20"/>
    </w:rPr>
  </w:style>
  <w:style w:type="paragraph" w:styleId="Header">
    <w:name w:val="header"/>
    <w:basedOn w:val="Normal"/>
    <w:link w:val="HeaderChar"/>
    <w:uiPriority w:val="99"/>
    <w:unhideWhenUsed/>
    <w:rsid w:val="001565E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65EA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nhideWhenUsed/>
    <w:rsid w:val="001565E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1565EA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uiPriority w:val="99"/>
    <w:unhideWhenUsed/>
    <w:rsid w:val="001565E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65E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65EA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F760A"/>
    <w:pPr>
      <w:ind w:left="720"/>
      <w:contextualSpacing/>
    </w:pPr>
  </w:style>
  <w:style w:type="paragraph" w:styleId="NoSpacing">
    <w:name w:val="No Spacing"/>
    <w:link w:val="NoSpacingChar"/>
    <w:qFormat/>
    <w:rsid w:val="00BC0173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text2">
    <w:name w:val="text2"/>
    <w:basedOn w:val="DefaultParagraphFont"/>
    <w:rsid w:val="00525E92"/>
  </w:style>
  <w:style w:type="character" w:customStyle="1" w:styleId="NoSpacingChar">
    <w:name w:val="No Spacing Char"/>
    <w:basedOn w:val="DefaultParagraphFont"/>
    <w:link w:val="NoSpacing"/>
    <w:rsid w:val="00110925"/>
    <w:rPr>
      <w:rFonts w:ascii="Calibri" w:eastAsia="Times New Roman" w:hAnsi="Calibri"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3A69B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nospacing0">
    <w:name w:val="nospacing"/>
    <w:basedOn w:val="Normal"/>
    <w:rsid w:val="004A0BCB"/>
    <w:pPr>
      <w:spacing w:before="100" w:beforeAutospacing="1" w:after="100" w:afterAutospacing="1"/>
    </w:pPr>
    <w:rPr>
      <w:sz w:val="24"/>
      <w:szCs w:val="24"/>
    </w:rPr>
  </w:style>
  <w:style w:type="paragraph" w:styleId="BodyTextIndent3">
    <w:name w:val="Body Text Indent 3"/>
    <w:basedOn w:val="Normal"/>
    <w:link w:val="BodyTextIndent3Char"/>
    <w:semiHidden/>
    <w:rsid w:val="00062E1B"/>
    <w:pPr>
      <w:ind w:firstLine="708"/>
      <w:jc w:val="both"/>
    </w:pPr>
    <w:rPr>
      <w:rFonts w:ascii="Tahoma" w:hAnsi="Tahoma" w:cs="Tahoma"/>
      <w:sz w:val="24"/>
      <w:szCs w:val="24"/>
      <w:lang w:val="ro-RO" w:eastAsia="ro-RO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062E1B"/>
    <w:rPr>
      <w:rFonts w:ascii="Tahoma" w:eastAsia="Times New Roman" w:hAnsi="Tahoma" w:cs="Tahoma"/>
      <w:sz w:val="24"/>
      <w:szCs w:val="24"/>
      <w:lang w:val="ro-RO" w:eastAsia="ro-RO"/>
    </w:rPr>
  </w:style>
  <w:style w:type="character" w:styleId="Strong">
    <w:name w:val="Strong"/>
    <w:basedOn w:val="DefaultParagraphFont"/>
    <w:qFormat/>
    <w:rsid w:val="000359C9"/>
    <w:rPr>
      <w:b/>
      <w:bCs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359C9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359C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072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0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50197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392449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310711">
                  <w:marLeft w:val="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784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84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66448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8187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8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97059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43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76089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76733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57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87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129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570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9754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596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3849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46313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778045">
          <w:marLeft w:val="0"/>
          <w:marRight w:val="0"/>
          <w:marTop w:val="1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89009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878129">
          <w:marLeft w:val="225"/>
          <w:marRight w:val="0"/>
          <w:marTop w:val="0"/>
          <w:marBottom w:val="0"/>
          <w:divBdr>
            <w:top w:val="single" w:sz="6" w:space="4" w:color="CCCCCC"/>
            <w:left w:val="single" w:sz="6" w:space="8" w:color="CCCCCC"/>
            <w:bottom w:val="single" w:sz="6" w:space="8" w:color="CCCCCC"/>
            <w:right w:val="single" w:sz="6" w:space="8" w:color="CCCCCC"/>
          </w:divBdr>
          <w:divsChild>
            <w:div w:id="410589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19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957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93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014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7893143">
          <w:marLeft w:val="0"/>
          <w:marRight w:val="0"/>
          <w:marTop w:val="0"/>
          <w:marBottom w:val="0"/>
          <w:divBdr>
            <w:top w:val="single" w:sz="6" w:space="8" w:color="CCCCCC"/>
            <w:left w:val="single" w:sz="6" w:space="8" w:color="CCCCCC"/>
            <w:bottom w:val="single" w:sz="6" w:space="8" w:color="CCCCCC"/>
            <w:right w:val="single" w:sz="6" w:space="8" w:color="CCCCCC"/>
          </w:divBdr>
        </w:div>
      </w:divsChild>
    </w:div>
    <w:div w:id="99221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registratura@primarias1.ro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B5299F-1841-4EF4-9227-36A725D67B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439</Words>
  <Characters>2552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 Anton</dc:creator>
  <cp:lastModifiedBy>Simona Strajeriu</cp:lastModifiedBy>
  <cp:revision>4</cp:revision>
  <cp:lastPrinted>2015-09-25T08:36:00Z</cp:lastPrinted>
  <dcterms:created xsi:type="dcterms:W3CDTF">2015-09-25T09:56:00Z</dcterms:created>
  <dcterms:modified xsi:type="dcterms:W3CDTF">2015-09-28T11:49:00Z</dcterms:modified>
</cp:coreProperties>
</file>