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EA" w:rsidRPr="00E10658" w:rsidRDefault="00A833DC" w:rsidP="001565EA">
      <w:pPr>
        <w:jc w:val="both"/>
        <w:rPr>
          <w:color w:val="000000" w:themeColor="text1"/>
          <w:lang w:val="ro-RO"/>
        </w:rPr>
      </w:pPr>
      <w:r w:rsidRPr="00E10658">
        <w:rPr>
          <w:color w:val="000000" w:themeColor="text1"/>
          <w:lang w:val="ro-RO"/>
        </w:rPr>
        <w:t xml:space="preserve"> </w:t>
      </w:r>
    </w:p>
    <w:p w:rsidR="001565EA" w:rsidRDefault="001565EA" w:rsidP="001565EA">
      <w:pPr>
        <w:jc w:val="both"/>
        <w:rPr>
          <w:color w:val="000000" w:themeColor="text1"/>
          <w:lang w:val="ro-RO"/>
        </w:rPr>
      </w:pPr>
    </w:p>
    <w:p w:rsidR="00BE6E07" w:rsidRPr="00E10658" w:rsidRDefault="00BE6E07" w:rsidP="001565EA">
      <w:pPr>
        <w:jc w:val="both"/>
        <w:rPr>
          <w:color w:val="000000" w:themeColor="text1"/>
          <w:lang w:val="ro-RO"/>
        </w:rPr>
      </w:pPr>
    </w:p>
    <w:p w:rsidR="001565EA" w:rsidRPr="00E10658" w:rsidRDefault="001565EA" w:rsidP="00371DB5">
      <w:pPr>
        <w:pStyle w:val="Heading3"/>
        <w:ind w:left="1440" w:firstLine="720"/>
        <w:jc w:val="left"/>
        <w:rPr>
          <w:color w:val="000000" w:themeColor="text1"/>
          <w:u w:val="none"/>
          <w14:shadow w14:blurRad="50800" w14:dist="38100" w14:dir="2700000" w14:sx="100000" w14:sy="100000" w14:kx="0" w14:ky="0" w14:algn="tl">
            <w14:srgbClr w14:val="000000">
              <w14:alpha w14:val="60000"/>
            </w14:srgbClr>
          </w14:shadow>
        </w:rPr>
      </w:pPr>
      <w:r w:rsidRPr="00E10658">
        <w:rPr>
          <w:color w:val="000000" w:themeColor="text1"/>
          <w:u w:val="none"/>
          <w14:shadow w14:blurRad="50800" w14:dist="38100" w14:dir="2700000" w14:sx="100000" w14:sy="100000" w14:kx="0" w14:ky="0" w14:algn="tl">
            <w14:srgbClr w14:val="000000">
              <w14:alpha w14:val="60000"/>
            </w14:srgbClr>
          </w14:shadow>
        </w:rPr>
        <w:t xml:space="preserve">DISPOZIŢIA NR. </w:t>
      </w:r>
      <w:r w:rsidR="007F282C">
        <w:rPr>
          <w:color w:val="000000" w:themeColor="text1"/>
          <w:u w:val="none"/>
          <w14:shadow w14:blurRad="50800" w14:dist="38100" w14:dir="2700000" w14:sx="100000" w14:sy="100000" w14:kx="0" w14:ky="0" w14:algn="tl">
            <w14:srgbClr w14:val="000000">
              <w14:alpha w14:val="60000"/>
            </w14:srgbClr>
          </w14:shadow>
        </w:rPr>
        <w:t xml:space="preserve">1847 </w:t>
      </w:r>
      <w:r w:rsidR="008D2CAF" w:rsidRPr="00E10658">
        <w:rPr>
          <w:color w:val="000000" w:themeColor="text1"/>
          <w:u w:val="none"/>
          <w14:shadow w14:blurRad="50800" w14:dist="38100" w14:dir="2700000" w14:sx="100000" w14:sy="100000" w14:kx="0" w14:ky="0" w14:algn="tl">
            <w14:srgbClr w14:val="000000">
              <w14:alpha w14:val="60000"/>
            </w14:srgbClr>
          </w14:shadow>
        </w:rPr>
        <w:t>/</w:t>
      </w:r>
      <w:r w:rsidR="007F282C">
        <w:rPr>
          <w:color w:val="000000" w:themeColor="text1"/>
          <w:u w:val="none"/>
          <w14:shadow w14:blurRad="50800" w14:dist="38100" w14:dir="2700000" w14:sx="100000" w14:sy="100000" w14:kx="0" w14:ky="0" w14:algn="tl">
            <w14:srgbClr w14:val="000000">
              <w14:alpha w14:val="60000"/>
            </w14:srgbClr>
          </w14:shadow>
        </w:rPr>
        <w:t xml:space="preserve"> 16.04</w:t>
      </w:r>
      <w:r w:rsidR="00BC6972">
        <w:rPr>
          <w:color w:val="000000" w:themeColor="text1"/>
          <w:u w:val="none"/>
          <w14:shadow w14:blurRad="50800" w14:dist="38100" w14:dir="2700000" w14:sx="100000" w14:sy="100000" w14:kx="0" w14:ky="0" w14:algn="tl">
            <w14:srgbClr w14:val="000000">
              <w14:alpha w14:val="60000"/>
            </w14:srgbClr>
          </w14:shadow>
        </w:rPr>
        <w:t>.2015</w:t>
      </w:r>
    </w:p>
    <w:p w:rsidR="001565EA" w:rsidRPr="00E10658" w:rsidRDefault="001565EA" w:rsidP="001565EA">
      <w:pPr>
        <w:rPr>
          <w:color w:val="000000" w:themeColor="text1"/>
          <w:sz w:val="22"/>
          <w:lang w:val="ro-RO"/>
        </w:rPr>
      </w:pPr>
    </w:p>
    <w:p w:rsidR="00BE6E07" w:rsidRPr="00E10658" w:rsidRDefault="00BE6E07" w:rsidP="001565EA">
      <w:pPr>
        <w:rPr>
          <w:color w:val="000000" w:themeColor="text1"/>
          <w:sz w:val="22"/>
          <w:lang w:val="ro-RO"/>
        </w:rPr>
      </w:pPr>
    </w:p>
    <w:p w:rsidR="001565EA" w:rsidRPr="00E10658" w:rsidRDefault="001565EA" w:rsidP="001565EA">
      <w:pPr>
        <w:ind w:firstLine="720"/>
        <w:jc w:val="both"/>
        <w:rPr>
          <w:color w:val="000000" w:themeColor="text1"/>
          <w:sz w:val="26"/>
          <w:lang w:val="ro-RO"/>
        </w:rPr>
      </w:pPr>
      <w:r w:rsidRPr="00E10658">
        <w:rPr>
          <w:color w:val="000000" w:themeColor="text1"/>
          <w:sz w:val="26"/>
          <w:lang w:val="ro-RO"/>
        </w:rPr>
        <w:t xml:space="preserve">Având în vedere </w:t>
      </w:r>
      <w:r w:rsidRPr="00E10658">
        <w:rPr>
          <w:b/>
          <w:color w:val="000000" w:themeColor="text1"/>
          <w:sz w:val="26"/>
          <w:lang w:val="ro-RO"/>
        </w:rPr>
        <w:t xml:space="preserve">art.39, alin. (1) </w:t>
      </w:r>
      <w:r w:rsidRPr="00E10658">
        <w:rPr>
          <w:color w:val="000000" w:themeColor="text1"/>
          <w:sz w:val="26"/>
          <w:lang w:val="ro-RO"/>
        </w:rPr>
        <w:t>din</w:t>
      </w:r>
      <w:r w:rsidRPr="00E10658">
        <w:rPr>
          <w:b/>
          <w:color w:val="000000" w:themeColor="text1"/>
          <w:sz w:val="26"/>
          <w:lang w:val="ro-RO"/>
        </w:rPr>
        <w:t xml:space="preserve"> </w:t>
      </w:r>
      <w:r w:rsidRPr="00E10658">
        <w:rPr>
          <w:color w:val="000000" w:themeColor="text1"/>
          <w:sz w:val="26"/>
          <w:lang w:val="ro-RO"/>
        </w:rPr>
        <w:t>Legea nr.215/2001 a administraţiei publice locale, republicată, cu modificările și completările ulterioare,</w:t>
      </w:r>
    </w:p>
    <w:p w:rsidR="001565EA" w:rsidRPr="00E10658" w:rsidRDefault="001565EA" w:rsidP="001565EA">
      <w:pPr>
        <w:ind w:firstLine="720"/>
        <w:jc w:val="both"/>
        <w:rPr>
          <w:color w:val="000000" w:themeColor="text1"/>
          <w:sz w:val="26"/>
          <w:lang w:val="ro-RO"/>
        </w:rPr>
      </w:pPr>
      <w:r w:rsidRPr="00E10658">
        <w:rPr>
          <w:color w:val="000000" w:themeColor="text1"/>
          <w:sz w:val="26"/>
          <w:lang w:val="ro-RO"/>
        </w:rPr>
        <w:t>În temeiul</w:t>
      </w:r>
      <w:r w:rsidRPr="00E10658">
        <w:rPr>
          <w:b/>
          <w:color w:val="000000" w:themeColor="text1"/>
          <w:sz w:val="26"/>
          <w:lang w:val="ro-RO"/>
        </w:rPr>
        <w:t xml:space="preserve"> art.68, alin.(1), corob</w:t>
      </w:r>
      <w:r w:rsidR="00AB6D33" w:rsidRPr="00E10658">
        <w:rPr>
          <w:b/>
          <w:color w:val="000000" w:themeColor="text1"/>
          <w:sz w:val="26"/>
          <w:lang w:val="ro-RO"/>
        </w:rPr>
        <w:t>orat cu art.115, alin.(1), lit.</w:t>
      </w:r>
      <w:r w:rsidRPr="00E10658">
        <w:rPr>
          <w:b/>
          <w:color w:val="000000" w:themeColor="text1"/>
          <w:sz w:val="26"/>
          <w:lang w:val="ro-RO"/>
        </w:rPr>
        <w:t>a</w:t>
      </w:r>
      <w:r w:rsidR="00AB6D33" w:rsidRPr="00E10658">
        <w:rPr>
          <w:b/>
          <w:color w:val="000000" w:themeColor="text1"/>
          <w:sz w:val="26"/>
          <w:lang w:val="ro-RO"/>
        </w:rPr>
        <w:t>)</w:t>
      </w:r>
      <w:r w:rsidRPr="00E10658">
        <w:rPr>
          <w:b/>
          <w:color w:val="000000" w:themeColor="text1"/>
          <w:sz w:val="26"/>
          <w:lang w:val="ro-RO"/>
        </w:rPr>
        <w:t xml:space="preserve"> </w:t>
      </w:r>
      <w:r w:rsidRPr="00E10658">
        <w:rPr>
          <w:color w:val="000000" w:themeColor="text1"/>
          <w:sz w:val="26"/>
          <w:lang w:val="ro-RO"/>
        </w:rPr>
        <w:t>din</w:t>
      </w:r>
      <w:r w:rsidRPr="00E10658">
        <w:rPr>
          <w:b/>
          <w:color w:val="000000" w:themeColor="text1"/>
          <w:sz w:val="26"/>
          <w:lang w:val="ro-RO"/>
        </w:rPr>
        <w:t xml:space="preserve"> </w:t>
      </w:r>
      <w:r w:rsidRPr="00E10658">
        <w:rPr>
          <w:color w:val="000000" w:themeColor="text1"/>
          <w:sz w:val="26"/>
          <w:lang w:val="ro-RO"/>
        </w:rPr>
        <w:t>Legea nr.215/2001 a administraţiei publice locale, republicată, cu modificările și completările ulterioare,</w:t>
      </w:r>
    </w:p>
    <w:p w:rsidR="001565EA" w:rsidRPr="00E10658" w:rsidRDefault="001565EA" w:rsidP="001565EA">
      <w:pPr>
        <w:ind w:firstLine="720"/>
        <w:jc w:val="both"/>
        <w:rPr>
          <w:color w:val="000000" w:themeColor="text1"/>
          <w:sz w:val="26"/>
          <w:lang w:val="ro-RO"/>
        </w:rPr>
      </w:pPr>
    </w:p>
    <w:p w:rsidR="00142967" w:rsidRPr="00E10658" w:rsidRDefault="00142967" w:rsidP="001565EA">
      <w:pPr>
        <w:ind w:firstLine="720"/>
        <w:jc w:val="both"/>
        <w:rPr>
          <w:color w:val="000000" w:themeColor="text1"/>
          <w:sz w:val="26"/>
          <w:lang w:val="ro-RO"/>
        </w:rPr>
      </w:pPr>
    </w:p>
    <w:p w:rsidR="001565EA" w:rsidRPr="00E10658" w:rsidRDefault="001565EA" w:rsidP="001565EA">
      <w:pPr>
        <w:pStyle w:val="Heading3"/>
        <w:rPr>
          <w:color w:val="000000" w:themeColor="text1"/>
          <w:u w:val="none"/>
          <w14:shadow w14:blurRad="50800" w14:dist="38100" w14:dir="2700000" w14:sx="100000" w14:sy="100000" w14:kx="0" w14:ky="0" w14:algn="tl">
            <w14:srgbClr w14:val="000000">
              <w14:alpha w14:val="60000"/>
            </w14:srgbClr>
          </w14:shadow>
        </w:rPr>
      </w:pPr>
      <w:r w:rsidRPr="00E10658">
        <w:rPr>
          <w:color w:val="000000" w:themeColor="text1"/>
          <w:u w:val="none"/>
          <w14:shadow w14:blurRad="50800" w14:dist="38100" w14:dir="2700000" w14:sx="100000" w14:sy="100000" w14:kx="0" w14:ky="0" w14:algn="tl">
            <w14:srgbClr w14:val="000000">
              <w14:alpha w14:val="60000"/>
            </w14:srgbClr>
          </w14:shadow>
        </w:rPr>
        <w:t>PRIMARUL SECTORULUI 1</w:t>
      </w:r>
    </w:p>
    <w:p w:rsidR="001565EA" w:rsidRPr="00E10658" w:rsidRDefault="001565EA" w:rsidP="001565EA">
      <w:pPr>
        <w:pStyle w:val="Heading3"/>
        <w:rPr>
          <w:color w:val="000000" w:themeColor="text1"/>
          <w:u w:val="none"/>
          <w14:shadow w14:blurRad="50800" w14:dist="38100" w14:dir="2700000" w14:sx="100000" w14:sy="100000" w14:kx="0" w14:ky="0" w14:algn="tl">
            <w14:srgbClr w14:val="000000">
              <w14:alpha w14:val="60000"/>
            </w14:srgbClr>
          </w14:shadow>
        </w:rPr>
      </w:pPr>
    </w:p>
    <w:p w:rsidR="001565EA" w:rsidRPr="00E10658" w:rsidRDefault="001565EA" w:rsidP="001565EA">
      <w:pPr>
        <w:pStyle w:val="Heading3"/>
        <w:rPr>
          <w:color w:val="000000" w:themeColor="text1"/>
          <w:u w:val="none"/>
          <w14:shadow w14:blurRad="50800" w14:dist="38100" w14:dir="2700000" w14:sx="100000" w14:sy="100000" w14:kx="0" w14:ky="0" w14:algn="tl">
            <w14:srgbClr w14:val="000000">
              <w14:alpha w14:val="60000"/>
            </w14:srgbClr>
          </w14:shadow>
        </w:rPr>
      </w:pPr>
      <w:r w:rsidRPr="00D227F0">
        <w:rPr>
          <w:color w:val="000000" w:themeColor="text1"/>
          <w:u w:val="none"/>
          <w14:shadow w14:blurRad="50800" w14:dist="38100" w14:dir="2700000" w14:sx="100000" w14:sy="100000" w14:kx="0" w14:ky="0" w14:algn="tl">
            <w14:srgbClr w14:val="000000">
              <w14:alpha w14:val="60000"/>
            </w14:srgbClr>
          </w14:shadow>
        </w:rPr>
        <w:t>DISPUNE:</w:t>
      </w:r>
    </w:p>
    <w:p w:rsidR="006D41F7" w:rsidRPr="00E10658" w:rsidRDefault="006D41F7" w:rsidP="006D41F7">
      <w:pPr>
        <w:rPr>
          <w:color w:val="000000" w:themeColor="text1"/>
          <w:lang w:val="ro-RO"/>
        </w:rPr>
      </w:pPr>
    </w:p>
    <w:p w:rsidR="001565EA" w:rsidRPr="00E10658" w:rsidRDefault="001565EA" w:rsidP="001565EA">
      <w:pPr>
        <w:jc w:val="both"/>
        <w:rPr>
          <w:color w:val="000000" w:themeColor="text1"/>
          <w:sz w:val="26"/>
          <w:szCs w:val="24"/>
          <w:lang w:val="ro-RO"/>
        </w:rPr>
      </w:pPr>
    </w:p>
    <w:p w:rsidR="001565EA" w:rsidRDefault="001565EA" w:rsidP="001565EA">
      <w:pPr>
        <w:ind w:firstLine="720"/>
        <w:jc w:val="both"/>
        <w:rPr>
          <w:b/>
          <w:color w:val="000000" w:themeColor="text1"/>
          <w:sz w:val="24"/>
          <w:lang w:val="ro-RO"/>
        </w:rPr>
      </w:pPr>
      <w:r w:rsidRPr="00E10658">
        <w:rPr>
          <w:b/>
          <w:color w:val="000000" w:themeColor="text1"/>
          <w:sz w:val="24"/>
          <w:lang w:val="ro-RO"/>
        </w:rPr>
        <w:t>Articol unic:</w:t>
      </w:r>
      <w:r w:rsidRPr="00E10658">
        <w:rPr>
          <w:color w:val="000000" w:themeColor="text1"/>
          <w:sz w:val="24"/>
          <w:lang w:val="ro-RO"/>
        </w:rPr>
        <w:t xml:space="preserve"> Se convoacă Consiliul Local al Sectorului 1, în şedinţă </w:t>
      </w:r>
      <w:r w:rsidRPr="00E10658">
        <w:rPr>
          <w:b/>
          <w:color w:val="000000" w:themeColor="text1"/>
          <w:sz w:val="24"/>
          <w:lang w:val="ro-RO"/>
        </w:rPr>
        <w:t>ordinară</w:t>
      </w:r>
      <w:r w:rsidRPr="00E10658">
        <w:rPr>
          <w:color w:val="000000" w:themeColor="text1"/>
          <w:sz w:val="24"/>
          <w:lang w:val="ro-RO"/>
        </w:rPr>
        <w:t xml:space="preserve">, în data de  </w:t>
      </w:r>
      <w:r w:rsidR="00BC6972" w:rsidRPr="00A059CB">
        <w:rPr>
          <w:b/>
          <w:color w:val="000000" w:themeColor="text1"/>
          <w:sz w:val="24"/>
          <w:lang w:val="ro-RO"/>
        </w:rPr>
        <w:t>2</w:t>
      </w:r>
      <w:r w:rsidR="000D4DBA">
        <w:rPr>
          <w:b/>
          <w:color w:val="000000" w:themeColor="text1"/>
          <w:sz w:val="24"/>
          <w:lang w:val="ro-RO"/>
        </w:rPr>
        <w:t>1</w:t>
      </w:r>
      <w:r w:rsidR="00BC6972" w:rsidRPr="00A059CB">
        <w:rPr>
          <w:b/>
          <w:color w:val="000000" w:themeColor="text1"/>
          <w:sz w:val="24"/>
          <w:lang w:val="ro-RO"/>
        </w:rPr>
        <w:t>.0</w:t>
      </w:r>
      <w:r w:rsidR="000D4DBA">
        <w:rPr>
          <w:b/>
          <w:color w:val="000000" w:themeColor="text1"/>
          <w:sz w:val="24"/>
          <w:lang w:val="ro-RO"/>
        </w:rPr>
        <w:t>4</w:t>
      </w:r>
      <w:r w:rsidR="00BC6972" w:rsidRPr="00A059CB">
        <w:rPr>
          <w:b/>
          <w:color w:val="000000" w:themeColor="text1"/>
          <w:sz w:val="24"/>
          <w:lang w:val="ro-RO"/>
        </w:rPr>
        <w:t>.2015</w:t>
      </w:r>
      <w:r w:rsidRPr="00A059CB">
        <w:rPr>
          <w:b/>
          <w:color w:val="000000" w:themeColor="text1"/>
          <w:sz w:val="24"/>
          <w:lang w:val="ro-RO"/>
        </w:rPr>
        <w:t>, ora 1</w:t>
      </w:r>
      <w:r w:rsidR="000D4DBA">
        <w:rPr>
          <w:b/>
          <w:color w:val="000000" w:themeColor="text1"/>
          <w:sz w:val="24"/>
          <w:lang w:val="ro-RO"/>
        </w:rPr>
        <w:t>4</w:t>
      </w:r>
      <w:r w:rsidRPr="00A059CB">
        <w:rPr>
          <w:b/>
          <w:color w:val="000000" w:themeColor="text1"/>
          <w:sz w:val="24"/>
          <w:lang w:val="ro-RO"/>
        </w:rPr>
        <w:t>.00</w:t>
      </w:r>
      <w:r w:rsidRPr="00A059CB">
        <w:rPr>
          <w:color w:val="000000" w:themeColor="text1"/>
          <w:sz w:val="24"/>
          <w:lang w:val="ro-RO"/>
        </w:rPr>
        <w:t>,</w:t>
      </w:r>
      <w:r w:rsidRPr="00A059CB">
        <w:rPr>
          <w:b/>
          <w:color w:val="000000" w:themeColor="text1"/>
          <w:sz w:val="22"/>
          <w:szCs w:val="28"/>
          <w:lang w:val="ro-RO"/>
        </w:rPr>
        <w:t xml:space="preserve">  </w:t>
      </w:r>
      <w:r w:rsidRPr="00D227F0">
        <w:rPr>
          <w:color w:val="000000" w:themeColor="text1"/>
          <w:sz w:val="24"/>
          <w:lang w:val="ro-RO"/>
        </w:rPr>
        <w:t>în sala de şedinţă a Primăriei Sectorului 1 din Şos.Bucureşti-Ploieşti nr.9-13,</w:t>
      </w:r>
      <w:r w:rsidRPr="00E10658">
        <w:rPr>
          <w:color w:val="000000" w:themeColor="text1"/>
          <w:sz w:val="24"/>
          <w:lang w:val="ro-RO"/>
        </w:rPr>
        <w:t xml:space="preserve"> etajul 7, Sector 1, cu următoarea </w:t>
      </w:r>
      <w:r w:rsidRPr="00E10658">
        <w:rPr>
          <w:b/>
          <w:color w:val="000000" w:themeColor="text1"/>
          <w:sz w:val="24"/>
          <w:lang w:val="ro-RO"/>
        </w:rPr>
        <w:t>ordine de zi:</w:t>
      </w:r>
    </w:p>
    <w:p w:rsidR="00044CA5" w:rsidRPr="00E10658" w:rsidRDefault="00044CA5" w:rsidP="001565EA">
      <w:pPr>
        <w:ind w:firstLine="720"/>
        <w:jc w:val="both"/>
        <w:rPr>
          <w:b/>
          <w:color w:val="000000" w:themeColor="text1"/>
          <w:sz w:val="24"/>
          <w:lang w:val="ro-RO"/>
        </w:rPr>
      </w:pPr>
    </w:p>
    <w:p w:rsidR="00044CA5" w:rsidRPr="00044CA5" w:rsidRDefault="00044CA5" w:rsidP="00044CA5">
      <w:pPr>
        <w:numPr>
          <w:ilvl w:val="0"/>
          <w:numId w:val="1"/>
        </w:numPr>
        <w:spacing w:before="120"/>
        <w:ind w:left="448" w:hanging="357"/>
        <w:jc w:val="both"/>
        <w:rPr>
          <w:color w:val="000000" w:themeColor="text1"/>
          <w:sz w:val="24"/>
          <w:lang w:val="ro-RO"/>
        </w:rPr>
      </w:pPr>
      <w:r>
        <w:rPr>
          <w:b/>
          <w:color w:val="000000" w:themeColor="text1"/>
          <w:sz w:val="24"/>
          <w:lang w:val="ro-RO"/>
        </w:rPr>
        <w:t>P</w:t>
      </w:r>
      <w:r w:rsidR="00295387" w:rsidRPr="008C62B3">
        <w:rPr>
          <w:b/>
          <w:color w:val="000000" w:themeColor="text1"/>
          <w:sz w:val="24"/>
          <w:lang w:val="ro-RO"/>
        </w:rPr>
        <w:t xml:space="preserve">roiect de hotărâre </w:t>
      </w:r>
      <w:r>
        <w:rPr>
          <w:b/>
          <w:color w:val="000000" w:themeColor="text1"/>
          <w:sz w:val="24"/>
          <w:lang w:val="ro-RO"/>
        </w:rPr>
        <w:t xml:space="preserve"> </w:t>
      </w:r>
      <w:r>
        <w:rPr>
          <w:color w:val="000000" w:themeColor="text1"/>
          <w:sz w:val="24"/>
          <w:lang w:val="ro-RO"/>
        </w:rPr>
        <w:t xml:space="preserve">privind modificarea Anexei nr.1 a Hotărârii Consiliului Local al Sectorului 1 nr.104/24.03.2009 </w:t>
      </w:r>
      <w:r w:rsidRPr="007C1F03">
        <w:rPr>
          <w:sz w:val="24"/>
          <w:lang w:val="ro-RO"/>
        </w:rPr>
        <w:t>privind  aprobarea indicatorilor  tehnico-economici aferenţi obiectivului de investiţii “Grădiniţa de copii nr.</w:t>
      </w:r>
      <w:r>
        <w:rPr>
          <w:sz w:val="24"/>
          <w:lang w:val="ro-RO"/>
        </w:rPr>
        <w:t>1</w:t>
      </w:r>
      <w:r w:rsidRPr="007C1F03">
        <w:rPr>
          <w:sz w:val="24"/>
          <w:lang w:val="ro-RO"/>
        </w:rPr>
        <w:t>62” din cadrul Programului de modernizare a unităţilor de învăţământ preuniversitar din  sectorul 1</w:t>
      </w:r>
      <w:r>
        <w:rPr>
          <w:sz w:val="24"/>
          <w:lang w:val="ro-RO"/>
        </w:rPr>
        <w:t xml:space="preserve"> </w:t>
      </w:r>
      <w:r w:rsidRPr="008C62B3">
        <w:rPr>
          <w:color w:val="000000" w:themeColor="text1"/>
          <w:sz w:val="24"/>
          <w:lang w:val="ro-RO"/>
        </w:rPr>
        <w:t>- Primarul sectorului 1 al municipiului Bucureşti</w:t>
      </w:r>
    </w:p>
    <w:p w:rsidR="00093E05" w:rsidRPr="00044CA5" w:rsidRDefault="00044CA5" w:rsidP="00093E05">
      <w:pPr>
        <w:numPr>
          <w:ilvl w:val="0"/>
          <w:numId w:val="1"/>
        </w:numPr>
        <w:spacing w:before="120"/>
        <w:ind w:left="448" w:hanging="357"/>
        <w:jc w:val="both"/>
        <w:rPr>
          <w:color w:val="000000" w:themeColor="text1"/>
          <w:sz w:val="24"/>
          <w:lang w:val="ro-RO"/>
        </w:rPr>
      </w:pPr>
      <w:r w:rsidRPr="00093E05">
        <w:rPr>
          <w:b/>
          <w:color w:val="000000" w:themeColor="text1"/>
          <w:sz w:val="24"/>
          <w:lang w:val="ro-RO"/>
        </w:rPr>
        <w:t>Proiect de hotărâre</w:t>
      </w:r>
      <w:r>
        <w:rPr>
          <w:color w:val="000000" w:themeColor="text1"/>
          <w:sz w:val="24"/>
          <w:lang w:val="ro-RO"/>
        </w:rPr>
        <w:t xml:space="preserve"> privind modificarea Anexei nr.1 a Hotărârii Consiliului Local al Sectorului 1 nr.124/24.03.2009 </w:t>
      </w:r>
      <w:r w:rsidR="00093E05" w:rsidRPr="00093E05">
        <w:rPr>
          <w:sz w:val="24"/>
          <w:lang w:val="ro-RO"/>
        </w:rPr>
        <w:t>privind  aprobarea indicatorilor  tehnico-economici aferenţi obiectivului de investiţii “Şcoala cu clasele I-VIII nr.162” din cadrul Programului de modernizare a unităţilor de învăţământ preuniversitar din  sectorul 1</w:t>
      </w:r>
      <w:r w:rsidR="00093E05">
        <w:rPr>
          <w:sz w:val="24"/>
          <w:lang w:val="ro-RO"/>
        </w:rPr>
        <w:t xml:space="preserve"> </w:t>
      </w:r>
      <w:r w:rsidR="00093E05" w:rsidRPr="008C62B3">
        <w:rPr>
          <w:color w:val="000000" w:themeColor="text1"/>
          <w:sz w:val="24"/>
          <w:lang w:val="ro-RO"/>
        </w:rPr>
        <w:t>- Primarul sectorului 1 al municipiului Bucureşti</w:t>
      </w:r>
    </w:p>
    <w:p w:rsidR="00093E05" w:rsidRDefault="00093E05" w:rsidP="00093E05">
      <w:pPr>
        <w:numPr>
          <w:ilvl w:val="0"/>
          <w:numId w:val="1"/>
        </w:numPr>
        <w:spacing w:before="120"/>
        <w:ind w:left="448" w:hanging="357"/>
        <w:jc w:val="both"/>
        <w:rPr>
          <w:color w:val="000000" w:themeColor="text1"/>
          <w:sz w:val="24"/>
          <w:lang w:val="ro-RO"/>
        </w:rPr>
      </w:pPr>
      <w:r w:rsidRPr="008C62B3">
        <w:rPr>
          <w:b/>
          <w:color w:val="000000" w:themeColor="text1"/>
          <w:sz w:val="24"/>
          <w:lang w:val="ro-RO"/>
        </w:rPr>
        <w:t>Proiect de hotărâre</w:t>
      </w:r>
      <w:r w:rsidRPr="008C62B3">
        <w:rPr>
          <w:color w:val="000000" w:themeColor="text1"/>
          <w:sz w:val="24"/>
          <w:lang w:val="ro-RO"/>
        </w:rPr>
        <w:t xml:space="preserve"> pentru modificarea şi completarea Anexei nr. 3 a Hotărârii Consiliului Local al Sectorului 1 nr. 106/08.06.2012 privind aprobarea închirierii spaţiilor comerciale situate în Bucureşti, Sectorul 1, Piaţa Amzei nr. 13 - Primarul sectorului 1 al municipiului Bucureşti</w:t>
      </w:r>
    </w:p>
    <w:p w:rsidR="00093E05" w:rsidRDefault="00093E05" w:rsidP="00093E05">
      <w:pPr>
        <w:numPr>
          <w:ilvl w:val="0"/>
          <w:numId w:val="1"/>
        </w:numPr>
        <w:spacing w:before="120"/>
        <w:ind w:left="448" w:hanging="357"/>
        <w:jc w:val="both"/>
        <w:rPr>
          <w:color w:val="000000" w:themeColor="text1"/>
          <w:sz w:val="24"/>
          <w:lang w:val="ro-RO"/>
        </w:rPr>
      </w:pPr>
      <w:r w:rsidRPr="008C62B3">
        <w:rPr>
          <w:b/>
          <w:color w:val="000000" w:themeColor="text1"/>
          <w:sz w:val="24"/>
          <w:lang w:val="ro-RO"/>
        </w:rPr>
        <w:t>Proiect de hotărâre</w:t>
      </w:r>
      <w:r w:rsidRPr="008C62B3">
        <w:rPr>
          <w:color w:val="000000" w:themeColor="text1"/>
          <w:sz w:val="24"/>
          <w:lang w:val="ro-RO"/>
        </w:rPr>
        <w:t xml:space="preserve"> prin care se solicită  Consiliului General al Municipiului Bucureşti adoptarea unei hotărâri prin care să ceară Guvernului României transmiterea din domeniul public al statului şi administrarea Ministerului Educaţiei şi Cercetării Ştiinţifice în domeniul public al municipiului Bucureşti şi administrarea Consiliului Local al Sectorului 1 a Clubului Copiilor Sector 1 – Cireşarii - Primarul sectorului 1 al municipiului Bucureşti</w:t>
      </w:r>
    </w:p>
    <w:p w:rsidR="00093E05" w:rsidRDefault="00093E05" w:rsidP="00093E05">
      <w:pPr>
        <w:numPr>
          <w:ilvl w:val="0"/>
          <w:numId w:val="1"/>
        </w:numPr>
        <w:spacing w:before="120"/>
        <w:ind w:left="448" w:hanging="357"/>
        <w:jc w:val="both"/>
        <w:rPr>
          <w:color w:val="000000" w:themeColor="text1"/>
          <w:sz w:val="24"/>
          <w:lang w:val="ro-RO"/>
        </w:rPr>
      </w:pPr>
      <w:r w:rsidRPr="008C62B3">
        <w:rPr>
          <w:b/>
          <w:color w:val="000000" w:themeColor="text1"/>
          <w:sz w:val="24"/>
          <w:lang w:val="ro-RO"/>
        </w:rPr>
        <w:lastRenderedPageBreak/>
        <w:t>Proiect de hotărâre</w:t>
      </w:r>
      <w:r w:rsidRPr="008C62B3">
        <w:rPr>
          <w:color w:val="000000" w:themeColor="text1"/>
          <w:sz w:val="24"/>
          <w:lang w:val="ro-RO"/>
        </w:rPr>
        <w:t xml:space="preserve"> privind aprobarea instituirii unui drept de uz şi a unui drept de servitute legală în favoarea S.C. GDF Suez Energy România S.A. şi S.C. Distrigaz Sud Re</w:t>
      </w:r>
      <w:proofErr w:type="spellStart"/>
      <w:r w:rsidRPr="008C62B3">
        <w:rPr>
          <w:color w:val="000000" w:themeColor="text1"/>
          <w:sz w:val="24"/>
          <w:lang w:val="ro-RO"/>
        </w:rPr>
        <w:t>ţele</w:t>
      </w:r>
      <w:proofErr w:type="spellEnd"/>
      <w:r w:rsidRPr="008C62B3">
        <w:rPr>
          <w:color w:val="000000" w:themeColor="text1"/>
          <w:sz w:val="24"/>
          <w:lang w:val="ro-RO"/>
        </w:rPr>
        <w:t xml:space="preserve"> S.R.L. - Primarul sectorului 1 al municipiului Bucureşti</w:t>
      </w:r>
    </w:p>
    <w:p w:rsidR="00093E05" w:rsidRDefault="00093E05" w:rsidP="00093E05">
      <w:pPr>
        <w:numPr>
          <w:ilvl w:val="0"/>
          <w:numId w:val="1"/>
        </w:numPr>
        <w:spacing w:before="120"/>
        <w:ind w:left="448" w:hanging="357"/>
        <w:jc w:val="both"/>
        <w:rPr>
          <w:color w:val="000000" w:themeColor="text1"/>
          <w:sz w:val="24"/>
          <w:lang w:val="ro-RO"/>
        </w:rPr>
      </w:pPr>
      <w:r w:rsidRPr="008C62B3">
        <w:rPr>
          <w:b/>
          <w:color w:val="000000" w:themeColor="text1"/>
          <w:sz w:val="24"/>
          <w:lang w:val="ro-RO"/>
        </w:rPr>
        <w:t>Proiect de hotărâre</w:t>
      </w:r>
      <w:r w:rsidRPr="008C62B3">
        <w:rPr>
          <w:color w:val="000000" w:themeColor="text1"/>
          <w:sz w:val="24"/>
          <w:lang w:val="ro-RO"/>
        </w:rPr>
        <w:t xml:space="preserve"> privind reglementarea situaţiei juridice a contractului de concesiune nr. 12/03.06.2004 şi a contractului de concesiune nr. 46455/19.12.2006  încheiate între Consiliul Local al Sectorului 1 şi S.C. Geordan Com S.R.L. - Primarul sectorului 1 al municipiului Bucureşti</w:t>
      </w:r>
    </w:p>
    <w:p w:rsidR="00295387" w:rsidRPr="00093E05" w:rsidRDefault="00093E05" w:rsidP="00093E05">
      <w:pPr>
        <w:numPr>
          <w:ilvl w:val="0"/>
          <w:numId w:val="1"/>
        </w:numPr>
        <w:spacing w:before="120"/>
        <w:ind w:left="448" w:hanging="357"/>
        <w:jc w:val="both"/>
        <w:rPr>
          <w:color w:val="000000" w:themeColor="text1"/>
          <w:sz w:val="24"/>
          <w:lang w:val="ro-RO"/>
        </w:rPr>
      </w:pPr>
      <w:r w:rsidRPr="00093E05">
        <w:rPr>
          <w:b/>
          <w:color w:val="000000" w:themeColor="text1"/>
          <w:sz w:val="24"/>
          <w:lang w:val="ro-RO"/>
        </w:rPr>
        <w:t>Proiect de hotărâre</w:t>
      </w:r>
      <w:r>
        <w:rPr>
          <w:color w:val="000000" w:themeColor="text1"/>
          <w:sz w:val="24"/>
          <w:lang w:val="ro-RO"/>
        </w:rPr>
        <w:t xml:space="preserve"> </w:t>
      </w:r>
      <w:r w:rsidR="00295387" w:rsidRPr="00093E05">
        <w:rPr>
          <w:color w:val="000000" w:themeColor="text1"/>
          <w:sz w:val="24"/>
          <w:lang w:val="ro-RO"/>
        </w:rPr>
        <w:t>privind aprobarea Statului de funcţii al Poliţiei Locale Sector 1 - Primarul sectorului 1 al municipiului Bucureşti</w:t>
      </w:r>
    </w:p>
    <w:p w:rsidR="008C487A" w:rsidRPr="008C62B3" w:rsidRDefault="008C487A" w:rsidP="008C62B3">
      <w:pPr>
        <w:numPr>
          <w:ilvl w:val="0"/>
          <w:numId w:val="1"/>
        </w:numPr>
        <w:spacing w:before="120"/>
        <w:ind w:left="448" w:hanging="357"/>
        <w:jc w:val="both"/>
        <w:rPr>
          <w:color w:val="000000" w:themeColor="text1"/>
          <w:sz w:val="24"/>
          <w:lang w:val="ro-RO"/>
        </w:rPr>
      </w:pPr>
      <w:r w:rsidRPr="008C62B3">
        <w:rPr>
          <w:b/>
          <w:color w:val="000000" w:themeColor="text1"/>
          <w:sz w:val="24"/>
          <w:lang w:val="ro-RO"/>
        </w:rPr>
        <w:t xml:space="preserve">Proiect de hotărâre </w:t>
      </w:r>
      <w:r w:rsidRPr="008C62B3">
        <w:rPr>
          <w:color w:val="000000" w:themeColor="text1"/>
          <w:sz w:val="24"/>
          <w:lang w:val="ro-RO"/>
        </w:rPr>
        <w:t xml:space="preserve">privind </w:t>
      </w:r>
      <w:r w:rsidR="000D4DBA" w:rsidRPr="008C62B3">
        <w:rPr>
          <w:color w:val="000000" w:themeColor="text1"/>
          <w:sz w:val="24"/>
          <w:lang w:val="ro-RO"/>
        </w:rPr>
        <w:t xml:space="preserve">Aprobarea încheierii Actului adițional nr. 1 la Convenția de colaborare nr. 12691/17.03.2015, încheiată între Consiliul Local al Sectorului 1 al Municipiului București, prin Direcția Generală de Asistență Socială și Protecția Copilului Sector 1 și Fundația Health Aid Romania </w:t>
      </w:r>
      <w:r w:rsidRPr="008C62B3">
        <w:rPr>
          <w:color w:val="000000" w:themeColor="text1"/>
          <w:sz w:val="24"/>
          <w:lang w:val="ro-RO"/>
        </w:rPr>
        <w:t>- Primarul sectorului 1 al municipiului Bucureşti</w:t>
      </w:r>
    </w:p>
    <w:p w:rsidR="000D4DBA" w:rsidRPr="000D4DBA" w:rsidRDefault="000D4DBA" w:rsidP="000D4DBA">
      <w:pPr>
        <w:numPr>
          <w:ilvl w:val="0"/>
          <w:numId w:val="1"/>
        </w:numPr>
        <w:spacing w:before="120"/>
        <w:ind w:left="448" w:hanging="357"/>
        <w:jc w:val="both"/>
        <w:rPr>
          <w:color w:val="000000" w:themeColor="text1"/>
          <w:sz w:val="24"/>
          <w:lang w:val="ro-RO"/>
        </w:rPr>
      </w:pPr>
      <w:r>
        <w:rPr>
          <w:b/>
          <w:color w:val="000000" w:themeColor="text1"/>
          <w:sz w:val="24"/>
          <w:lang w:val="ro-RO"/>
        </w:rPr>
        <w:t xml:space="preserve">Proiect de hotărâre </w:t>
      </w:r>
      <w:r>
        <w:rPr>
          <w:color w:val="000000" w:themeColor="text1"/>
          <w:sz w:val="24"/>
          <w:lang w:val="ro-RO"/>
        </w:rPr>
        <w:t xml:space="preserve">privind </w:t>
      </w:r>
      <w:r w:rsidRPr="000D4DBA">
        <w:rPr>
          <w:color w:val="000000" w:themeColor="text1"/>
          <w:sz w:val="24"/>
          <w:lang w:val="ro-RO"/>
        </w:rPr>
        <w:t>aprobarea decontării cheltuielilor de locuit pentru copilul protejat în sistemul de asiste</w:t>
      </w:r>
      <w:r w:rsidR="00714CF7">
        <w:rPr>
          <w:color w:val="000000" w:themeColor="text1"/>
          <w:sz w:val="24"/>
          <w:lang w:val="ro-RO"/>
        </w:rPr>
        <w:t>n</w:t>
      </w:r>
      <w:bookmarkStart w:id="0" w:name="_GoBack"/>
      <w:bookmarkEnd w:id="0"/>
      <w:r w:rsidRPr="000D4DBA">
        <w:rPr>
          <w:color w:val="000000" w:themeColor="text1"/>
          <w:sz w:val="24"/>
          <w:lang w:val="ro-RO"/>
        </w:rPr>
        <w:t>ță maternală din cadrul Direcției Generală de Asistență Socială și Protecția Copilului Sector 1</w:t>
      </w:r>
      <w:r>
        <w:rPr>
          <w:color w:val="000000" w:themeColor="text1"/>
          <w:sz w:val="24"/>
          <w:lang w:val="ro-RO"/>
        </w:rPr>
        <w:t xml:space="preserve"> </w:t>
      </w:r>
      <w:r w:rsidRPr="000D4DBA">
        <w:rPr>
          <w:color w:val="000000" w:themeColor="text1"/>
          <w:sz w:val="24"/>
          <w:lang w:val="ro-RO"/>
        </w:rPr>
        <w:t>- Primarul sectorului 1 al municipiului Bucureşti</w:t>
      </w:r>
    </w:p>
    <w:p w:rsidR="000D4DBA" w:rsidRPr="000D4DBA" w:rsidRDefault="000D4DBA" w:rsidP="000D4DBA">
      <w:pPr>
        <w:numPr>
          <w:ilvl w:val="0"/>
          <w:numId w:val="1"/>
        </w:numPr>
        <w:spacing w:before="120"/>
        <w:ind w:left="448" w:hanging="357"/>
        <w:jc w:val="both"/>
        <w:rPr>
          <w:color w:val="000000" w:themeColor="text1"/>
          <w:sz w:val="24"/>
          <w:lang w:val="ro-RO"/>
        </w:rPr>
      </w:pPr>
      <w:r>
        <w:rPr>
          <w:b/>
          <w:color w:val="000000" w:themeColor="text1"/>
          <w:sz w:val="24"/>
          <w:lang w:val="ro-RO"/>
        </w:rPr>
        <w:t xml:space="preserve">Proiect de hotărâre </w:t>
      </w:r>
      <w:r>
        <w:rPr>
          <w:color w:val="000000" w:themeColor="text1"/>
          <w:sz w:val="24"/>
          <w:lang w:val="ro-RO"/>
        </w:rPr>
        <w:t xml:space="preserve">privind </w:t>
      </w:r>
      <w:r w:rsidRPr="000D4DBA">
        <w:rPr>
          <w:color w:val="000000" w:themeColor="text1"/>
          <w:sz w:val="24"/>
          <w:lang w:val="ro-RO"/>
        </w:rPr>
        <w:t>aprobarea modificării Hotărârii Consiliului Local Sector 1 nr. 216/22.12.2011 pentru aprobarea Metodologiei privind acordarea gratuității la transportul urban cu mijloacele de transport în comun de suprafață și metrou, pentru beneficiarii Legii nr. 448/2006</w:t>
      </w:r>
      <w:r>
        <w:rPr>
          <w:color w:val="000000" w:themeColor="text1"/>
          <w:sz w:val="24"/>
          <w:lang w:val="ro-RO"/>
        </w:rPr>
        <w:t xml:space="preserve"> </w:t>
      </w:r>
      <w:r w:rsidRPr="000D4DBA">
        <w:rPr>
          <w:color w:val="000000" w:themeColor="text1"/>
          <w:sz w:val="24"/>
          <w:lang w:val="ro-RO"/>
        </w:rPr>
        <w:t>- Primarul sectorului 1 al municipiului Bucureşti</w:t>
      </w:r>
    </w:p>
    <w:p w:rsidR="000D4DBA" w:rsidRPr="000D4DBA" w:rsidRDefault="000D4DBA" w:rsidP="000D4DBA">
      <w:pPr>
        <w:numPr>
          <w:ilvl w:val="0"/>
          <w:numId w:val="1"/>
        </w:numPr>
        <w:spacing w:before="120"/>
        <w:ind w:left="448" w:hanging="357"/>
        <w:jc w:val="both"/>
        <w:rPr>
          <w:color w:val="000000" w:themeColor="text1"/>
          <w:sz w:val="24"/>
          <w:lang w:val="ro-RO"/>
        </w:rPr>
      </w:pPr>
      <w:r>
        <w:rPr>
          <w:b/>
          <w:color w:val="000000" w:themeColor="text1"/>
          <w:sz w:val="24"/>
          <w:lang w:val="ro-RO"/>
        </w:rPr>
        <w:t xml:space="preserve">Proiect de hotărâre </w:t>
      </w:r>
      <w:r>
        <w:rPr>
          <w:color w:val="000000" w:themeColor="text1"/>
          <w:sz w:val="24"/>
          <w:lang w:val="ro-RO"/>
        </w:rPr>
        <w:t xml:space="preserve">privind  </w:t>
      </w:r>
      <w:r w:rsidRPr="000D4DBA">
        <w:rPr>
          <w:color w:val="000000" w:themeColor="text1"/>
          <w:sz w:val="24"/>
          <w:lang w:val="ro-RO"/>
        </w:rPr>
        <w:t>aprobarea suspendării acordării serviciilor sociale din cadrul Complexului Social de Servicii Odăi - Centrul de Urgență pentru Persoane fără Adăpost -modulul adăpost de noapte, din cadrul Direcției Generale de Asistență Socială și Protecția Copilului Sector 1</w:t>
      </w:r>
      <w:r>
        <w:rPr>
          <w:color w:val="000000" w:themeColor="text1"/>
          <w:sz w:val="24"/>
          <w:lang w:val="ro-RO"/>
        </w:rPr>
        <w:t xml:space="preserve"> </w:t>
      </w:r>
      <w:r w:rsidRPr="000D4DBA">
        <w:rPr>
          <w:color w:val="000000" w:themeColor="text1"/>
          <w:sz w:val="24"/>
          <w:lang w:val="ro-RO"/>
        </w:rPr>
        <w:t>- Primarul sectorului 1 al municipiului Bucureşti</w:t>
      </w:r>
    </w:p>
    <w:p w:rsidR="000D4DBA" w:rsidRPr="000D4DBA" w:rsidRDefault="000D4DBA" w:rsidP="000D4DBA">
      <w:pPr>
        <w:numPr>
          <w:ilvl w:val="0"/>
          <w:numId w:val="1"/>
        </w:numPr>
        <w:spacing w:before="120"/>
        <w:ind w:left="448" w:hanging="357"/>
        <w:jc w:val="both"/>
        <w:rPr>
          <w:color w:val="000000" w:themeColor="text1"/>
          <w:sz w:val="24"/>
          <w:lang w:val="ro-RO"/>
        </w:rPr>
      </w:pPr>
      <w:r>
        <w:rPr>
          <w:b/>
          <w:color w:val="000000" w:themeColor="text1"/>
          <w:sz w:val="24"/>
          <w:lang w:val="ro-RO"/>
        </w:rPr>
        <w:t xml:space="preserve">Proiect de hotărâre </w:t>
      </w:r>
      <w:r w:rsidRPr="000D4DBA">
        <w:rPr>
          <w:color w:val="000000" w:themeColor="text1"/>
          <w:sz w:val="24"/>
          <w:lang w:val="ro-RO"/>
        </w:rPr>
        <w:t>privind acordarea  unui ajutor financiar, în sumă de 600 lei/lunar, pentru o perioadă de 6 luni, în scopul achitării contravalorii chiriei, pentru doamna Florea Laura,  ca măsură de prevenire şi combatere a marginalizării sociale</w:t>
      </w:r>
      <w:r>
        <w:rPr>
          <w:color w:val="000000" w:themeColor="text1"/>
          <w:sz w:val="24"/>
          <w:lang w:val="ro-RO"/>
        </w:rPr>
        <w:t xml:space="preserve"> </w:t>
      </w:r>
      <w:r w:rsidRPr="000D4DBA">
        <w:rPr>
          <w:color w:val="000000" w:themeColor="text1"/>
          <w:sz w:val="24"/>
          <w:lang w:val="ro-RO"/>
        </w:rPr>
        <w:t>- Primarul sectorului 1 al municipiului Bucureşti</w:t>
      </w:r>
    </w:p>
    <w:p w:rsidR="00CF2DEE" w:rsidRPr="00A32D6C" w:rsidRDefault="00CF2DEE" w:rsidP="008C487A">
      <w:pPr>
        <w:numPr>
          <w:ilvl w:val="0"/>
          <w:numId w:val="1"/>
        </w:numPr>
        <w:spacing w:before="120"/>
        <w:ind w:left="448" w:hanging="357"/>
        <w:jc w:val="both"/>
        <w:rPr>
          <w:color w:val="000000" w:themeColor="text1"/>
          <w:sz w:val="24"/>
          <w:lang w:val="ro-RO"/>
        </w:rPr>
      </w:pPr>
      <w:r w:rsidRPr="008C487A">
        <w:rPr>
          <w:b/>
          <w:color w:val="000000" w:themeColor="text1"/>
          <w:sz w:val="24"/>
          <w:szCs w:val="24"/>
          <w:lang w:val="ro-RO"/>
        </w:rPr>
        <w:t xml:space="preserve">Proiect de hotărâre </w:t>
      </w:r>
      <w:r w:rsidRPr="008C487A">
        <w:rPr>
          <w:color w:val="000000" w:themeColor="text1"/>
          <w:sz w:val="24"/>
          <w:szCs w:val="24"/>
          <w:lang w:val="ro-RO"/>
        </w:rPr>
        <w:t>privind aprobarea unor Planuri Urbanistice de Detaliu pentru construcţii definitive pe terenuri  situate în Sectorul 1 al  Municipiului Bucureşti   – Primarul sectorului 1 al municipiului București</w:t>
      </w:r>
    </w:p>
    <w:p w:rsidR="00F4358A" w:rsidRDefault="00F4358A" w:rsidP="005F0017">
      <w:pPr>
        <w:spacing w:before="120"/>
        <w:jc w:val="both"/>
        <w:rPr>
          <w:color w:val="000000" w:themeColor="text1"/>
          <w:sz w:val="24"/>
          <w:lang w:val="ro-RO"/>
        </w:rPr>
      </w:pPr>
    </w:p>
    <w:p w:rsidR="001A7EA6" w:rsidRDefault="001A7EA6" w:rsidP="005F0017">
      <w:pPr>
        <w:spacing w:before="120"/>
        <w:jc w:val="both"/>
        <w:rPr>
          <w:color w:val="000000" w:themeColor="text1"/>
          <w:sz w:val="24"/>
          <w:lang w:val="ro-RO"/>
        </w:rPr>
      </w:pPr>
    </w:p>
    <w:p w:rsidR="00CF3D7F" w:rsidRDefault="001565EA" w:rsidP="00AB6D33">
      <w:pPr>
        <w:jc w:val="center"/>
        <w:rPr>
          <w:b/>
          <w:color w:val="000000" w:themeColor="text1"/>
          <w:sz w:val="32"/>
          <w:lang w:val="ro-RO"/>
          <w14:shadow w14:blurRad="50800" w14:dist="38100" w14:dir="2700000" w14:sx="100000" w14:sy="100000" w14:kx="0" w14:ky="0" w14:algn="tl">
            <w14:srgbClr w14:val="000000">
              <w14:alpha w14:val="60000"/>
            </w14:srgbClr>
          </w14:shadow>
        </w:rPr>
      </w:pPr>
      <w:r w:rsidRPr="00E10658">
        <w:rPr>
          <w:b/>
          <w:color w:val="000000" w:themeColor="text1"/>
          <w:sz w:val="32"/>
          <w:lang w:val="ro-RO"/>
          <w14:shadow w14:blurRad="50800" w14:dist="38100" w14:dir="2700000" w14:sx="100000" w14:sy="100000" w14:kx="0" w14:ky="0" w14:algn="tl">
            <w14:srgbClr w14:val="000000">
              <w14:alpha w14:val="60000"/>
            </w14:srgbClr>
          </w14:shadow>
        </w:rPr>
        <w:t>P R I M A R,</w:t>
      </w:r>
    </w:p>
    <w:p w:rsidR="001A7EA6" w:rsidRDefault="001A7EA6" w:rsidP="00AB6D33">
      <w:pPr>
        <w:jc w:val="center"/>
        <w:rPr>
          <w:b/>
          <w:color w:val="000000" w:themeColor="text1"/>
          <w:sz w:val="32"/>
          <w:lang w:val="ro-RO"/>
          <w14:shadow w14:blurRad="50800" w14:dist="38100" w14:dir="2700000" w14:sx="100000" w14:sy="100000" w14:kx="0" w14:ky="0" w14:algn="tl">
            <w14:srgbClr w14:val="000000">
              <w14:alpha w14:val="60000"/>
            </w14:srgbClr>
          </w14:shadow>
        </w:rPr>
      </w:pPr>
    </w:p>
    <w:p w:rsidR="008C487A" w:rsidRDefault="008C487A" w:rsidP="00AB6D33">
      <w:pPr>
        <w:jc w:val="center"/>
        <w:rPr>
          <w:b/>
          <w:color w:val="000000" w:themeColor="text1"/>
          <w:sz w:val="32"/>
          <w:lang w:val="ro-RO"/>
          <w14:shadow w14:blurRad="50800" w14:dist="38100" w14:dir="2700000" w14:sx="100000" w14:sy="100000" w14:kx="0" w14:ky="0" w14:algn="tl">
            <w14:srgbClr w14:val="000000">
              <w14:alpha w14:val="60000"/>
            </w14:srgbClr>
          </w14:shadow>
        </w:rPr>
      </w:pPr>
    </w:p>
    <w:p w:rsidR="001565EA" w:rsidRPr="00E10658" w:rsidRDefault="001565EA" w:rsidP="001A7EA6">
      <w:pPr>
        <w:pStyle w:val="Heading4"/>
        <w:rPr>
          <w:color w:val="000000" w:themeColor="text1"/>
          <w:sz w:val="32"/>
          <w:lang w:val="ro-RO"/>
          <w14:shadow w14:blurRad="50800" w14:dist="38100" w14:dir="2700000" w14:sx="100000" w14:sy="100000" w14:kx="0" w14:ky="0" w14:algn="tl">
            <w14:srgbClr w14:val="000000">
              <w14:alpha w14:val="60000"/>
            </w14:srgbClr>
          </w14:shadow>
        </w:rPr>
      </w:pPr>
      <w:r w:rsidRPr="00E10658">
        <w:rPr>
          <w:color w:val="000000" w:themeColor="text1"/>
          <w:sz w:val="32"/>
          <w:lang w:val="ro-RO"/>
          <w14:shadow w14:blurRad="50800" w14:dist="38100" w14:dir="2700000" w14:sx="100000" w14:sy="100000" w14:kx="0" w14:ky="0" w14:algn="tl">
            <w14:srgbClr w14:val="000000">
              <w14:alpha w14:val="60000"/>
            </w14:srgbClr>
          </w14:shadow>
        </w:rPr>
        <w:t>ANDREI  IOAN  CHILIMAN</w:t>
      </w:r>
    </w:p>
    <w:p w:rsidR="007F282C" w:rsidRDefault="007F282C"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922205" w:rsidRDefault="00922205"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582AE3" w:rsidRPr="00E10658" w:rsidRDefault="00582AE3"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r w:rsidRPr="00E10658">
        <w:rPr>
          <w:b/>
          <w:caps/>
          <w:color w:val="000000" w:themeColor="text1"/>
          <w:sz w:val="30"/>
          <w:lang w:val="ro-RO"/>
          <w14:shadow w14:blurRad="50800" w14:dist="38100" w14:dir="2700000" w14:sx="100000" w14:sy="100000" w14:kx="0" w14:ky="0" w14:algn="tl">
            <w14:srgbClr w14:val="000000">
              <w14:alpha w14:val="60000"/>
            </w14:srgbClr>
          </w14:shadow>
        </w:rPr>
        <w:t>Avizează pentru legalitate,</w:t>
      </w:r>
    </w:p>
    <w:p w:rsidR="001565EA" w:rsidRPr="00E10658"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r w:rsidRPr="00E10658">
        <w:rPr>
          <w:b/>
          <w:caps/>
          <w:color w:val="000000" w:themeColor="text1"/>
          <w:sz w:val="30"/>
          <w:lang w:val="ro-RO"/>
          <w14:shadow w14:blurRad="50800" w14:dist="38100" w14:dir="2700000" w14:sx="100000" w14:sy="100000" w14:kx="0" w14:ky="0" w14:algn="tl">
            <w14:srgbClr w14:val="000000">
              <w14:alpha w14:val="60000"/>
            </w14:srgbClr>
          </w14:shadow>
        </w:rPr>
        <w:t>Secretarul Sectorului 1,</w:t>
      </w:r>
    </w:p>
    <w:p w:rsidR="001565EA" w:rsidRPr="00E10658"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r w:rsidRPr="00E10658">
        <w:rPr>
          <w:b/>
          <w:caps/>
          <w:color w:val="000000" w:themeColor="text1"/>
          <w:sz w:val="30"/>
          <w:lang w:val="ro-RO"/>
          <w14:shadow w14:blurRad="50800" w14:dist="38100" w14:dir="2700000" w14:sx="100000" w14:sy="100000" w14:kx="0" w14:ky="0" w14:algn="tl">
            <w14:srgbClr w14:val="000000">
              <w14:alpha w14:val="60000"/>
            </w14:srgbClr>
          </w14:shadow>
        </w:rPr>
        <w:t>REMUS ALEXANDRU MOLDOVEANU</w:t>
      </w:r>
    </w:p>
    <w:p w:rsidR="001565EA" w:rsidRPr="00E10658"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F4358A">
      <w:pP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aps/>
          <w:color w:val="000000" w:themeColor="text1"/>
          <w:sz w:val="28"/>
          <w:szCs w:val="28"/>
          <w:lang w:val="ro-RO"/>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aps/>
          <w:color w:val="000000" w:themeColor="text1"/>
          <w:sz w:val="28"/>
          <w:szCs w:val="28"/>
          <w:lang w:val="ro-RO"/>
          <w14:shadow w14:blurRad="50800" w14:dist="38100" w14:dir="2700000" w14:sx="100000" w14:sy="100000" w14:kx="0" w14:ky="0" w14:algn="tl">
            <w14:srgbClr w14:val="000000">
              <w14:alpha w14:val="60000"/>
            </w14:srgbClr>
          </w14:shadow>
        </w:rPr>
      </w:pPr>
      <w:r w:rsidRPr="00E10658">
        <w:rPr>
          <w:b/>
          <w:caps/>
          <w:color w:val="000000" w:themeColor="text1"/>
          <w:sz w:val="28"/>
          <w:szCs w:val="28"/>
          <w:lang w:val="ro-RO"/>
          <w14:shadow w14:blurRad="50800" w14:dist="38100" w14:dir="2700000" w14:sx="100000" w14:sy="100000" w14:kx="0" w14:ky="0" w14:algn="tl">
            <w14:srgbClr w14:val="000000">
              <w14:alpha w14:val="60000"/>
            </w14:srgbClr>
          </w14:shadow>
        </w:rPr>
        <w:t>Aviz favorabil,</w:t>
      </w:r>
    </w:p>
    <w:p w:rsidR="001565EA" w:rsidRPr="00E10658" w:rsidRDefault="001565EA" w:rsidP="001565EA">
      <w:pPr>
        <w:ind w:firstLine="567"/>
        <w:jc w:val="center"/>
        <w:rPr>
          <w:b/>
          <w:color w:val="000000" w:themeColor="text1"/>
          <w:sz w:val="28"/>
          <w:szCs w:val="28"/>
          <w:lang w:val="es-ES"/>
          <w14:shadow w14:blurRad="50800" w14:dist="38100" w14:dir="2700000" w14:sx="100000" w14:sy="100000" w14:kx="0" w14:ky="0" w14:algn="tl">
            <w14:srgbClr w14:val="000000">
              <w14:alpha w14:val="60000"/>
            </w14:srgbClr>
          </w14:shadow>
        </w:rPr>
      </w:pPr>
      <w:r w:rsidRPr="00E10658">
        <w:rPr>
          <w:b/>
          <w:color w:val="000000" w:themeColor="text1"/>
          <w:sz w:val="28"/>
          <w:szCs w:val="28"/>
          <w:lang w:val="es-ES"/>
          <w14:shadow w14:blurRad="50800" w14:dist="38100" w14:dir="2700000" w14:sx="100000" w14:sy="100000" w14:kx="0" w14:ky="0" w14:algn="tl">
            <w14:srgbClr w14:val="000000">
              <w14:alpha w14:val="60000"/>
            </w14:srgbClr>
          </w14:shadow>
        </w:rPr>
        <w:t xml:space="preserve">SERVICIUL LEGISLAŢIE ȘI </w:t>
      </w:r>
    </w:p>
    <w:p w:rsidR="001565EA" w:rsidRPr="00E10658" w:rsidRDefault="001565EA" w:rsidP="001565EA">
      <w:pPr>
        <w:ind w:firstLine="567"/>
        <w:jc w:val="center"/>
        <w:rPr>
          <w:b/>
          <w:color w:val="000000" w:themeColor="text1"/>
          <w:sz w:val="28"/>
          <w:szCs w:val="28"/>
          <w:lang w:val="es-ES"/>
          <w14:shadow w14:blurRad="50800" w14:dist="38100" w14:dir="2700000" w14:sx="100000" w14:sy="100000" w14:kx="0" w14:ky="0" w14:algn="tl">
            <w14:srgbClr w14:val="000000">
              <w14:alpha w14:val="60000"/>
            </w14:srgbClr>
          </w14:shadow>
        </w:rPr>
      </w:pPr>
      <w:r w:rsidRPr="00E10658">
        <w:rPr>
          <w:b/>
          <w:color w:val="000000" w:themeColor="text1"/>
          <w:sz w:val="28"/>
          <w:szCs w:val="28"/>
          <w:lang w:val="es-ES"/>
          <w14:shadow w14:blurRad="50800" w14:dist="38100" w14:dir="2700000" w14:sx="100000" w14:sy="100000" w14:kx="0" w14:ky="0" w14:algn="tl">
            <w14:srgbClr w14:val="000000">
              <w14:alpha w14:val="60000"/>
            </w14:srgbClr>
          </w14:shadow>
        </w:rPr>
        <w:t>SPAȚII CU ALTĂ DESTINAȚIE DECÂT CEA DE LOCUINȚĂ,</w:t>
      </w:r>
    </w:p>
    <w:p w:rsidR="001565EA" w:rsidRPr="00E10658" w:rsidRDefault="001565EA" w:rsidP="001565EA">
      <w:pPr>
        <w:ind w:firstLine="567"/>
        <w:jc w:val="center"/>
        <w:rPr>
          <w:b/>
          <w:color w:val="000000" w:themeColor="text1"/>
          <w:sz w:val="28"/>
          <w:szCs w:val="28"/>
          <w:lang w:val="es-ES"/>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olor w:val="000000" w:themeColor="text1"/>
          <w:sz w:val="28"/>
          <w:szCs w:val="28"/>
          <w:lang w:val="ro-RO"/>
          <w14:shadow w14:blurRad="50800" w14:dist="38100" w14:dir="2700000" w14:sx="100000" w14:sy="100000" w14:kx="0" w14:ky="0" w14:algn="tl">
            <w14:srgbClr w14:val="000000">
              <w14:alpha w14:val="60000"/>
            </w14:srgbClr>
          </w14:shadow>
        </w:rPr>
      </w:pPr>
      <w:r w:rsidRPr="00E10658">
        <w:rPr>
          <w:b/>
          <w:color w:val="000000" w:themeColor="text1"/>
          <w:sz w:val="28"/>
          <w:szCs w:val="28"/>
          <w:lang w:val="ro-RO"/>
          <w14:shadow w14:blurRad="50800" w14:dist="38100" w14:dir="2700000" w14:sx="100000" w14:sy="100000" w14:kx="0" w14:ky="0" w14:algn="tl">
            <w14:srgbClr w14:val="000000">
              <w14:alpha w14:val="60000"/>
            </w14:srgbClr>
          </w14:shadow>
        </w:rPr>
        <w:t>Şef Serviciu,</w:t>
      </w:r>
    </w:p>
    <w:p w:rsidR="001565EA" w:rsidRPr="00E10658" w:rsidRDefault="001565EA" w:rsidP="001565EA">
      <w:pPr>
        <w:ind w:firstLine="567"/>
        <w:jc w:val="center"/>
        <w:rPr>
          <w:b/>
          <w:color w:val="000000" w:themeColor="text1"/>
          <w:sz w:val="28"/>
          <w:szCs w:val="28"/>
          <w:lang w:val="ro-RO"/>
          <w14:shadow w14:blurRad="50800" w14:dist="38100" w14:dir="2700000" w14:sx="100000" w14:sy="100000" w14:kx="0" w14:ky="0" w14:algn="tl">
            <w14:srgbClr w14:val="000000">
              <w14:alpha w14:val="60000"/>
            </w14:srgbClr>
          </w14:shadow>
        </w:rPr>
      </w:pPr>
      <w:r w:rsidRPr="00E10658">
        <w:rPr>
          <w:b/>
          <w:color w:val="000000" w:themeColor="text1"/>
          <w:sz w:val="28"/>
          <w:szCs w:val="28"/>
          <w:lang w:val="ro-RO"/>
          <w14:shadow w14:blurRad="50800" w14:dist="38100" w14:dir="2700000" w14:sx="100000" w14:sy="100000" w14:kx="0" w14:ky="0" w14:algn="tl">
            <w14:srgbClr w14:val="000000">
              <w14:alpha w14:val="60000"/>
            </w14:srgbClr>
          </w14:shadow>
        </w:rPr>
        <w:t xml:space="preserve">Florentina </w:t>
      </w:r>
      <w:r w:rsidR="00EC2DE8">
        <w:rPr>
          <w:b/>
          <w:color w:val="000000" w:themeColor="text1"/>
          <w:sz w:val="28"/>
          <w:szCs w:val="28"/>
          <w:lang w:val="ro-RO"/>
          <w14:shadow w14:blurRad="50800" w14:dist="38100" w14:dir="2700000" w14:sx="100000" w14:sy="100000" w14:kx="0" w14:ky="0" w14:algn="tl">
            <w14:srgbClr w14:val="000000">
              <w14:alpha w14:val="60000"/>
            </w14:srgbClr>
          </w14:shadow>
        </w:rPr>
        <w:t>Mehedinţu</w:t>
      </w:r>
    </w:p>
    <w:p w:rsidR="001565EA" w:rsidRPr="00E10658" w:rsidRDefault="001565EA" w:rsidP="001565EA">
      <w:pPr>
        <w:ind w:firstLine="567"/>
        <w:jc w:val="center"/>
        <w:rPr>
          <w:b/>
          <w:color w:val="000000" w:themeColor="text1"/>
          <w:sz w:val="28"/>
          <w:szCs w:val="28"/>
          <w:lang w:val="ro-RO"/>
          <w14:shadow w14:blurRad="50800" w14:dist="38100" w14:dir="2700000" w14:sx="100000" w14:sy="100000" w14:kx="0" w14:ky="0" w14:algn="tl">
            <w14:srgbClr w14:val="000000">
              <w14:alpha w14:val="60000"/>
            </w14:srgbClr>
          </w14:shadow>
        </w:rPr>
      </w:pPr>
    </w:p>
    <w:p w:rsidR="001565EA" w:rsidRDefault="001565EA" w:rsidP="001565EA">
      <w:pPr>
        <w:rPr>
          <w:b/>
          <w:color w:val="000000" w:themeColor="text1"/>
          <w:sz w:val="30"/>
          <w:lang w:val="ro-RO"/>
          <w14:shadow w14:blurRad="50800" w14:dist="38100" w14:dir="2700000" w14:sx="100000" w14:sy="100000" w14:kx="0" w14:ky="0" w14:algn="tl">
            <w14:srgbClr w14:val="000000">
              <w14:alpha w14:val="60000"/>
            </w14:srgbClr>
          </w14:shadow>
        </w:rPr>
      </w:pPr>
    </w:p>
    <w:p w:rsidR="00DF2F05" w:rsidRPr="00E10658" w:rsidRDefault="00DF2F05" w:rsidP="001565EA">
      <w:pPr>
        <w:rPr>
          <w:b/>
          <w:color w:val="000000" w:themeColor="text1"/>
          <w:sz w:val="30"/>
          <w:lang w:val="ro-RO"/>
          <w14:shadow w14:blurRad="50800" w14:dist="38100" w14:dir="2700000" w14:sx="100000" w14:sy="100000" w14:kx="0" w14:ky="0" w14:algn="tl">
            <w14:srgbClr w14:val="000000">
              <w14:alpha w14:val="60000"/>
            </w14:srgbClr>
          </w14:shadow>
        </w:rPr>
      </w:pPr>
    </w:p>
    <w:p w:rsidR="001565EA" w:rsidRDefault="001565EA" w:rsidP="001565EA">
      <w:pPr>
        <w:rPr>
          <w:b/>
          <w:color w:val="000000" w:themeColor="text1"/>
          <w:sz w:val="30"/>
          <w:lang w:val="ro-RO"/>
          <w14:shadow w14:blurRad="50800" w14:dist="38100" w14:dir="2700000" w14:sx="100000" w14:sy="100000" w14:kx="0" w14:ky="0" w14:algn="tl">
            <w14:srgbClr w14:val="000000">
              <w14:alpha w14:val="60000"/>
            </w14:srgbClr>
          </w14:shadow>
        </w:rPr>
      </w:pPr>
    </w:p>
    <w:p w:rsidR="00F4358A" w:rsidRPr="00E10658" w:rsidRDefault="00F4358A" w:rsidP="001565EA">
      <w:pPr>
        <w:rPr>
          <w:b/>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4433A1">
      <w:pPr>
        <w:ind w:firstLine="567"/>
        <w:jc w:val="center"/>
        <w:rPr>
          <w:b/>
          <w:color w:val="000000" w:themeColor="text1"/>
          <w:sz w:val="24"/>
          <w:lang w:val="ro-RO"/>
          <w14:shadow w14:blurRad="50800" w14:dist="38100" w14:dir="2700000" w14:sx="100000" w14:sy="100000" w14:kx="0" w14:ky="0" w14:algn="tl">
            <w14:srgbClr w14:val="000000">
              <w14:alpha w14:val="60000"/>
            </w14:srgbClr>
          </w14:shadow>
        </w:rPr>
      </w:pPr>
      <w:r w:rsidRPr="00E10658">
        <w:rPr>
          <w:b/>
          <w:color w:val="000000" w:themeColor="text1"/>
          <w:sz w:val="24"/>
          <w:lang w:val="ro-RO"/>
          <w14:shadow w14:blurRad="50800" w14:dist="38100" w14:dir="2700000" w14:sx="100000" w14:sy="100000" w14:kx="0" w14:ky="0" w14:algn="tl">
            <w14:srgbClr w14:val="000000">
              <w14:alpha w14:val="60000"/>
            </w14:srgbClr>
          </w14:shadow>
        </w:rPr>
        <w:t>Întocmit,</w:t>
      </w:r>
    </w:p>
    <w:p w:rsidR="001565EA" w:rsidRPr="00E10658" w:rsidRDefault="001565EA" w:rsidP="004433A1">
      <w:pPr>
        <w:ind w:firstLine="567"/>
        <w:jc w:val="center"/>
        <w:rPr>
          <w:b/>
          <w:color w:val="000000" w:themeColor="text1"/>
          <w:sz w:val="24"/>
          <w:lang w:val="es-ES"/>
          <w14:shadow w14:blurRad="50800" w14:dist="38100" w14:dir="2700000" w14:sx="100000" w14:sy="100000" w14:kx="0" w14:ky="0" w14:algn="tl">
            <w14:srgbClr w14:val="000000">
              <w14:alpha w14:val="60000"/>
            </w14:srgbClr>
          </w14:shadow>
        </w:rPr>
      </w:pPr>
      <w:proofErr w:type="spellStart"/>
      <w:r w:rsidRPr="00E10658">
        <w:rPr>
          <w:b/>
          <w:color w:val="000000" w:themeColor="text1"/>
          <w:sz w:val="24"/>
          <w:lang w:val="es-ES"/>
          <w14:shadow w14:blurRad="50800" w14:dist="38100" w14:dir="2700000" w14:sx="100000" w14:sy="100000" w14:kx="0" w14:ky="0" w14:algn="tl">
            <w14:srgbClr w14:val="000000">
              <w14:alpha w14:val="60000"/>
            </w14:srgbClr>
          </w14:shadow>
        </w:rPr>
        <w:t>Serviciul</w:t>
      </w:r>
      <w:proofErr w:type="spellEnd"/>
      <w:r w:rsidRPr="00E10658">
        <w:rPr>
          <w:b/>
          <w:color w:val="000000" w:themeColor="text1"/>
          <w:sz w:val="24"/>
          <w:lang w:val="es-ES"/>
          <w14:shadow w14:blurRad="50800" w14:dist="38100" w14:dir="2700000" w14:sx="100000" w14:sy="100000" w14:kx="0" w14:ky="0" w14:algn="tl">
            <w14:srgbClr w14:val="000000">
              <w14:alpha w14:val="60000"/>
            </w14:srgbClr>
          </w14:shadow>
        </w:rPr>
        <w:t xml:space="preserve"> </w:t>
      </w:r>
      <w:proofErr w:type="spellStart"/>
      <w:r w:rsidRPr="00E10658">
        <w:rPr>
          <w:b/>
          <w:color w:val="000000" w:themeColor="text1"/>
          <w:sz w:val="24"/>
          <w:lang w:val="es-ES"/>
          <w14:shadow w14:blurRad="50800" w14:dist="38100" w14:dir="2700000" w14:sx="100000" w14:sy="100000" w14:kx="0" w14:ky="0" w14:algn="tl">
            <w14:srgbClr w14:val="000000">
              <w14:alpha w14:val="60000"/>
            </w14:srgbClr>
          </w14:shadow>
        </w:rPr>
        <w:t>Secretariat</w:t>
      </w:r>
      <w:proofErr w:type="spellEnd"/>
      <w:r w:rsidRPr="00E10658">
        <w:rPr>
          <w:b/>
          <w:color w:val="000000" w:themeColor="text1"/>
          <w:sz w:val="24"/>
          <w:lang w:val="es-ES"/>
          <w14:shadow w14:blurRad="50800" w14:dist="38100" w14:dir="2700000" w14:sx="100000" w14:sy="100000" w14:kx="0" w14:ky="0" w14:algn="tl">
            <w14:srgbClr w14:val="000000">
              <w14:alpha w14:val="60000"/>
            </w14:srgbClr>
          </w14:shadow>
        </w:rPr>
        <w:t xml:space="preserve"> General, </w:t>
      </w:r>
      <w:proofErr w:type="spellStart"/>
      <w:r w:rsidRPr="00E10658">
        <w:rPr>
          <w:b/>
          <w:color w:val="000000" w:themeColor="text1"/>
          <w:sz w:val="24"/>
          <w:lang w:val="es-ES"/>
          <w14:shadow w14:blurRad="50800" w14:dist="38100" w14:dir="2700000" w14:sx="100000" w14:sy="100000" w14:kx="0" w14:ky="0" w14:algn="tl">
            <w14:srgbClr w14:val="000000">
              <w14:alpha w14:val="60000"/>
            </w14:srgbClr>
          </w14:shadow>
        </w:rPr>
        <w:t>Audiențe</w:t>
      </w:r>
      <w:proofErr w:type="spellEnd"/>
      <w:r w:rsidRPr="00E10658">
        <w:rPr>
          <w:b/>
          <w:color w:val="000000" w:themeColor="text1"/>
          <w:sz w:val="24"/>
          <w:lang w:val="es-ES"/>
          <w14:shadow w14:blurRad="50800" w14:dist="38100" w14:dir="2700000" w14:sx="100000" w14:sy="100000" w14:kx="0" w14:ky="0" w14:algn="tl">
            <w14:srgbClr w14:val="000000">
              <w14:alpha w14:val="60000"/>
            </w14:srgbClr>
          </w14:shadow>
        </w:rPr>
        <w:t>,</w:t>
      </w:r>
    </w:p>
    <w:p w:rsidR="001565EA" w:rsidRPr="00E10658" w:rsidRDefault="001565EA" w:rsidP="004433A1">
      <w:pPr>
        <w:ind w:firstLine="567"/>
        <w:jc w:val="center"/>
        <w:rPr>
          <w:b/>
          <w:color w:val="000000" w:themeColor="text1"/>
          <w:sz w:val="24"/>
          <w:lang w:val="es-ES"/>
          <w14:shadow w14:blurRad="50800" w14:dist="38100" w14:dir="2700000" w14:sx="100000" w14:sy="100000" w14:kx="0" w14:ky="0" w14:algn="tl">
            <w14:srgbClr w14:val="000000">
              <w14:alpha w14:val="60000"/>
            </w14:srgbClr>
          </w14:shadow>
        </w:rPr>
      </w:pPr>
      <w:proofErr w:type="spellStart"/>
      <w:r w:rsidRPr="00E10658">
        <w:rPr>
          <w:b/>
          <w:color w:val="000000" w:themeColor="text1"/>
          <w:sz w:val="24"/>
          <w:lang w:val="es-ES"/>
          <w14:shadow w14:blurRad="50800" w14:dist="38100" w14:dir="2700000" w14:sx="100000" w14:sy="100000" w14:kx="0" w14:ky="0" w14:algn="tl">
            <w14:srgbClr w14:val="000000">
              <w14:alpha w14:val="60000"/>
            </w14:srgbClr>
          </w14:shadow>
        </w:rPr>
        <w:t>Şef</w:t>
      </w:r>
      <w:proofErr w:type="spellEnd"/>
      <w:r w:rsidRPr="00E10658">
        <w:rPr>
          <w:b/>
          <w:color w:val="000000" w:themeColor="text1"/>
          <w:sz w:val="24"/>
          <w:lang w:val="es-ES"/>
          <w14:shadow w14:blurRad="50800" w14:dist="38100" w14:dir="2700000" w14:sx="100000" w14:sy="100000" w14:kx="0" w14:ky="0" w14:algn="tl">
            <w14:srgbClr w14:val="000000">
              <w14:alpha w14:val="60000"/>
            </w14:srgbClr>
          </w14:shadow>
        </w:rPr>
        <w:t xml:space="preserve"> </w:t>
      </w:r>
      <w:proofErr w:type="spellStart"/>
      <w:r w:rsidRPr="00E10658">
        <w:rPr>
          <w:b/>
          <w:color w:val="000000" w:themeColor="text1"/>
          <w:sz w:val="24"/>
          <w:lang w:val="es-ES"/>
          <w14:shadow w14:blurRad="50800" w14:dist="38100" w14:dir="2700000" w14:sx="100000" w14:sy="100000" w14:kx="0" w14:ky="0" w14:algn="tl">
            <w14:srgbClr w14:val="000000">
              <w14:alpha w14:val="60000"/>
            </w14:srgbClr>
          </w14:shadow>
        </w:rPr>
        <w:t>Serviciu</w:t>
      </w:r>
      <w:proofErr w:type="spellEnd"/>
      <w:r w:rsidRPr="00E10658">
        <w:rPr>
          <w:b/>
          <w:color w:val="000000" w:themeColor="text1"/>
          <w:sz w:val="24"/>
          <w:lang w:val="es-ES"/>
          <w14:shadow w14:blurRad="50800" w14:dist="38100" w14:dir="2700000" w14:sx="100000" w14:sy="100000" w14:kx="0" w14:ky="0" w14:algn="tl">
            <w14:srgbClr w14:val="000000">
              <w14:alpha w14:val="60000"/>
            </w14:srgbClr>
          </w14:shadow>
        </w:rPr>
        <w:t>,</w:t>
      </w:r>
    </w:p>
    <w:p w:rsidR="001565EA" w:rsidRPr="00E10658" w:rsidRDefault="001565EA" w:rsidP="004433A1">
      <w:pPr>
        <w:ind w:firstLine="567"/>
        <w:jc w:val="center"/>
        <w:rPr>
          <w:color w:val="000000" w:themeColor="text1"/>
          <w:sz w:val="24"/>
          <w:lang w:val="es-ES"/>
        </w:rPr>
      </w:pPr>
      <w:proofErr w:type="spellStart"/>
      <w:r w:rsidRPr="00E10658">
        <w:rPr>
          <w:b/>
          <w:color w:val="000000" w:themeColor="text1"/>
          <w:sz w:val="24"/>
          <w:lang w:val="es-ES"/>
          <w14:shadow w14:blurRad="50800" w14:dist="38100" w14:dir="2700000" w14:sx="100000" w14:sy="100000" w14:kx="0" w14:ky="0" w14:algn="tl">
            <w14:srgbClr w14:val="000000">
              <w14:alpha w14:val="60000"/>
            </w14:srgbClr>
          </w14:shadow>
        </w:rPr>
        <w:t>Georgeta</w:t>
      </w:r>
      <w:proofErr w:type="spellEnd"/>
      <w:r w:rsidRPr="00E10658">
        <w:rPr>
          <w:b/>
          <w:color w:val="000000" w:themeColor="text1"/>
          <w:sz w:val="24"/>
          <w:lang w:val="es-ES"/>
          <w14:shadow w14:blurRad="50800" w14:dist="38100" w14:dir="2700000" w14:sx="100000" w14:sy="100000" w14:kx="0" w14:ky="0" w14:algn="tl">
            <w14:srgbClr w14:val="000000">
              <w14:alpha w14:val="60000"/>
            </w14:srgbClr>
          </w14:shadow>
        </w:rPr>
        <w:t xml:space="preserve"> </w:t>
      </w:r>
      <w:proofErr w:type="spellStart"/>
      <w:r w:rsidRPr="00E10658">
        <w:rPr>
          <w:b/>
          <w:color w:val="000000" w:themeColor="text1"/>
          <w:sz w:val="24"/>
          <w:lang w:val="es-ES"/>
          <w14:shadow w14:blurRad="50800" w14:dist="38100" w14:dir="2700000" w14:sx="100000" w14:sy="100000" w14:kx="0" w14:ky="0" w14:algn="tl">
            <w14:srgbClr w14:val="000000">
              <w14:alpha w14:val="60000"/>
            </w14:srgbClr>
          </w14:shadow>
        </w:rPr>
        <w:t>Raportaru</w:t>
      </w:r>
      <w:proofErr w:type="spellEnd"/>
    </w:p>
    <w:p w:rsidR="00D73F8F" w:rsidRPr="00E10658" w:rsidRDefault="00D73F8F">
      <w:pPr>
        <w:rPr>
          <w:color w:val="000000" w:themeColor="text1"/>
        </w:rPr>
      </w:pPr>
    </w:p>
    <w:p w:rsidR="0027400F" w:rsidRPr="00E10658" w:rsidRDefault="0027400F">
      <w:pPr>
        <w:rPr>
          <w:color w:val="000000" w:themeColor="text1"/>
        </w:rPr>
      </w:pPr>
    </w:p>
    <w:sectPr w:rsidR="0027400F" w:rsidRPr="00E10658" w:rsidSect="001565EA">
      <w:headerReference w:type="default" r:id="rId9"/>
      <w:headerReference w:type="first" r:id="rId10"/>
      <w:footerReference w:type="first" r:id="rId11"/>
      <w:pgSz w:w="12240" w:h="15840"/>
      <w:pgMar w:top="1848" w:right="900" w:bottom="1440" w:left="1440" w:header="284" w:footer="154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781" w:rsidRDefault="003D5781" w:rsidP="001565EA">
      <w:r>
        <w:separator/>
      </w:r>
    </w:p>
  </w:endnote>
  <w:endnote w:type="continuationSeparator" w:id="0">
    <w:p w:rsidR="003D5781" w:rsidRDefault="003D5781" w:rsidP="0015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06"/>
      <w:tblW w:w="11023" w:type="dxa"/>
      <w:tblLayout w:type="fixed"/>
      <w:tblLook w:val="04A0" w:firstRow="1" w:lastRow="0" w:firstColumn="1" w:lastColumn="0" w:noHBand="0" w:noVBand="1"/>
    </w:tblPr>
    <w:tblGrid>
      <w:gridCol w:w="2447"/>
      <w:gridCol w:w="3048"/>
      <w:gridCol w:w="5528"/>
    </w:tblGrid>
    <w:tr w:rsidR="001565EA" w:rsidTr="009E0673">
      <w:trPr>
        <w:trHeight w:val="1139"/>
      </w:trPr>
      <w:tc>
        <w:tcPr>
          <w:tcW w:w="2447" w:type="dxa"/>
        </w:tcPr>
        <w:p w:rsidR="001565EA" w:rsidRPr="00E851FF" w:rsidRDefault="001565EA" w:rsidP="009E0673">
          <w:r>
            <w:rPr>
              <w:noProof/>
            </w:rPr>
            <w:drawing>
              <wp:inline distT="0" distB="0" distL="0" distR="0">
                <wp:extent cx="1400175" cy="647700"/>
                <wp:effectExtent l="0" t="0" r="9525" b="0"/>
                <wp:docPr id="9" name="Picture 9" descr="00Antet - footer AERQ+mediu-nu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Antet - footer AERQ+mediu-num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47700"/>
                        </a:xfrm>
                        <a:prstGeom prst="rect">
                          <a:avLst/>
                        </a:prstGeom>
                        <a:noFill/>
                        <a:ln>
                          <a:noFill/>
                        </a:ln>
                      </pic:spPr>
                    </pic:pic>
                  </a:graphicData>
                </a:graphic>
              </wp:inline>
            </w:drawing>
          </w:r>
        </w:p>
      </w:tc>
      <w:tc>
        <w:tcPr>
          <w:tcW w:w="3048" w:type="dxa"/>
          <w:vAlign w:val="center"/>
        </w:tcPr>
        <w:p w:rsidR="001565EA" w:rsidRPr="004F71B6" w:rsidRDefault="001565EA" w:rsidP="009E0673">
          <w:pPr>
            <w:jc w:val="both"/>
            <w:rPr>
              <w:rFonts w:ascii="Arial" w:hAnsi="Arial" w:cs="Arial"/>
              <w:color w:val="3A50BC"/>
              <w:sz w:val="12"/>
              <w:szCs w:val="12"/>
            </w:rPr>
          </w:pPr>
          <w:r w:rsidRPr="004F71B6">
            <w:rPr>
              <w:rFonts w:ascii="Arial" w:hAnsi="Arial" w:cs="Arial"/>
              <w:color w:val="3A50BC"/>
              <w:sz w:val="12"/>
              <w:szCs w:val="12"/>
            </w:rPr>
            <w:t>PRIMARIA A FOST CERTIFICAT</w:t>
          </w:r>
          <w:r w:rsidRPr="004F71B6">
            <w:rPr>
              <w:rFonts w:ascii="Arial" w:hAnsi="Arial" w:cs="Arial"/>
              <w:color w:val="3A50BC"/>
              <w:sz w:val="12"/>
              <w:szCs w:val="12"/>
              <w:lang w:val="ro-RO"/>
            </w:rPr>
            <w:t xml:space="preserve">Ă ISO 9001-2008 PRIVIND SISTEMUL DE MANAGEMENT AL CALITĂŢII ÎN URMA AUDITULUI DE CERTIFICARE DE CĂTRE ORGANISMUL ACREDITAT PENTRU CERTIFICAREA SISTEMELOR DE MANAGEMENT AL CALITĂŢII SR EN 45012 </w:t>
          </w:r>
          <w:r w:rsidRPr="004F71B6">
            <w:rPr>
              <w:rFonts w:ascii="Arial" w:hAnsi="Arial" w:cs="Arial"/>
              <w:color w:val="3A50BC"/>
              <w:sz w:val="12"/>
              <w:szCs w:val="12"/>
            </w:rPr>
            <w:t>“AEROQ”</w:t>
          </w:r>
        </w:p>
      </w:tc>
      <w:tc>
        <w:tcPr>
          <w:tcW w:w="5528" w:type="dxa"/>
        </w:tcPr>
        <w:p w:rsidR="001565EA" w:rsidRPr="00E851FF" w:rsidRDefault="001565EA" w:rsidP="009E0673">
          <w:pPr>
            <w:jc w:val="right"/>
          </w:pPr>
          <w:r w:rsidRPr="00E851FF">
            <w:t>----------------------------------</w:t>
          </w:r>
          <w:r>
            <w:t>------------------------------------------</w:t>
          </w:r>
        </w:p>
        <w:p w:rsidR="001565EA" w:rsidRPr="004F71B6" w:rsidRDefault="001565EA" w:rsidP="009E0673">
          <w:pPr>
            <w:jc w:val="right"/>
            <w:rPr>
              <w:sz w:val="18"/>
              <w:szCs w:val="18"/>
              <w:lang w:val="ro-RO"/>
            </w:rPr>
          </w:pPr>
          <w:r>
            <w:rPr>
              <w:sz w:val="18"/>
              <w:szCs w:val="18"/>
              <w:lang w:val="ro-RO"/>
            </w:rPr>
            <w:t>Şos. Bucureşti-Ploieşti</w:t>
          </w:r>
          <w:r w:rsidRPr="004F71B6">
            <w:rPr>
              <w:sz w:val="18"/>
              <w:szCs w:val="18"/>
              <w:lang w:val="ro-RO"/>
            </w:rPr>
            <w:t xml:space="preserve"> </w:t>
          </w:r>
          <w:r>
            <w:rPr>
              <w:sz w:val="18"/>
              <w:szCs w:val="18"/>
              <w:lang w:val="ro-RO"/>
            </w:rPr>
            <w:t>nr. 9-13</w:t>
          </w:r>
          <w:r w:rsidRPr="004F71B6">
            <w:rPr>
              <w:sz w:val="18"/>
              <w:szCs w:val="18"/>
              <w:lang w:val="ro-RO"/>
            </w:rPr>
            <w:t>, Sectorul 1 Bucureşti</w:t>
          </w:r>
        </w:p>
        <w:p w:rsidR="001565EA" w:rsidRPr="004F71B6" w:rsidRDefault="001565EA" w:rsidP="009E0673">
          <w:pPr>
            <w:jc w:val="right"/>
            <w:rPr>
              <w:sz w:val="18"/>
              <w:szCs w:val="18"/>
              <w:lang w:val="ro-RO"/>
            </w:rPr>
          </w:pPr>
          <w:r>
            <w:rPr>
              <w:sz w:val="18"/>
              <w:szCs w:val="18"/>
              <w:lang w:val="ro-RO"/>
            </w:rPr>
            <w:t>Tel. +40-21 3191013</w:t>
          </w:r>
          <w:r w:rsidRPr="004F71B6">
            <w:rPr>
              <w:sz w:val="18"/>
              <w:szCs w:val="18"/>
              <w:lang w:val="ro-RO"/>
            </w:rPr>
            <w:t xml:space="preserve">; Fax: +40-21 </w:t>
          </w:r>
          <w:r>
            <w:rPr>
              <w:sz w:val="18"/>
              <w:szCs w:val="18"/>
              <w:lang w:val="ro-RO"/>
            </w:rPr>
            <w:t>3191033</w:t>
          </w:r>
        </w:p>
        <w:p w:rsidR="001565EA" w:rsidRPr="004F71B6" w:rsidRDefault="001565EA" w:rsidP="009E0673">
          <w:pPr>
            <w:jc w:val="right"/>
            <w:rPr>
              <w:sz w:val="18"/>
              <w:szCs w:val="18"/>
              <w:lang w:val="ro-RO"/>
            </w:rPr>
          </w:pPr>
          <w:r w:rsidRPr="004F71B6">
            <w:rPr>
              <w:sz w:val="18"/>
              <w:szCs w:val="18"/>
              <w:lang w:val="ro-RO"/>
            </w:rPr>
            <w:t xml:space="preserve">Email: </w:t>
          </w:r>
          <w:hyperlink r:id="rId2" w:history="1">
            <w:r w:rsidRPr="004F71B6">
              <w:rPr>
                <w:rStyle w:val="Hyperlink"/>
                <w:sz w:val="18"/>
                <w:szCs w:val="18"/>
              </w:rPr>
              <w:t>registratura@primariasector1.ro</w:t>
            </w:r>
          </w:hyperlink>
        </w:p>
        <w:p w:rsidR="001565EA" w:rsidRPr="004F71B6" w:rsidRDefault="001565EA" w:rsidP="009E0673">
          <w:pPr>
            <w:jc w:val="right"/>
            <w:rPr>
              <w:lang w:val="ro-RO"/>
            </w:rPr>
          </w:pPr>
          <w:r w:rsidRPr="004F71B6">
            <w:rPr>
              <w:sz w:val="18"/>
              <w:szCs w:val="18"/>
              <w:lang w:val="ro-RO"/>
            </w:rPr>
            <w:t>http://www.</w:t>
          </w:r>
          <w:r>
            <w:rPr>
              <w:sz w:val="18"/>
              <w:szCs w:val="18"/>
              <w:lang w:val="ro-RO"/>
            </w:rPr>
            <w:t>primariasector</w:t>
          </w:r>
          <w:r w:rsidRPr="004F71B6">
            <w:rPr>
              <w:sz w:val="18"/>
              <w:szCs w:val="18"/>
              <w:lang w:val="ro-RO"/>
            </w:rPr>
            <w:t>1.ro</w:t>
          </w:r>
        </w:p>
      </w:tc>
    </w:tr>
  </w:tbl>
  <w:p w:rsidR="001565EA" w:rsidRDefault="00156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781" w:rsidRDefault="003D5781" w:rsidP="001565EA">
      <w:r>
        <w:separator/>
      </w:r>
    </w:p>
  </w:footnote>
  <w:footnote w:type="continuationSeparator" w:id="0">
    <w:p w:rsidR="003D5781" w:rsidRDefault="003D5781" w:rsidP="0015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653" w:rsidRPr="00A059CB" w:rsidRDefault="003D5781" w:rsidP="00626653">
    <w:pPr>
      <w:pStyle w:val="Header"/>
      <w:jc w:val="right"/>
      <w:rPr>
        <w:i/>
        <w:sz w:val="24"/>
        <w:szCs w:val="24"/>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65"/>
      <w:tblW w:w="12793" w:type="dxa"/>
      <w:shd w:val="thinHorzStripe" w:color="99CC00" w:fill="auto"/>
      <w:tblLook w:val="04A0" w:firstRow="1" w:lastRow="0" w:firstColumn="1" w:lastColumn="0" w:noHBand="0" w:noVBand="1"/>
    </w:tblPr>
    <w:tblGrid>
      <w:gridCol w:w="12793"/>
    </w:tblGrid>
    <w:tr w:rsidR="001565EA" w:rsidTr="009E0673">
      <w:tc>
        <w:tcPr>
          <w:tcW w:w="12793" w:type="dxa"/>
          <w:shd w:val="thinHorzStripe" w:color="99CC00" w:fill="auto"/>
        </w:tcPr>
        <w:p w:rsidR="001565EA" w:rsidRDefault="001565EA" w:rsidP="009E0673">
          <w:r>
            <w:rPr>
              <w:noProof/>
            </w:rPr>
            <w:drawing>
              <wp:anchor distT="0" distB="0" distL="114300" distR="114300" simplePos="0" relativeHeight="251659264" behindDoc="0" locked="0" layoutInCell="1" allowOverlap="1" wp14:anchorId="795029D0" wp14:editId="1361115E">
                <wp:simplePos x="0" y="0"/>
                <wp:positionH relativeFrom="column">
                  <wp:posOffset>373380</wp:posOffset>
                </wp:positionH>
                <wp:positionV relativeFrom="paragraph">
                  <wp:posOffset>83185</wp:posOffset>
                </wp:positionV>
                <wp:extent cx="2513965" cy="1028700"/>
                <wp:effectExtent l="0" t="0" r="635" b="0"/>
                <wp:wrapNone/>
                <wp:docPr id="8" name="Picture 8" descr="D:\(D) LUCRARI\003Primaria S1\00SPACT-2009-10\00Documents\sigla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LUCRARI\003Primaria S1\00SPACT-2009-10\00Documents\sigla s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5EA" w:rsidRDefault="001565EA" w:rsidP="009E0673"/>
        <w:p w:rsidR="001565EA" w:rsidRPr="00A37401" w:rsidRDefault="001565EA" w:rsidP="009E0673">
          <w:pPr>
            <w:jc w:val="both"/>
            <w:rPr>
              <w:rFonts w:ascii="Georgia" w:hAnsi="Georgia"/>
              <w:sz w:val="32"/>
              <w:szCs w:val="32"/>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0DE3FFEB" wp14:editId="7EDD99C2">
                    <wp:simplePos x="0" y="0"/>
                    <wp:positionH relativeFrom="column">
                      <wp:posOffset>4801870</wp:posOffset>
                    </wp:positionH>
                    <wp:positionV relativeFrom="paragraph">
                      <wp:posOffset>66040</wp:posOffset>
                    </wp:positionV>
                    <wp:extent cx="2333625" cy="428625"/>
                    <wp:effectExtent l="1270" t="0" r="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5EA" w:rsidRPr="006673A7" w:rsidRDefault="001565EA" w:rsidP="001565EA">
                                <w:pPr>
                                  <w:jc w:val="center"/>
                                  <w:rPr>
                                    <w:b/>
                                    <w:sz w:val="40"/>
                                    <w:szCs w:val="40"/>
                                  </w:rPr>
                                </w:pPr>
                                <w:r w:rsidRPr="00F6629B">
                                  <w:rPr>
                                    <w:b/>
                                    <w:sz w:val="56"/>
                                    <w:szCs w:val="40"/>
                                  </w:rPr>
                                  <w:t>PRIMAR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78.1pt;margin-top:5.2pt;width:183.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" filled="f" stroked="f">
                    <v:textbox>
                      <w:txbxContent>
                        <w:p w:rsidR="001565EA" w:rsidRPr="006673A7" w:rsidRDefault="001565EA" w:rsidP="001565EA">
                          <w:pPr>
                            <w:jc w:val="center"/>
                            <w:rPr>
                              <w:b/>
                              <w:sz w:val="40"/>
                              <w:szCs w:val="40"/>
                            </w:rPr>
                          </w:pPr>
                          <w:r w:rsidRPr="00F6629B">
                            <w:rPr>
                              <w:b/>
                              <w:sz w:val="56"/>
                              <w:szCs w:val="40"/>
                            </w:rPr>
                            <w:t>PRIMAR</w:t>
                          </w:r>
                        </w:p>
                      </w:txbxContent>
                    </v:textbox>
                  </v:rect>
                </w:pict>
              </mc:Fallback>
            </mc:AlternateContent>
          </w:r>
          <w:r w:rsidRPr="00A37401">
            <w:rPr>
              <w:rFonts w:ascii="Georgia" w:hAnsi="Georgia"/>
              <w:sz w:val="32"/>
              <w:szCs w:val="32"/>
            </w:rPr>
            <w:t xml:space="preserve">                                                                                             </w:t>
          </w:r>
        </w:p>
        <w:p w:rsidR="001565EA" w:rsidRPr="00A37401" w:rsidRDefault="001565EA" w:rsidP="009E0673">
          <w:pPr>
            <w:jc w:val="center"/>
            <w:rPr>
              <w:rFonts w:ascii="Georgia" w:hAnsi="Georgia"/>
              <w:sz w:val="36"/>
              <w:szCs w:val="36"/>
            </w:rPr>
          </w:pPr>
          <w:r w:rsidRPr="00A37401">
            <w:rPr>
              <w:rFonts w:ascii="Georgia" w:hAnsi="Georgia"/>
              <w:sz w:val="36"/>
              <w:szCs w:val="36"/>
            </w:rPr>
            <w:t xml:space="preserve">                                                                           </w:t>
          </w:r>
        </w:p>
        <w:p w:rsidR="001565EA" w:rsidRPr="00A37401" w:rsidRDefault="001565EA" w:rsidP="009E0673">
          <w:pPr>
            <w:jc w:val="both"/>
            <w:rPr>
              <w:rFonts w:ascii="Georgia" w:hAnsi="Georgia"/>
              <w:sz w:val="36"/>
              <w:szCs w:val="36"/>
            </w:rPr>
          </w:pPr>
        </w:p>
        <w:p w:rsidR="001565EA" w:rsidRDefault="001565EA" w:rsidP="009E0673"/>
      </w:tc>
    </w:tr>
  </w:tbl>
  <w:p w:rsidR="001565EA" w:rsidRPr="00626653" w:rsidRDefault="001565EA" w:rsidP="001565EA">
    <w:pPr>
      <w:pStyle w:val="Header"/>
      <w:jc w:val="right"/>
      <w:rPr>
        <w:i/>
        <w:sz w:val="24"/>
        <w:szCs w:val="24"/>
      </w:rPr>
    </w:pPr>
    <w:proofErr w:type="spellStart"/>
    <w:proofErr w:type="gramStart"/>
    <w:r w:rsidRPr="00626653">
      <w:rPr>
        <w:i/>
        <w:sz w:val="24"/>
        <w:szCs w:val="24"/>
      </w:rPr>
      <w:t>pentru</w:t>
    </w:r>
    <w:proofErr w:type="spellEnd"/>
    <w:proofErr w:type="gramEnd"/>
    <w:r w:rsidRPr="00626653">
      <w:rPr>
        <w:i/>
        <w:sz w:val="24"/>
        <w:szCs w:val="24"/>
      </w:rPr>
      <w:t xml:space="preserve"> </w:t>
    </w:r>
    <w:proofErr w:type="spellStart"/>
    <w:r w:rsidRPr="00626653">
      <w:rPr>
        <w:i/>
        <w:sz w:val="24"/>
        <w:szCs w:val="24"/>
      </w:rPr>
      <w:t>cetăţean</w:t>
    </w:r>
    <w:proofErr w:type="spellEnd"/>
    <w:r w:rsidRPr="00626653">
      <w:rPr>
        <w:i/>
        <w:sz w:val="24"/>
        <w:szCs w:val="24"/>
      </w:rPr>
      <w:t xml:space="preserve">, </w:t>
    </w:r>
    <w:proofErr w:type="spellStart"/>
    <w:r w:rsidRPr="00626653">
      <w:rPr>
        <w:i/>
        <w:sz w:val="24"/>
        <w:szCs w:val="24"/>
      </w:rPr>
      <w:t>pentru</w:t>
    </w:r>
    <w:proofErr w:type="spellEnd"/>
    <w:r w:rsidRPr="00626653">
      <w:rPr>
        <w:i/>
        <w:sz w:val="24"/>
        <w:szCs w:val="24"/>
      </w:rPr>
      <w:t xml:space="preserve"> </w:t>
    </w:r>
    <w:proofErr w:type="spellStart"/>
    <w:r w:rsidRPr="00626653">
      <w:rPr>
        <w:i/>
        <w:sz w:val="24"/>
        <w:szCs w:val="24"/>
      </w:rPr>
      <w:t>bunăstare</w:t>
    </w:r>
    <w:proofErr w:type="spellEnd"/>
  </w:p>
  <w:p w:rsidR="001565EA" w:rsidRDefault="00156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0E5D3B94"/>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
    <w:nsid w:val="165B4C5F"/>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3">
    <w:nsid w:val="26682785"/>
    <w:multiLevelType w:val="hybridMultilevel"/>
    <w:tmpl w:val="2A8A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D15497"/>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5">
    <w:nsid w:val="40E267E1"/>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6">
    <w:nsid w:val="48534A0F"/>
    <w:multiLevelType w:val="hybridMultilevel"/>
    <w:tmpl w:val="DA629DD6"/>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0" w:hanging="360"/>
      </w:pPr>
    </w:lvl>
    <w:lvl w:ilvl="2" w:tplc="0418001B" w:tentative="1">
      <w:start w:val="1"/>
      <w:numFmt w:val="lowerRoman"/>
      <w:lvlText w:val="%3."/>
      <w:lvlJc w:val="right"/>
      <w:pPr>
        <w:ind w:left="720" w:hanging="180"/>
      </w:pPr>
    </w:lvl>
    <w:lvl w:ilvl="3" w:tplc="0418000F" w:tentative="1">
      <w:start w:val="1"/>
      <w:numFmt w:val="decimal"/>
      <w:lvlText w:val="%4."/>
      <w:lvlJc w:val="left"/>
      <w:pPr>
        <w:ind w:left="1440" w:hanging="360"/>
      </w:pPr>
    </w:lvl>
    <w:lvl w:ilvl="4" w:tplc="04180019" w:tentative="1">
      <w:start w:val="1"/>
      <w:numFmt w:val="lowerLetter"/>
      <w:lvlText w:val="%5."/>
      <w:lvlJc w:val="left"/>
      <w:pPr>
        <w:ind w:left="2160" w:hanging="360"/>
      </w:pPr>
    </w:lvl>
    <w:lvl w:ilvl="5" w:tplc="0418001B" w:tentative="1">
      <w:start w:val="1"/>
      <w:numFmt w:val="lowerRoman"/>
      <w:lvlText w:val="%6."/>
      <w:lvlJc w:val="right"/>
      <w:pPr>
        <w:ind w:left="2880" w:hanging="180"/>
      </w:pPr>
    </w:lvl>
    <w:lvl w:ilvl="6" w:tplc="0418000F" w:tentative="1">
      <w:start w:val="1"/>
      <w:numFmt w:val="decimal"/>
      <w:lvlText w:val="%7."/>
      <w:lvlJc w:val="left"/>
      <w:pPr>
        <w:ind w:left="3600" w:hanging="360"/>
      </w:pPr>
    </w:lvl>
    <w:lvl w:ilvl="7" w:tplc="04180019" w:tentative="1">
      <w:start w:val="1"/>
      <w:numFmt w:val="lowerLetter"/>
      <w:lvlText w:val="%8."/>
      <w:lvlJc w:val="left"/>
      <w:pPr>
        <w:ind w:left="4320" w:hanging="360"/>
      </w:pPr>
    </w:lvl>
    <w:lvl w:ilvl="8" w:tplc="0418001B" w:tentative="1">
      <w:start w:val="1"/>
      <w:numFmt w:val="lowerRoman"/>
      <w:lvlText w:val="%9."/>
      <w:lvlJc w:val="right"/>
      <w:pPr>
        <w:ind w:left="5040" w:hanging="180"/>
      </w:pPr>
    </w:lvl>
  </w:abstractNum>
  <w:abstractNum w:abstractNumId="7">
    <w:nsid w:val="57F75B0B"/>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8">
    <w:nsid w:val="59E44F70"/>
    <w:multiLevelType w:val="hybridMultilevel"/>
    <w:tmpl w:val="E78EC6AA"/>
    <w:lvl w:ilvl="0" w:tplc="6B2E3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5778C8"/>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0">
    <w:nsid w:val="72865B9B"/>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num w:numId="1">
    <w:abstractNumId w:val="10"/>
  </w:num>
  <w:num w:numId="2">
    <w:abstractNumId w:val="0"/>
  </w:num>
  <w:num w:numId="3">
    <w:abstractNumId w:val="8"/>
  </w:num>
  <w:num w:numId="4">
    <w:abstractNumId w:val="2"/>
  </w:num>
  <w:num w:numId="5">
    <w:abstractNumId w:val="3"/>
  </w:num>
  <w:num w:numId="6">
    <w:abstractNumId w:val="6"/>
  </w:num>
  <w:num w:numId="7">
    <w:abstractNumId w:val="1"/>
  </w:num>
  <w:num w:numId="8">
    <w:abstractNumId w:val="7"/>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EA"/>
    <w:rsid w:val="0000566D"/>
    <w:rsid w:val="0000624E"/>
    <w:rsid w:val="00030F91"/>
    <w:rsid w:val="000333E9"/>
    <w:rsid w:val="00042C78"/>
    <w:rsid w:val="00044CA5"/>
    <w:rsid w:val="00046430"/>
    <w:rsid w:val="00052362"/>
    <w:rsid w:val="0005566D"/>
    <w:rsid w:val="00060944"/>
    <w:rsid w:val="0006683A"/>
    <w:rsid w:val="00073A3A"/>
    <w:rsid w:val="00074FA1"/>
    <w:rsid w:val="000777F6"/>
    <w:rsid w:val="00091F1E"/>
    <w:rsid w:val="000929E5"/>
    <w:rsid w:val="00093E05"/>
    <w:rsid w:val="00095F2C"/>
    <w:rsid w:val="000A26ED"/>
    <w:rsid w:val="000A52F5"/>
    <w:rsid w:val="000C6847"/>
    <w:rsid w:val="000D3543"/>
    <w:rsid w:val="000D4DBA"/>
    <w:rsid w:val="000D5F78"/>
    <w:rsid w:val="000F4C89"/>
    <w:rsid w:val="00101ED9"/>
    <w:rsid w:val="001043B6"/>
    <w:rsid w:val="001076E5"/>
    <w:rsid w:val="00110925"/>
    <w:rsid w:val="00111E90"/>
    <w:rsid w:val="00114135"/>
    <w:rsid w:val="0013423D"/>
    <w:rsid w:val="00142967"/>
    <w:rsid w:val="00142FDF"/>
    <w:rsid w:val="00151EE7"/>
    <w:rsid w:val="001565EA"/>
    <w:rsid w:val="00157EBE"/>
    <w:rsid w:val="00161763"/>
    <w:rsid w:val="001A7425"/>
    <w:rsid w:val="001A7EA6"/>
    <w:rsid w:val="001B2FF8"/>
    <w:rsid w:val="001C5B01"/>
    <w:rsid w:val="001C6F94"/>
    <w:rsid w:val="001D28B9"/>
    <w:rsid w:val="001D6408"/>
    <w:rsid w:val="001E059B"/>
    <w:rsid w:val="001E1D32"/>
    <w:rsid w:val="001E746C"/>
    <w:rsid w:val="00211C90"/>
    <w:rsid w:val="002131D4"/>
    <w:rsid w:val="002135D5"/>
    <w:rsid w:val="002202B2"/>
    <w:rsid w:val="002211CE"/>
    <w:rsid w:val="002251FD"/>
    <w:rsid w:val="00233B1D"/>
    <w:rsid w:val="0024095C"/>
    <w:rsid w:val="002528D1"/>
    <w:rsid w:val="00256F55"/>
    <w:rsid w:val="00262BEE"/>
    <w:rsid w:val="0027400F"/>
    <w:rsid w:val="00280AA1"/>
    <w:rsid w:val="002951F0"/>
    <w:rsid w:val="00295387"/>
    <w:rsid w:val="00296767"/>
    <w:rsid w:val="002A573B"/>
    <w:rsid w:val="002C3987"/>
    <w:rsid w:val="002C7385"/>
    <w:rsid w:val="002C7797"/>
    <w:rsid w:val="002D15D1"/>
    <w:rsid w:val="002E6CD2"/>
    <w:rsid w:val="002F0C06"/>
    <w:rsid w:val="002F212B"/>
    <w:rsid w:val="00310E41"/>
    <w:rsid w:val="0031100A"/>
    <w:rsid w:val="003139DE"/>
    <w:rsid w:val="0032412B"/>
    <w:rsid w:val="00330ED3"/>
    <w:rsid w:val="00352258"/>
    <w:rsid w:val="00354C43"/>
    <w:rsid w:val="00356060"/>
    <w:rsid w:val="0036302D"/>
    <w:rsid w:val="00371DB5"/>
    <w:rsid w:val="00384952"/>
    <w:rsid w:val="003908AE"/>
    <w:rsid w:val="003A0248"/>
    <w:rsid w:val="003A0D07"/>
    <w:rsid w:val="003A69B3"/>
    <w:rsid w:val="003A77EE"/>
    <w:rsid w:val="003B0798"/>
    <w:rsid w:val="003B7C88"/>
    <w:rsid w:val="003D5781"/>
    <w:rsid w:val="003F4C8F"/>
    <w:rsid w:val="00413667"/>
    <w:rsid w:val="004426AD"/>
    <w:rsid w:val="004433A1"/>
    <w:rsid w:val="004623DD"/>
    <w:rsid w:val="004834B8"/>
    <w:rsid w:val="0049789F"/>
    <w:rsid w:val="004A0BCB"/>
    <w:rsid w:val="004A13DD"/>
    <w:rsid w:val="004A5D28"/>
    <w:rsid w:val="004B7A8C"/>
    <w:rsid w:val="004D6A44"/>
    <w:rsid w:val="004F4F13"/>
    <w:rsid w:val="00506C31"/>
    <w:rsid w:val="00525E92"/>
    <w:rsid w:val="00535290"/>
    <w:rsid w:val="00540761"/>
    <w:rsid w:val="0054659A"/>
    <w:rsid w:val="005561A4"/>
    <w:rsid w:val="005570C4"/>
    <w:rsid w:val="00560E12"/>
    <w:rsid w:val="005700F1"/>
    <w:rsid w:val="00582AE3"/>
    <w:rsid w:val="00582D38"/>
    <w:rsid w:val="00596461"/>
    <w:rsid w:val="005A1C94"/>
    <w:rsid w:val="005A55F6"/>
    <w:rsid w:val="005A68ED"/>
    <w:rsid w:val="005C1561"/>
    <w:rsid w:val="005D2763"/>
    <w:rsid w:val="005F0017"/>
    <w:rsid w:val="005F760A"/>
    <w:rsid w:val="00607419"/>
    <w:rsid w:val="00614FF0"/>
    <w:rsid w:val="0061761B"/>
    <w:rsid w:val="00646AB7"/>
    <w:rsid w:val="00650A09"/>
    <w:rsid w:val="00654FCA"/>
    <w:rsid w:val="00655F3F"/>
    <w:rsid w:val="00665949"/>
    <w:rsid w:val="00667528"/>
    <w:rsid w:val="00672420"/>
    <w:rsid w:val="006825F5"/>
    <w:rsid w:val="00696ABF"/>
    <w:rsid w:val="006B51C2"/>
    <w:rsid w:val="006C5CC0"/>
    <w:rsid w:val="006D0F41"/>
    <w:rsid w:val="006D3FF8"/>
    <w:rsid w:val="006D41F7"/>
    <w:rsid w:val="006F0173"/>
    <w:rsid w:val="00701BB6"/>
    <w:rsid w:val="00714CF7"/>
    <w:rsid w:val="00731C28"/>
    <w:rsid w:val="0073700D"/>
    <w:rsid w:val="00744CB5"/>
    <w:rsid w:val="00750CAE"/>
    <w:rsid w:val="00753F8F"/>
    <w:rsid w:val="0075543B"/>
    <w:rsid w:val="00771A15"/>
    <w:rsid w:val="00772084"/>
    <w:rsid w:val="007811B8"/>
    <w:rsid w:val="007818D3"/>
    <w:rsid w:val="007966B4"/>
    <w:rsid w:val="00796B5D"/>
    <w:rsid w:val="007A2201"/>
    <w:rsid w:val="007A51FD"/>
    <w:rsid w:val="007A52E3"/>
    <w:rsid w:val="007C1530"/>
    <w:rsid w:val="007C2D3D"/>
    <w:rsid w:val="007C4CED"/>
    <w:rsid w:val="007D519D"/>
    <w:rsid w:val="007E14BE"/>
    <w:rsid w:val="007E3CEB"/>
    <w:rsid w:val="007F0F52"/>
    <w:rsid w:val="007F282C"/>
    <w:rsid w:val="007F3F18"/>
    <w:rsid w:val="007F6B76"/>
    <w:rsid w:val="008068EE"/>
    <w:rsid w:val="008111D0"/>
    <w:rsid w:val="00825CB2"/>
    <w:rsid w:val="00835270"/>
    <w:rsid w:val="00850690"/>
    <w:rsid w:val="00864475"/>
    <w:rsid w:val="008667A2"/>
    <w:rsid w:val="00866D96"/>
    <w:rsid w:val="00871678"/>
    <w:rsid w:val="00890A7D"/>
    <w:rsid w:val="008A625A"/>
    <w:rsid w:val="008B7871"/>
    <w:rsid w:val="008C43E7"/>
    <w:rsid w:val="008C487A"/>
    <w:rsid w:val="008C5862"/>
    <w:rsid w:val="008C62B3"/>
    <w:rsid w:val="008D2CAF"/>
    <w:rsid w:val="008E3C01"/>
    <w:rsid w:val="00903761"/>
    <w:rsid w:val="00906D2A"/>
    <w:rsid w:val="00911B57"/>
    <w:rsid w:val="00912EC8"/>
    <w:rsid w:val="00922205"/>
    <w:rsid w:val="00924CA5"/>
    <w:rsid w:val="00930215"/>
    <w:rsid w:val="009306A6"/>
    <w:rsid w:val="00933E2D"/>
    <w:rsid w:val="00965CC4"/>
    <w:rsid w:val="00972E00"/>
    <w:rsid w:val="00975084"/>
    <w:rsid w:val="00996B10"/>
    <w:rsid w:val="00997FF4"/>
    <w:rsid w:val="009A556F"/>
    <w:rsid w:val="009B230C"/>
    <w:rsid w:val="009B6C77"/>
    <w:rsid w:val="009C0310"/>
    <w:rsid w:val="009D0575"/>
    <w:rsid w:val="009D5553"/>
    <w:rsid w:val="009D5909"/>
    <w:rsid w:val="009D73BE"/>
    <w:rsid w:val="009E43F0"/>
    <w:rsid w:val="009E6E30"/>
    <w:rsid w:val="00A039A3"/>
    <w:rsid w:val="00A059CB"/>
    <w:rsid w:val="00A32D6C"/>
    <w:rsid w:val="00A34FD2"/>
    <w:rsid w:val="00A5675F"/>
    <w:rsid w:val="00A57C22"/>
    <w:rsid w:val="00A833DC"/>
    <w:rsid w:val="00A83998"/>
    <w:rsid w:val="00A8736D"/>
    <w:rsid w:val="00AA7D65"/>
    <w:rsid w:val="00AB6D33"/>
    <w:rsid w:val="00AD28D1"/>
    <w:rsid w:val="00AD5CFD"/>
    <w:rsid w:val="00AE0C1D"/>
    <w:rsid w:val="00AF0851"/>
    <w:rsid w:val="00AF40E2"/>
    <w:rsid w:val="00B22E0D"/>
    <w:rsid w:val="00B324D1"/>
    <w:rsid w:val="00B37AAD"/>
    <w:rsid w:val="00B419EB"/>
    <w:rsid w:val="00B4238D"/>
    <w:rsid w:val="00B5384D"/>
    <w:rsid w:val="00B57731"/>
    <w:rsid w:val="00B66082"/>
    <w:rsid w:val="00B77E38"/>
    <w:rsid w:val="00BA2A7E"/>
    <w:rsid w:val="00BB228A"/>
    <w:rsid w:val="00BC0173"/>
    <w:rsid w:val="00BC6972"/>
    <w:rsid w:val="00BD6E66"/>
    <w:rsid w:val="00BE26D9"/>
    <w:rsid w:val="00BE6E07"/>
    <w:rsid w:val="00BF1E59"/>
    <w:rsid w:val="00BF5C19"/>
    <w:rsid w:val="00BF5FAB"/>
    <w:rsid w:val="00BF6C8E"/>
    <w:rsid w:val="00C04C44"/>
    <w:rsid w:val="00C16CE4"/>
    <w:rsid w:val="00C27A1E"/>
    <w:rsid w:val="00C42733"/>
    <w:rsid w:val="00C42C62"/>
    <w:rsid w:val="00C44C7B"/>
    <w:rsid w:val="00C50C22"/>
    <w:rsid w:val="00C52B55"/>
    <w:rsid w:val="00C57E0F"/>
    <w:rsid w:val="00C656ED"/>
    <w:rsid w:val="00C7034A"/>
    <w:rsid w:val="00C87C84"/>
    <w:rsid w:val="00C95DCB"/>
    <w:rsid w:val="00CA3174"/>
    <w:rsid w:val="00CF2DEE"/>
    <w:rsid w:val="00CF3D7F"/>
    <w:rsid w:val="00CF6350"/>
    <w:rsid w:val="00D02866"/>
    <w:rsid w:val="00D06687"/>
    <w:rsid w:val="00D10D7A"/>
    <w:rsid w:val="00D13D00"/>
    <w:rsid w:val="00D227F0"/>
    <w:rsid w:val="00D26EF0"/>
    <w:rsid w:val="00D3458F"/>
    <w:rsid w:val="00D35DC6"/>
    <w:rsid w:val="00D456BC"/>
    <w:rsid w:val="00D518B8"/>
    <w:rsid w:val="00D52CA6"/>
    <w:rsid w:val="00D53402"/>
    <w:rsid w:val="00D539DE"/>
    <w:rsid w:val="00D733D0"/>
    <w:rsid w:val="00D73F8F"/>
    <w:rsid w:val="00D81C4F"/>
    <w:rsid w:val="00D8581F"/>
    <w:rsid w:val="00D863A6"/>
    <w:rsid w:val="00D900F4"/>
    <w:rsid w:val="00D93B7A"/>
    <w:rsid w:val="00DA0C6F"/>
    <w:rsid w:val="00DB560C"/>
    <w:rsid w:val="00DB7EB2"/>
    <w:rsid w:val="00DD7B3C"/>
    <w:rsid w:val="00DE106B"/>
    <w:rsid w:val="00DE110D"/>
    <w:rsid w:val="00DE7AFB"/>
    <w:rsid w:val="00DE7D45"/>
    <w:rsid w:val="00DF2F05"/>
    <w:rsid w:val="00E0466A"/>
    <w:rsid w:val="00E0467A"/>
    <w:rsid w:val="00E04D5D"/>
    <w:rsid w:val="00E071FF"/>
    <w:rsid w:val="00E07ED0"/>
    <w:rsid w:val="00E10658"/>
    <w:rsid w:val="00E1777A"/>
    <w:rsid w:val="00E20AB2"/>
    <w:rsid w:val="00E30101"/>
    <w:rsid w:val="00E32C53"/>
    <w:rsid w:val="00E358F8"/>
    <w:rsid w:val="00E42352"/>
    <w:rsid w:val="00E43F2D"/>
    <w:rsid w:val="00E711A6"/>
    <w:rsid w:val="00E74295"/>
    <w:rsid w:val="00E85422"/>
    <w:rsid w:val="00EB465D"/>
    <w:rsid w:val="00EC2DE8"/>
    <w:rsid w:val="00EC507C"/>
    <w:rsid w:val="00ED1564"/>
    <w:rsid w:val="00EE2C1E"/>
    <w:rsid w:val="00EE3C86"/>
    <w:rsid w:val="00F057A3"/>
    <w:rsid w:val="00F14BBC"/>
    <w:rsid w:val="00F15BE3"/>
    <w:rsid w:val="00F23C57"/>
    <w:rsid w:val="00F25DD7"/>
    <w:rsid w:val="00F37375"/>
    <w:rsid w:val="00F378D0"/>
    <w:rsid w:val="00F4358A"/>
    <w:rsid w:val="00F516F3"/>
    <w:rsid w:val="00F52368"/>
    <w:rsid w:val="00F7760A"/>
    <w:rsid w:val="00F83120"/>
    <w:rsid w:val="00F83239"/>
    <w:rsid w:val="00FA6AF2"/>
    <w:rsid w:val="00FA75AE"/>
    <w:rsid w:val="00FE52ED"/>
    <w:rsid w:val="00FF51BE"/>
    <w:rsid w:val="00FF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65EA"/>
    <w:pPr>
      <w:tabs>
        <w:tab w:val="center" w:pos="4680"/>
        <w:tab w:val="right" w:pos="9360"/>
      </w:tabs>
    </w:pPr>
  </w:style>
  <w:style w:type="character" w:customStyle="1" w:styleId="FooterChar">
    <w:name w:val="Footer Char"/>
    <w:basedOn w:val="DefaultParagraphFont"/>
    <w:link w:val="Footer"/>
    <w:uiPriority w:val="99"/>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65EA"/>
    <w:pPr>
      <w:tabs>
        <w:tab w:val="center" w:pos="4680"/>
        <w:tab w:val="right" w:pos="9360"/>
      </w:tabs>
    </w:pPr>
  </w:style>
  <w:style w:type="character" w:customStyle="1" w:styleId="FooterChar">
    <w:name w:val="Footer Char"/>
    <w:basedOn w:val="DefaultParagraphFont"/>
    <w:link w:val="Footer"/>
    <w:uiPriority w:val="99"/>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24141">
      <w:bodyDiv w:val="1"/>
      <w:marLeft w:val="0"/>
      <w:marRight w:val="0"/>
      <w:marTop w:val="0"/>
      <w:marBottom w:val="0"/>
      <w:divBdr>
        <w:top w:val="none" w:sz="0" w:space="0" w:color="auto"/>
        <w:left w:val="none" w:sz="0" w:space="0" w:color="auto"/>
        <w:bottom w:val="none" w:sz="0" w:space="0" w:color="auto"/>
        <w:right w:val="none" w:sz="0" w:space="0" w:color="auto"/>
      </w:divBdr>
    </w:div>
    <w:div w:id="155368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egistratura@primariasector1.r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B8DE2-D693-4B12-8FE0-F441F36B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Anton</dc:creator>
  <cp:lastModifiedBy>Daniela Anton</cp:lastModifiedBy>
  <cp:revision>10</cp:revision>
  <cp:lastPrinted>2015-04-16T11:51:00Z</cp:lastPrinted>
  <dcterms:created xsi:type="dcterms:W3CDTF">2015-04-14T07:43:00Z</dcterms:created>
  <dcterms:modified xsi:type="dcterms:W3CDTF">2015-04-16T13:16:00Z</dcterms:modified>
</cp:coreProperties>
</file>