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81" w:rsidRPr="008D689F" w:rsidRDefault="00BB6A81" w:rsidP="00BB6A81">
      <w:pPr>
        <w:spacing w:line="240" w:lineRule="auto"/>
        <w:rPr>
          <w:rFonts w:ascii="Cambria" w:hAnsi="Cambria"/>
          <w:sz w:val="28"/>
          <w:szCs w:val="28"/>
        </w:rPr>
      </w:pPr>
      <w:bookmarkStart w:id="0" w:name="_GoBack"/>
      <w:bookmarkEnd w:id="0"/>
      <w:r w:rsidRPr="008D689F">
        <w:rPr>
          <w:rFonts w:ascii="Cambria" w:hAnsi="Cambria"/>
          <w:b/>
          <w:bCs/>
          <w:color w:val="000000"/>
          <w:sz w:val="28"/>
          <w:szCs w:val="28"/>
        </w:rPr>
        <w:t>MUNICIPIUL BUCUREŞTI </w:t>
      </w:r>
      <w:r w:rsidR="001F05A6" w:rsidRPr="008D689F">
        <w:rPr>
          <w:rFonts w:ascii="Cambria" w:hAnsi="Cambria"/>
          <w:b/>
          <w:bCs/>
          <w:color w:val="000000"/>
          <w:sz w:val="28"/>
          <w:szCs w:val="28"/>
        </w:rPr>
        <w:t xml:space="preserve">                          </w:t>
      </w:r>
      <w:r w:rsidR="001F05A6" w:rsidRPr="008D689F">
        <w:rPr>
          <w:rFonts w:ascii="Cambria" w:hAnsi="Cambria"/>
          <w:b/>
          <w:bCs/>
          <w:color w:val="000000"/>
          <w:sz w:val="28"/>
          <w:szCs w:val="28"/>
        </w:rPr>
        <w:tab/>
      </w:r>
      <w:r w:rsidR="001F05A6" w:rsidRPr="008D689F">
        <w:rPr>
          <w:rFonts w:ascii="Cambria" w:hAnsi="Cambria"/>
          <w:b/>
          <w:bCs/>
          <w:color w:val="000000"/>
          <w:sz w:val="28"/>
          <w:szCs w:val="28"/>
        </w:rPr>
        <w:tab/>
      </w:r>
      <w:r w:rsidR="001F05A6" w:rsidRPr="008D689F">
        <w:rPr>
          <w:rFonts w:ascii="Cambria" w:hAnsi="Cambria"/>
          <w:b/>
          <w:bCs/>
          <w:color w:val="000000"/>
          <w:sz w:val="28"/>
          <w:szCs w:val="28"/>
        </w:rPr>
        <w:tab/>
      </w:r>
      <w:r w:rsidRPr="008D689F">
        <w:rPr>
          <w:rFonts w:ascii="Cambria" w:hAnsi="Cambria"/>
          <w:b/>
          <w:bCs/>
          <w:color w:val="000000"/>
          <w:sz w:val="28"/>
          <w:szCs w:val="28"/>
        </w:rPr>
        <w:t xml:space="preserve">- PROIECT -    </w:t>
      </w:r>
    </w:p>
    <w:p w:rsidR="001F05A6" w:rsidRPr="008D689F" w:rsidRDefault="001F05A6" w:rsidP="00114CB7">
      <w:pPr>
        <w:spacing w:line="240" w:lineRule="auto"/>
        <w:rPr>
          <w:rFonts w:ascii="Cambria" w:hAnsi="Cambria"/>
          <w:sz w:val="28"/>
          <w:szCs w:val="28"/>
        </w:rPr>
      </w:pPr>
      <w:r w:rsidRPr="008D689F">
        <w:rPr>
          <w:rFonts w:ascii="Cambria" w:hAnsi="Cambria"/>
          <w:b/>
          <w:bCs/>
          <w:color w:val="000000"/>
          <w:sz w:val="28"/>
          <w:szCs w:val="28"/>
        </w:rPr>
        <w:t>CONSILIUL LOCAL AL SECTORULUI 1</w:t>
      </w:r>
    </w:p>
    <w:p w:rsidR="001F05A6" w:rsidRPr="008D689F" w:rsidRDefault="001F05A6" w:rsidP="00114CB7">
      <w:pPr>
        <w:spacing w:after="240" w:line="240" w:lineRule="auto"/>
        <w:rPr>
          <w:rFonts w:ascii="Cambria" w:hAnsi="Cambria"/>
          <w:sz w:val="28"/>
          <w:szCs w:val="28"/>
        </w:rPr>
      </w:pPr>
    </w:p>
    <w:p w:rsidR="001F05A6" w:rsidRPr="008D689F" w:rsidRDefault="001F05A6" w:rsidP="00114CB7">
      <w:pPr>
        <w:spacing w:line="240" w:lineRule="auto"/>
        <w:jc w:val="center"/>
        <w:rPr>
          <w:rFonts w:ascii="Cambria" w:hAnsi="Cambria"/>
          <w:sz w:val="28"/>
          <w:szCs w:val="28"/>
        </w:rPr>
      </w:pPr>
      <w:r w:rsidRPr="008D689F">
        <w:rPr>
          <w:rFonts w:ascii="Cambria" w:hAnsi="Cambria"/>
          <w:b/>
          <w:bCs/>
          <w:color w:val="000000"/>
          <w:sz w:val="28"/>
          <w:szCs w:val="28"/>
        </w:rPr>
        <w:t>HOTĂRÂRE</w:t>
      </w:r>
    </w:p>
    <w:p w:rsidR="001F05A6" w:rsidRPr="008D689F" w:rsidRDefault="001F05A6" w:rsidP="00114CB7">
      <w:pPr>
        <w:spacing w:line="240" w:lineRule="auto"/>
        <w:jc w:val="center"/>
        <w:rPr>
          <w:rFonts w:ascii="Cambria" w:hAnsi="Cambria"/>
          <w:sz w:val="28"/>
          <w:szCs w:val="28"/>
        </w:rPr>
      </w:pPr>
      <w:r w:rsidRPr="008D689F">
        <w:rPr>
          <w:rFonts w:ascii="Cambria" w:hAnsi="Cambria"/>
          <w:b/>
          <w:bCs/>
          <w:i/>
          <w:iCs/>
          <w:color w:val="000000"/>
          <w:sz w:val="28"/>
          <w:szCs w:val="28"/>
        </w:rPr>
        <w:t xml:space="preserve">privind utilizarea bazelor sportive ale unităților de </w:t>
      </w:r>
      <w:r w:rsidRPr="008D689F">
        <w:rPr>
          <w:rFonts w:ascii="Cambria" w:hAnsi="Cambria" w:cs="Garamond"/>
          <w:b/>
          <w:bCs/>
          <w:i/>
          <w:iCs/>
          <w:color w:val="000000"/>
          <w:sz w:val="28"/>
          <w:szCs w:val="28"/>
        </w:rPr>
        <w:t>î</w:t>
      </w:r>
      <w:r w:rsidRPr="008D689F">
        <w:rPr>
          <w:rFonts w:ascii="Cambria" w:hAnsi="Cambria"/>
          <w:b/>
          <w:bCs/>
          <w:i/>
          <w:iCs/>
          <w:color w:val="000000"/>
          <w:sz w:val="28"/>
          <w:szCs w:val="28"/>
        </w:rPr>
        <w:t>nv</w:t>
      </w:r>
      <w:r w:rsidRPr="008D689F">
        <w:rPr>
          <w:rFonts w:ascii="Cambria" w:hAnsi="Cambria" w:cs="Garamond"/>
          <w:b/>
          <w:bCs/>
          <w:i/>
          <w:iCs/>
          <w:color w:val="000000"/>
          <w:sz w:val="28"/>
          <w:szCs w:val="28"/>
        </w:rPr>
        <w:t>ă</w:t>
      </w:r>
      <w:r w:rsidRPr="008D689F">
        <w:rPr>
          <w:rFonts w:ascii="Cambria" w:hAnsi="Cambria"/>
          <w:b/>
          <w:bCs/>
          <w:i/>
          <w:iCs/>
          <w:color w:val="000000"/>
          <w:sz w:val="28"/>
          <w:szCs w:val="28"/>
        </w:rPr>
        <w:t>ț</w:t>
      </w:r>
      <w:r w:rsidRPr="008D689F">
        <w:rPr>
          <w:rFonts w:ascii="Cambria" w:hAnsi="Cambria" w:cs="Garamond"/>
          <w:b/>
          <w:bCs/>
          <w:i/>
          <w:iCs/>
          <w:color w:val="000000"/>
          <w:sz w:val="28"/>
          <w:szCs w:val="28"/>
        </w:rPr>
        <w:t>ă</w:t>
      </w:r>
      <w:r w:rsidRPr="008D689F">
        <w:rPr>
          <w:rFonts w:ascii="Cambria" w:hAnsi="Cambria"/>
          <w:b/>
          <w:bCs/>
          <w:i/>
          <w:iCs/>
          <w:color w:val="000000"/>
          <w:sz w:val="28"/>
          <w:szCs w:val="28"/>
        </w:rPr>
        <w:t>m</w:t>
      </w:r>
      <w:r w:rsidRPr="008D689F">
        <w:rPr>
          <w:rFonts w:ascii="Cambria" w:hAnsi="Cambria" w:cs="Garamond"/>
          <w:b/>
          <w:bCs/>
          <w:i/>
          <w:iCs/>
          <w:color w:val="000000"/>
          <w:sz w:val="28"/>
          <w:szCs w:val="28"/>
        </w:rPr>
        <w:t>â</w:t>
      </w:r>
      <w:r w:rsidRPr="008D689F">
        <w:rPr>
          <w:rFonts w:ascii="Cambria" w:hAnsi="Cambria"/>
          <w:b/>
          <w:bCs/>
          <w:i/>
          <w:iCs/>
          <w:color w:val="000000"/>
          <w:sz w:val="28"/>
          <w:szCs w:val="28"/>
        </w:rPr>
        <w:t xml:space="preserve">nt preuniversitar administrate de </w:t>
      </w:r>
      <w:r w:rsidR="00643F56">
        <w:rPr>
          <w:rFonts w:ascii="Cambria" w:hAnsi="Cambria"/>
          <w:b/>
          <w:bCs/>
          <w:i/>
          <w:iCs/>
          <w:color w:val="000000"/>
          <w:sz w:val="28"/>
          <w:szCs w:val="28"/>
        </w:rPr>
        <w:t>c</w:t>
      </w:r>
      <w:r w:rsidR="00643F56">
        <w:rPr>
          <w:rFonts w:ascii="Cambria" w:hAnsi="Cambria"/>
          <w:b/>
          <w:bCs/>
          <w:i/>
          <w:iCs/>
          <w:color w:val="000000"/>
          <w:sz w:val="28"/>
          <w:szCs w:val="28"/>
          <w:lang w:val="ro-RO"/>
        </w:rPr>
        <w:t xml:space="preserve">ătre </w:t>
      </w:r>
      <w:r w:rsidR="00643F56">
        <w:rPr>
          <w:rFonts w:ascii="Cambria" w:hAnsi="Cambria"/>
          <w:b/>
          <w:bCs/>
          <w:i/>
          <w:iCs/>
          <w:color w:val="000000"/>
          <w:sz w:val="28"/>
          <w:szCs w:val="28"/>
        </w:rPr>
        <w:t xml:space="preserve">Consiliul Local al Sectorului 1al Municipiului </w:t>
      </w:r>
      <w:r w:rsidRPr="008D689F">
        <w:rPr>
          <w:rFonts w:ascii="Cambria" w:hAnsi="Cambria"/>
          <w:b/>
          <w:bCs/>
          <w:i/>
          <w:iCs/>
          <w:color w:val="000000"/>
          <w:sz w:val="28"/>
          <w:szCs w:val="28"/>
        </w:rPr>
        <w:t xml:space="preserve"> București</w:t>
      </w:r>
    </w:p>
    <w:p w:rsidR="001F05A6" w:rsidRPr="008D689F" w:rsidRDefault="001F05A6" w:rsidP="00114CB7">
      <w:pPr>
        <w:spacing w:line="240" w:lineRule="auto"/>
        <w:rPr>
          <w:rFonts w:ascii="Cambria" w:hAnsi="Cambria"/>
          <w:sz w:val="28"/>
          <w:szCs w:val="28"/>
        </w:rPr>
      </w:pPr>
    </w:p>
    <w:p w:rsidR="001F05A6" w:rsidRPr="008D689F" w:rsidRDefault="001F05A6" w:rsidP="00846B34">
      <w:pPr>
        <w:spacing w:line="240" w:lineRule="auto"/>
        <w:ind w:firstLine="720"/>
        <w:jc w:val="both"/>
        <w:rPr>
          <w:rFonts w:ascii="Cambria" w:hAnsi="Cambria"/>
          <w:sz w:val="28"/>
          <w:szCs w:val="28"/>
        </w:rPr>
      </w:pPr>
      <w:r w:rsidRPr="008D689F">
        <w:rPr>
          <w:rFonts w:ascii="Cambria" w:hAnsi="Cambria"/>
          <w:color w:val="000000"/>
          <w:sz w:val="28"/>
          <w:szCs w:val="28"/>
        </w:rPr>
        <w:t xml:space="preserve">Luând în considerare expunerea de motive a consilierilor locali ai Sectorului 1 privind  necesitatea deschiderii bazelor sportive ale unitatilor </w:t>
      </w:r>
      <w:r w:rsidR="00BB6A81" w:rsidRPr="008D689F">
        <w:rPr>
          <w:rFonts w:ascii="Cambria" w:hAnsi="Cambria"/>
          <w:color w:val="000000"/>
          <w:sz w:val="28"/>
          <w:szCs w:val="28"/>
        </w:rPr>
        <w:t xml:space="preserve">de </w:t>
      </w:r>
      <w:r w:rsidRPr="008D689F">
        <w:rPr>
          <w:rFonts w:ascii="Cambria" w:hAnsi="Cambria"/>
          <w:color w:val="000000"/>
          <w:sz w:val="28"/>
          <w:szCs w:val="28"/>
        </w:rPr>
        <w:t>învăț</w:t>
      </w:r>
      <w:r w:rsidRPr="008D689F">
        <w:rPr>
          <w:rFonts w:ascii="Cambria" w:hAnsi="Cambria" w:cs="Garamond"/>
          <w:color w:val="000000"/>
          <w:sz w:val="28"/>
          <w:szCs w:val="28"/>
        </w:rPr>
        <w:t>ă</w:t>
      </w:r>
      <w:r w:rsidRPr="008D689F">
        <w:rPr>
          <w:rFonts w:ascii="Cambria" w:hAnsi="Cambria"/>
          <w:color w:val="000000"/>
          <w:sz w:val="28"/>
          <w:szCs w:val="28"/>
        </w:rPr>
        <w:t>m</w:t>
      </w:r>
      <w:r w:rsidRPr="008D689F">
        <w:rPr>
          <w:rFonts w:ascii="Cambria" w:hAnsi="Cambria" w:cs="Garamond"/>
          <w:color w:val="000000"/>
          <w:sz w:val="28"/>
          <w:szCs w:val="28"/>
        </w:rPr>
        <w:t>â</w:t>
      </w:r>
      <w:r w:rsidRPr="008D689F">
        <w:rPr>
          <w:rFonts w:ascii="Cambria" w:hAnsi="Cambria"/>
          <w:color w:val="000000"/>
          <w:sz w:val="28"/>
          <w:szCs w:val="28"/>
        </w:rPr>
        <w:t xml:space="preserve">nt preuniversitar aflate </w:t>
      </w:r>
      <w:r w:rsidRPr="008D689F">
        <w:rPr>
          <w:rFonts w:ascii="Cambria" w:hAnsi="Cambria" w:cs="Garamond"/>
          <w:color w:val="000000"/>
          <w:sz w:val="28"/>
          <w:szCs w:val="28"/>
        </w:rPr>
        <w:t>î</w:t>
      </w:r>
      <w:r w:rsidRPr="008D689F">
        <w:rPr>
          <w:rFonts w:ascii="Cambria" w:hAnsi="Cambria"/>
          <w:color w:val="000000"/>
          <w:sz w:val="28"/>
          <w:szCs w:val="28"/>
        </w:rPr>
        <w:t>n administrarea Prim</w:t>
      </w:r>
      <w:r w:rsidRPr="008D689F">
        <w:rPr>
          <w:rFonts w:ascii="Cambria" w:hAnsi="Cambria" w:cs="Garamond"/>
          <w:color w:val="000000"/>
          <w:sz w:val="28"/>
          <w:szCs w:val="28"/>
        </w:rPr>
        <w:t>ă</w:t>
      </w:r>
      <w:r w:rsidRPr="008D689F">
        <w:rPr>
          <w:rFonts w:ascii="Cambria" w:hAnsi="Cambria"/>
          <w:color w:val="000000"/>
          <w:sz w:val="28"/>
          <w:szCs w:val="28"/>
        </w:rPr>
        <w:t>riei Sectorului 1, București;</w:t>
      </w:r>
    </w:p>
    <w:p w:rsidR="001F05A6" w:rsidRPr="008D689F" w:rsidRDefault="001F05A6" w:rsidP="00846B34">
      <w:pPr>
        <w:spacing w:line="240" w:lineRule="auto"/>
        <w:ind w:firstLine="720"/>
        <w:jc w:val="both"/>
        <w:rPr>
          <w:rFonts w:ascii="Cambria" w:hAnsi="Cambria"/>
          <w:sz w:val="28"/>
          <w:szCs w:val="28"/>
          <w:lang w:val="fr-FR"/>
        </w:rPr>
      </w:pPr>
      <w:r w:rsidRPr="008D689F">
        <w:rPr>
          <w:rFonts w:ascii="Cambria" w:hAnsi="Cambria"/>
          <w:color w:val="000000"/>
          <w:sz w:val="28"/>
          <w:szCs w:val="28"/>
          <w:lang w:val="fr-FR"/>
        </w:rPr>
        <w:t>Având în vedere Raportul Comisiei de cultură, învăţământ, sport, mass-media şi culte a Consiliului Local al Sectorului 1, Bucuresti;</w:t>
      </w:r>
    </w:p>
    <w:p w:rsidR="001F05A6" w:rsidRPr="008D689F" w:rsidRDefault="001F05A6" w:rsidP="00846B34">
      <w:pPr>
        <w:spacing w:line="240" w:lineRule="auto"/>
        <w:ind w:firstLine="720"/>
        <w:jc w:val="both"/>
        <w:rPr>
          <w:rFonts w:ascii="Cambria" w:hAnsi="Cambria"/>
          <w:sz w:val="28"/>
          <w:szCs w:val="28"/>
          <w:lang w:val="fr-FR"/>
        </w:rPr>
      </w:pPr>
      <w:r w:rsidRPr="008D689F">
        <w:rPr>
          <w:rFonts w:ascii="Cambria" w:hAnsi="Cambria"/>
          <w:color w:val="000000"/>
          <w:sz w:val="28"/>
          <w:szCs w:val="28"/>
          <w:lang w:val="fr-FR"/>
        </w:rPr>
        <w:t>În conformitate cu prevederile Legii nr. 24 / 2000 privind normele de tehnică legislativă pentru elaborarea actelor normative, republicată, cu modificările și completările ulterioare;</w:t>
      </w:r>
    </w:p>
    <w:p w:rsidR="001F05A6" w:rsidRPr="008D689F" w:rsidRDefault="001F05A6" w:rsidP="00846B34">
      <w:pPr>
        <w:spacing w:line="240" w:lineRule="auto"/>
        <w:ind w:firstLine="720"/>
        <w:jc w:val="both"/>
        <w:rPr>
          <w:rFonts w:ascii="Cambria" w:hAnsi="Cambria"/>
          <w:sz w:val="28"/>
          <w:szCs w:val="28"/>
        </w:rPr>
      </w:pPr>
      <w:r w:rsidRPr="008D689F">
        <w:rPr>
          <w:rFonts w:ascii="Cambria" w:hAnsi="Cambria"/>
          <w:color w:val="000000"/>
          <w:sz w:val="28"/>
          <w:szCs w:val="28"/>
        </w:rPr>
        <w:t>Aplicând prevederile art. 2 alin (3) și art. 8 din Ordonanța Guvernului Rom</w:t>
      </w:r>
      <w:r w:rsidRPr="008D689F">
        <w:rPr>
          <w:rFonts w:ascii="Cambria" w:hAnsi="Cambria" w:cs="Garamond"/>
          <w:color w:val="000000"/>
          <w:sz w:val="28"/>
          <w:szCs w:val="28"/>
        </w:rPr>
        <w:t>â</w:t>
      </w:r>
      <w:r w:rsidRPr="008D689F">
        <w:rPr>
          <w:rFonts w:ascii="Cambria" w:hAnsi="Cambria"/>
          <w:color w:val="000000"/>
          <w:sz w:val="28"/>
          <w:szCs w:val="28"/>
        </w:rPr>
        <w:t>niei nr. 2 / 2001 privind regimul juridic al contravențiilor;</w:t>
      </w:r>
    </w:p>
    <w:p w:rsidR="001F05A6" w:rsidRPr="008D689F" w:rsidRDefault="001F05A6" w:rsidP="00846B34">
      <w:pPr>
        <w:spacing w:line="240" w:lineRule="auto"/>
        <w:ind w:firstLine="720"/>
        <w:jc w:val="both"/>
        <w:rPr>
          <w:rFonts w:ascii="Cambria" w:hAnsi="Cambria"/>
          <w:sz w:val="28"/>
          <w:szCs w:val="28"/>
        </w:rPr>
      </w:pPr>
      <w:r w:rsidRPr="008D689F">
        <w:rPr>
          <w:rFonts w:ascii="Cambria" w:hAnsi="Cambria"/>
          <w:color w:val="000000"/>
          <w:sz w:val="28"/>
          <w:szCs w:val="28"/>
        </w:rPr>
        <w:t>Văzând prevederile art. 3, art. 6 alin. (9) și</w:t>
      </w:r>
      <w:r w:rsidRPr="008D689F">
        <w:rPr>
          <w:rFonts w:ascii="Cambria" w:hAnsi="Cambria"/>
          <w:color w:val="000000"/>
          <w:sz w:val="28"/>
          <w:szCs w:val="28"/>
          <w:shd w:val="clear" w:color="auto" w:fill="FFFFFF"/>
        </w:rPr>
        <w:t xml:space="preserve"> art 78. alin (1) din </w:t>
      </w:r>
      <w:r w:rsidRPr="008D689F">
        <w:rPr>
          <w:rFonts w:ascii="Cambria" w:hAnsi="Cambria"/>
          <w:color w:val="000000"/>
          <w:sz w:val="28"/>
          <w:szCs w:val="28"/>
        </w:rPr>
        <w:t>Legea nr. 69 / 2000 a educației fizice și sportului, cu modific</w:t>
      </w:r>
      <w:r w:rsidRPr="008D689F">
        <w:rPr>
          <w:rFonts w:ascii="Cambria" w:hAnsi="Cambria" w:cs="Garamond"/>
          <w:color w:val="000000"/>
          <w:sz w:val="28"/>
          <w:szCs w:val="28"/>
        </w:rPr>
        <w:t>ă</w:t>
      </w:r>
      <w:r w:rsidRPr="008D689F">
        <w:rPr>
          <w:rFonts w:ascii="Cambria" w:hAnsi="Cambria"/>
          <w:color w:val="000000"/>
          <w:sz w:val="28"/>
          <w:szCs w:val="28"/>
        </w:rPr>
        <w:t>rile și complet</w:t>
      </w:r>
      <w:r w:rsidRPr="008D689F">
        <w:rPr>
          <w:rFonts w:ascii="Cambria" w:hAnsi="Cambria" w:cs="Garamond"/>
          <w:color w:val="000000"/>
          <w:sz w:val="28"/>
          <w:szCs w:val="28"/>
        </w:rPr>
        <w:t>ă</w:t>
      </w:r>
      <w:r w:rsidRPr="008D689F">
        <w:rPr>
          <w:rFonts w:ascii="Cambria" w:hAnsi="Cambria"/>
          <w:color w:val="000000"/>
          <w:sz w:val="28"/>
          <w:szCs w:val="28"/>
        </w:rPr>
        <w:t>rile ulterioare;</w:t>
      </w:r>
    </w:p>
    <w:p w:rsidR="001F05A6" w:rsidRPr="008D689F" w:rsidRDefault="001F05A6" w:rsidP="00846B34">
      <w:pPr>
        <w:spacing w:line="240" w:lineRule="auto"/>
        <w:ind w:firstLine="720"/>
        <w:jc w:val="both"/>
        <w:rPr>
          <w:rFonts w:ascii="Cambria" w:hAnsi="Cambria"/>
          <w:sz w:val="28"/>
          <w:szCs w:val="28"/>
          <w:lang w:val="pt-BR"/>
        </w:rPr>
      </w:pPr>
      <w:r w:rsidRPr="00952B74">
        <w:rPr>
          <w:rFonts w:ascii="Cambria" w:hAnsi="Cambria"/>
          <w:color w:val="000000"/>
          <w:sz w:val="28"/>
          <w:szCs w:val="28"/>
        </w:rPr>
        <w:t xml:space="preserve">Ținând cont de dispozițiile art. 112 alin. </w:t>
      </w:r>
      <w:r w:rsidRPr="008D689F">
        <w:rPr>
          <w:rFonts w:ascii="Cambria" w:hAnsi="Cambria"/>
          <w:color w:val="000000"/>
          <w:sz w:val="28"/>
          <w:szCs w:val="28"/>
          <w:lang w:val="pt-BR"/>
        </w:rPr>
        <w:t>(3) din Legea nr. 1 / 2011 a educației naționale, cu modific</w:t>
      </w:r>
      <w:r w:rsidRPr="008D689F">
        <w:rPr>
          <w:rFonts w:ascii="Cambria" w:hAnsi="Cambria" w:cs="Garamond"/>
          <w:color w:val="000000"/>
          <w:sz w:val="28"/>
          <w:szCs w:val="28"/>
          <w:lang w:val="pt-BR"/>
        </w:rPr>
        <w:t>ă</w:t>
      </w:r>
      <w:r w:rsidRPr="008D689F">
        <w:rPr>
          <w:rFonts w:ascii="Cambria" w:hAnsi="Cambria"/>
          <w:color w:val="000000"/>
          <w:sz w:val="28"/>
          <w:szCs w:val="28"/>
          <w:lang w:val="pt-BR"/>
        </w:rPr>
        <w:t>rile și complet</w:t>
      </w:r>
      <w:r w:rsidRPr="008D689F">
        <w:rPr>
          <w:rFonts w:ascii="Cambria" w:hAnsi="Cambria" w:cs="Garamond"/>
          <w:color w:val="000000"/>
          <w:sz w:val="28"/>
          <w:szCs w:val="28"/>
          <w:lang w:val="pt-BR"/>
        </w:rPr>
        <w:t>ă</w:t>
      </w:r>
      <w:r w:rsidRPr="008D689F">
        <w:rPr>
          <w:rFonts w:ascii="Cambria" w:hAnsi="Cambria"/>
          <w:color w:val="000000"/>
          <w:sz w:val="28"/>
          <w:szCs w:val="28"/>
          <w:lang w:val="pt-BR"/>
        </w:rPr>
        <w:t>rile ulterioare;</w:t>
      </w:r>
    </w:p>
    <w:p w:rsidR="001F05A6" w:rsidRPr="00952B74" w:rsidRDefault="001F05A6" w:rsidP="00846B34">
      <w:pPr>
        <w:spacing w:line="240" w:lineRule="auto"/>
        <w:ind w:firstLine="720"/>
        <w:jc w:val="both"/>
        <w:rPr>
          <w:rFonts w:ascii="Cambria" w:hAnsi="Cambria"/>
          <w:color w:val="000000"/>
          <w:sz w:val="28"/>
          <w:szCs w:val="28"/>
        </w:rPr>
      </w:pPr>
      <w:r w:rsidRPr="00952B74">
        <w:rPr>
          <w:rFonts w:ascii="Cambria" w:hAnsi="Cambria"/>
          <w:color w:val="000000"/>
          <w:sz w:val="28"/>
          <w:szCs w:val="28"/>
        </w:rPr>
        <w:t>Luând in considerare Strategia naţională în domeniul politicii de tineret 2015-2020;</w:t>
      </w:r>
    </w:p>
    <w:p w:rsidR="003017E9" w:rsidRPr="008D689F" w:rsidRDefault="003017E9" w:rsidP="00846B34">
      <w:pPr>
        <w:spacing w:line="240" w:lineRule="auto"/>
        <w:ind w:firstLine="720"/>
        <w:jc w:val="both"/>
        <w:rPr>
          <w:rFonts w:ascii="Cambria" w:hAnsi="Cambria"/>
          <w:sz w:val="28"/>
          <w:szCs w:val="28"/>
        </w:rPr>
      </w:pPr>
      <w:r w:rsidRPr="008D689F">
        <w:rPr>
          <w:rFonts w:ascii="Cambria" w:hAnsi="Cambria"/>
          <w:color w:val="000000"/>
          <w:sz w:val="28"/>
          <w:szCs w:val="28"/>
        </w:rPr>
        <w:t>Av</w:t>
      </w:r>
      <w:r w:rsidR="00916569" w:rsidRPr="008D689F">
        <w:rPr>
          <w:rFonts w:ascii="Cambria" w:hAnsi="Cambria"/>
          <w:color w:val="000000"/>
          <w:sz w:val="28"/>
          <w:szCs w:val="28"/>
        </w:rPr>
        <w:t>ând în vedere prevederile Legii nr. 52/2003 privind transparenţa decizională în administraţia publică, cu modificările şi completările ulterioare;</w:t>
      </w:r>
    </w:p>
    <w:p w:rsidR="001F05A6" w:rsidRPr="008D689F" w:rsidRDefault="001F05A6" w:rsidP="00846B34">
      <w:pPr>
        <w:spacing w:line="240" w:lineRule="auto"/>
        <w:ind w:firstLine="720"/>
        <w:jc w:val="both"/>
        <w:rPr>
          <w:rFonts w:ascii="Cambria" w:hAnsi="Cambria"/>
          <w:sz w:val="28"/>
          <w:szCs w:val="28"/>
        </w:rPr>
      </w:pPr>
      <w:r w:rsidRPr="008D689F">
        <w:rPr>
          <w:rFonts w:ascii="Cambria" w:hAnsi="Cambria"/>
          <w:color w:val="000000"/>
          <w:sz w:val="28"/>
          <w:szCs w:val="28"/>
        </w:rPr>
        <w:t>În temeiul art. 45, alin. (1), art. 80, art. 81, alin. (2) și art. 115, alin. (1), lit.b) din Legea nr. 215 / 2001 a administrației publice locale, republicat</w:t>
      </w:r>
      <w:r w:rsidRPr="008D689F">
        <w:rPr>
          <w:rFonts w:ascii="Cambria" w:hAnsi="Cambria" w:cs="Garamond"/>
          <w:color w:val="000000"/>
          <w:sz w:val="28"/>
          <w:szCs w:val="28"/>
        </w:rPr>
        <w:t>ă</w:t>
      </w:r>
      <w:r w:rsidRPr="008D689F">
        <w:rPr>
          <w:rFonts w:ascii="Cambria" w:hAnsi="Cambria"/>
          <w:color w:val="000000"/>
          <w:sz w:val="28"/>
          <w:szCs w:val="28"/>
        </w:rPr>
        <w:t>, cu modific</w:t>
      </w:r>
      <w:r w:rsidRPr="008D689F">
        <w:rPr>
          <w:rFonts w:ascii="Cambria" w:hAnsi="Cambria" w:cs="Garamond"/>
          <w:color w:val="000000"/>
          <w:sz w:val="28"/>
          <w:szCs w:val="28"/>
        </w:rPr>
        <w:t>ă</w:t>
      </w:r>
      <w:r w:rsidRPr="008D689F">
        <w:rPr>
          <w:rFonts w:ascii="Cambria" w:hAnsi="Cambria"/>
          <w:color w:val="000000"/>
          <w:sz w:val="28"/>
          <w:szCs w:val="28"/>
        </w:rPr>
        <w:t>rile și complet</w:t>
      </w:r>
      <w:r w:rsidRPr="008D689F">
        <w:rPr>
          <w:rFonts w:ascii="Cambria" w:hAnsi="Cambria" w:cs="Garamond"/>
          <w:color w:val="000000"/>
          <w:sz w:val="28"/>
          <w:szCs w:val="28"/>
        </w:rPr>
        <w:t>ă</w:t>
      </w:r>
      <w:r w:rsidRPr="008D689F">
        <w:rPr>
          <w:rFonts w:ascii="Cambria" w:hAnsi="Cambria"/>
          <w:color w:val="000000"/>
          <w:sz w:val="28"/>
          <w:szCs w:val="28"/>
        </w:rPr>
        <w:t>rile ulterioare;</w:t>
      </w:r>
    </w:p>
    <w:p w:rsidR="001F05A6" w:rsidRPr="008D689F" w:rsidRDefault="001F05A6" w:rsidP="00114CB7">
      <w:pPr>
        <w:spacing w:after="240" w:line="240" w:lineRule="auto"/>
        <w:rPr>
          <w:rFonts w:ascii="Cambria" w:hAnsi="Cambria"/>
          <w:sz w:val="28"/>
          <w:szCs w:val="28"/>
        </w:rPr>
      </w:pPr>
    </w:p>
    <w:p w:rsidR="001F05A6" w:rsidRPr="008D689F" w:rsidRDefault="001F05A6" w:rsidP="003D65D9">
      <w:pPr>
        <w:spacing w:line="240" w:lineRule="auto"/>
        <w:ind w:firstLine="720"/>
        <w:jc w:val="center"/>
        <w:rPr>
          <w:rFonts w:ascii="Cambria" w:hAnsi="Cambria"/>
          <w:sz w:val="28"/>
          <w:szCs w:val="28"/>
        </w:rPr>
      </w:pPr>
      <w:r w:rsidRPr="008D689F">
        <w:rPr>
          <w:rFonts w:ascii="Cambria" w:hAnsi="Cambria"/>
          <w:b/>
          <w:bCs/>
          <w:color w:val="000000"/>
          <w:sz w:val="28"/>
          <w:szCs w:val="28"/>
        </w:rPr>
        <w:t>CONSILIUL LOCAL AL SECTORULUI 1</w:t>
      </w:r>
    </w:p>
    <w:p w:rsidR="001F05A6" w:rsidRPr="008D689F" w:rsidRDefault="001F05A6" w:rsidP="00114CB7">
      <w:pPr>
        <w:spacing w:line="240" w:lineRule="auto"/>
        <w:rPr>
          <w:rFonts w:ascii="Cambria" w:hAnsi="Cambria"/>
          <w:sz w:val="28"/>
          <w:szCs w:val="28"/>
        </w:rPr>
      </w:pPr>
    </w:p>
    <w:p w:rsidR="001F05A6" w:rsidRPr="008D689F" w:rsidRDefault="001F05A6" w:rsidP="00114CB7">
      <w:pPr>
        <w:spacing w:line="240" w:lineRule="auto"/>
        <w:ind w:firstLine="720"/>
        <w:jc w:val="center"/>
        <w:rPr>
          <w:rFonts w:ascii="Cambria" w:hAnsi="Cambria"/>
          <w:sz w:val="28"/>
          <w:szCs w:val="28"/>
        </w:rPr>
      </w:pPr>
      <w:r w:rsidRPr="008D689F">
        <w:rPr>
          <w:rFonts w:ascii="Cambria" w:hAnsi="Cambria"/>
          <w:b/>
          <w:bCs/>
          <w:color w:val="000000"/>
          <w:sz w:val="28"/>
          <w:szCs w:val="28"/>
        </w:rPr>
        <w:t>HOTĂRĂȘTE:</w:t>
      </w:r>
    </w:p>
    <w:p w:rsidR="001F05A6" w:rsidRPr="008D689F" w:rsidRDefault="001F05A6" w:rsidP="00F2459A">
      <w:pPr>
        <w:spacing w:line="240" w:lineRule="auto"/>
        <w:jc w:val="both"/>
        <w:rPr>
          <w:rFonts w:ascii="Cambria" w:hAnsi="Cambria"/>
          <w:sz w:val="28"/>
          <w:szCs w:val="28"/>
        </w:rPr>
      </w:pPr>
    </w:p>
    <w:p w:rsidR="001F05A6" w:rsidRPr="008D689F" w:rsidRDefault="001F05A6" w:rsidP="003D65D9">
      <w:pPr>
        <w:spacing w:line="240" w:lineRule="auto"/>
        <w:ind w:firstLine="720"/>
        <w:jc w:val="both"/>
        <w:rPr>
          <w:rFonts w:ascii="Cambria" w:hAnsi="Cambria"/>
          <w:sz w:val="28"/>
          <w:szCs w:val="28"/>
        </w:rPr>
      </w:pPr>
      <w:r w:rsidRPr="008D689F">
        <w:rPr>
          <w:rFonts w:ascii="Cambria" w:hAnsi="Cambria"/>
          <w:b/>
          <w:bCs/>
          <w:color w:val="000000"/>
          <w:sz w:val="28"/>
          <w:szCs w:val="28"/>
        </w:rPr>
        <w:t xml:space="preserve">Art. 1 </w:t>
      </w:r>
      <w:r w:rsidRPr="008D689F">
        <w:rPr>
          <w:rFonts w:ascii="Cambria" w:hAnsi="Cambria"/>
          <w:color w:val="000000"/>
          <w:sz w:val="28"/>
          <w:szCs w:val="28"/>
        </w:rPr>
        <w:t xml:space="preserve">Prezenta hotărâre se aplică tuturor unităților de </w:t>
      </w:r>
      <w:r w:rsidRPr="008D689F">
        <w:rPr>
          <w:rFonts w:ascii="Cambria" w:hAnsi="Cambria" w:cs="Garamond"/>
          <w:color w:val="000000"/>
          <w:sz w:val="28"/>
          <w:szCs w:val="28"/>
        </w:rPr>
        <w:t>î</w:t>
      </w:r>
      <w:r w:rsidRPr="008D689F">
        <w:rPr>
          <w:rFonts w:ascii="Cambria" w:hAnsi="Cambria"/>
          <w:color w:val="000000"/>
          <w:sz w:val="28"/>
          <w:szCs w:val="28"/>
        </w:rPr>
        <w:t>nv</w:t>
      </w:r>
      <w:r w:rsidRPr="008D689F">
        <w:rPr>
          <w:rFonts w:ascii="Cambria" w:hAnsi="Cambria" w:cs="Garamond"/>
          <w:color w:val="000000"/>
          <w:sz w:val="28"/>
          <w:szCs w:val="28"/>
        </w:rPr>
        <w:t>ă</w:t>
      </w:r>
      <w:r w:rsidRPr="008D689F">
        <w:rPr>
          <w:rFonts w:ascii="Cambria" w:hAnsi="Cambria"/>
          <w:color w:val="000000"/>
          <w:sz w:val="28"/>
          <w:szCs w:val="28"/>
        </w:rPr>
        <w:t xml:space="preserve">țământ preuniversitar aflate în administrarea </w:t>
      </w:r>
      <w:r w:rsidR="00916569" w:rsidRPr="008D689F">
        <w:rPr>
          <w:rFonts w:ascii="Cambria" w:hAnsi="Cambria"/>
          <w:color w:val="000000"/>
          <w:sz w:val="28"/>
          <w:szCs w:val="28"/>
        </w:rPr>
        <w:t>Consiliului Local al</w:t>
      </w:r>
      <w:r w:rsidRPr="008D689F">
        <w:rPr>
          <w:rFonts w:ascii="Cambria" w:hAnsi="Cambria"/>
          <w:color w:val="000000"/>
          <w:sz w:val="28"/>
          <w:szCs w:val="28"/>
        </w:rPr>
        <w:t xml:space="preserve"> Sectorului 1 care dispun de curți și terenuri de sport </w:t>
      </w:r>
      <w:r w:rsidRPr="008D689F">
        <w:rPr>
          <w:rFonts w:ascii="Cambria" w:hAnsi="Cambria"/>
          <w:sz w:val="28"/>
          <w:szCs w:val="28"/>
        </w:rPr>
        <w:t>în aer liber</w:t>
      </w:r>
      <w:r w:rsidRPr="008D689F">
        <w:rPr>
          <w:rFonts w:ascii="Cambria" w:hAnsi="Cambria"/>
          <w:color w:val="000000"/>
          <w:sz w:val="28"/>
          <w:szCs w:val="28"/>
        </w:rPr>
        <w:t>, și de paz</w:t>
      </w:r>
      <w:r w:rsidRPr="008D689F">
        <w:rPr>
          <w:rFonts w:ascii="Cambria" w:hAnsi="Cambria" w:cs="Garamond"/>
          <w:color w:val="000000"/>
          <w:sz w:val="28"/>
          <w:szCs w:val="28"/>
        </w:rPr>
        <w:t>ă</w:t>
      </w:r>
      <w:r w:rsidRPr="008D689F">
        <w:rPr>
          <w:rFonts w:ascii="Cambria" w:hAnsi="Cambria"/>
          <w:color w:val="000000"/>
          <w:sz w:val="28"/>
          <w:szCs w:val="28"/>
        </w:rPr>
        <w:t xml:space="preserve"> </w:t>
      </w:r>
      <w:r w:rsidRPr="008D689F">
        <w:rPr>
          <w:rFonts w:ascii="Cambria" w:hAnsi="Cambria" w:cs="Garamond"/>
          <w:color w:val="000000"/>
          <w:sz w:val="28"/>
          <w:szCs w:val="28"/>
        </w:rPr>
        <w:t>î</w:t>
      </w:r>
      <w:r w:rsidRPr="008D689F">
        <w:rPr>
          <w:rFonts w:ascii="Cambria" w:hAnsi="Cambria"/>
          <w:color w:val="000000"/>
          <w:sz w:val="28"/>
          <w:szCs w:val="28"/>
        </w:rPr>
        <w:t xml:space="preserve">n regim permanent, cu excepția celor de </w:t>
      </w:r>
      <w:r w:rsidRPr="008D689F">
        <w:rPr>
          <w:rFonts w:ascii="Cambria" w:hAnsi="Cambria" w:cs="Garamond"/>
          <w:color w:val="000000"/>
          <w:sz w:val="28"/>
          <w:szCs w:val="28"/>
        </w:rPr>
        <w:t>î</w:t>
      </w:r>
      <w:r w:rsidRPr="008D689F">
        <w:rPr>
          <w:rFonts w:ascii="Cambria" w:hAnsi="Cambria"/>
          <w:color w:val="000000"/>
          <w:sz w:val="28"/>
          <w:szCs w:val="28"/>
        </w:rPr>
        <w:t>nv</w:t>
      </w:r>
      <w:r w:rsidRPr="008D689F">
        <w:rPr>
          <w:rFonts w:ascii="Cambria" w:hAnsi="Cambria" w:cs="Garamond"/>
          <w:color w:val="000000"/>
          <w:sz w:val="28"/>
          <w:szCs w:val="28"/>
        </w:rPr>
        <w:t>ă</w:t>
      </w:r>
      <w:r w:rsidRPr="008D689F">
        <w:rPr>
          <w:rFonts w:ascii="Cambria" w:hAnsi="Cambria"/>
          <w:color w:val="000000"/>
          <w:sz w:val="28"/>
          <w:szCs w:val="28"/>
        </w:rPr>
        <w:t>ț</w:t>
      </w:r>
      <w:r w:rsidRPr="008D689F">
        <w:rPr>
          <w:rFonts w:ascii="Cambria" w:hAnsi="Cambria" w:cs="Garamond"/>
          <w:color w:val="000000"/>
          <w:sz w:val="28"/>
          <w:szCs w:val="28"/>
        </w:rPr>
        <w:t>ă</w:t>
      </w:r>
      <w:r w:rsidRPr="008D689F">
        <w:rPr>
          <w:rFonts w:ascii="Cambria" w:hAnsi="Cambria"/>
          <w:color w:val="000000"/>
          <w:sz w:val="28"/>
          <w:szCs w:val="28"/>
        </w:rPr>
        <w:t>m</w:t>
      </w:r>
      <w:r w:rsidRPr="008D689F">
        <w:rPr>
          <w:rFonts w:ascii="Cambria" w:hAnsi="Cambria" w:cs="Garamond"/>
          <w:color w:val="000000"/>
          <w:sz w:val="28"/>
          <w:szCs w:val="28"/>
        </w:rPr>
        <w:t>â</w:t>
      </w:r>
      <w:r w:rsidRPr="008D689F">
        <w:rPr>
          <w:rFonts w:ascii="Cambria" w:hAnsi="Cambria"/>
          <w:color w:val="000000"/>
          <w:sz w:val="28"/>
          <w:szCs w:val="28"/>
        </w:rPr>
        <w:t>nt preșcolar.</w:t>
      </w:r>
    </w:p>
    <w:p w:rsidR="001F05A6" w:rsidRPr="008D689F" w:rsidRDefault="001F05A6" w:rsidP="009E007E">
      <w:pPr>
        <w:spacing w:line="240" w:lineRule="auto"/>
        <w:jc w:val="both"/>
        <w:rPr>
          <w:rFonts w:ascii="Cambria" w:hAnsi="Cambria"/>
          <w:sz w:val="28"/>
          <w:szCs w:val="28"/>
        </w:rPr>
      </w:pPr>
    </w:p>
    <w:p w:rsidR="001F05A6" w:rsidRPr="008D689F" w:rsidRDefault="001F05A6" w:rsidP="003D65D9">
      <w:pPr>
        <w:spacing w:line="240" w:lineRule="auto"/>
        <w:ind w:firstLine="720"/>
        <w:jc w:val="both"/>
        <w:rPr>
          <w:rFonts w:ascii="Cambria" w:hAnsi="Cambria"/>
          <w:sz w:val="28"/>
          <w:szCs w:val="28"/>
        </w:rPr>
      </w:pPr>
      <w:r w:rsidRPr="008D689F">
        <w:rPr>
          <w:rFonts w:ascii="Cambria" w:hAnsi="Cambria"/>
          <w:b/>
          <w:bCs/>
          <w:sz w:val="28"/>
          <w:szCs w:val="28"/>
          <w:shd w:val="clear" w:color="auto" w:fill="FFFFFF"/>
        </w:rPr>
        <w:t xml:space="preserve">Art. 2 (1) </w:t>
      </w:r>
      <w:r w:rsidRPr="008D689F">
        <w:rPr>
          <w:rFonts w:ascii="Cambria" w:hAnsi="Cambria"/>
          <w:sz w:val="28"/>
          <w:szCs w:val="28"/>
          <w:shd w:val="clear" w:color="auto" w:fill="FFFFFF"/>
        </w:rPr>
        <w:t>Este permis accesul gratuit tuturor copiilor</w:t>
      </w:r>
      <w:r w:rsidR="00BB6A81" w:rsidRPr="008D689F">
        <w:rPr>
          <w:rFonts w:ascii="Cambria" w:hAnsi="Cambria"/>
          <w:sz w:val="28"/>
          <w:szCs w:val="28"/>
          <w:shd w:val="clear" w:color="auto" w:fill="FFFFFF"/>
        </w:rPr>
        <w:t xml:space="preserve"> în vârstă de până la 18 ani,</w:t>
      </w:r>
      <w:r w:rsidRPr="008D689F">
        <w:rPr>
          <w:rFonts w:ascii="Cambria" w:hAnsi="Cambria"/>
          <w:sz w:val="28"/>
          <w:szCs w:val="28"/>
          <w:shd w:val="clear" w:color="auto" w:fill="FFFFFF"/>
        </w:rPr>
        <w:t xml:space="preserve"> domiciliați </w:t>
      </w:r>
      <w:r w:rsidR="00916569" w:rsidRPr="008D689F">
        <w:rPr>
          <w:rFonts w:ascii="Cambria" w:hAnsi="Cambria"/>
          <w:sz w:val="28"/>
          <w:szCs w:val="28"/>
          <w:shd w:val="clear" w:color="auto" w:fill="FFFFFF"/>
        </w:rPr>
        <w:t xml:space="preserve">în sectorul 1 </w:t>
      </w:r>
      <w:r w:rsidRPr="008D689F">
        <w:rPr>
          <w:rFonts w:ascii="Cambria" w:hAnsi="Cambria"/>
          <w:sz w:val="28"/>
          <w:szCs w:val="28"/>
          <w:shd w:val="clear" w:color="auto" w:fill="FFFFFF"/>
        </w:rPr>
        <w:t>sau care studiaz</w:t>
      </w:r>
      <w:r w:rsidRPr="008D689F">
        <w:rPr>
          <w:rFonts w:ascii="Cambria" w:hAnsi="Cambria" w:cs="Garamond"/>
          <w:sz w:val="28"/>
          <w:szCs w:val="28"/>
          <w:shd w:val="clear" w:color="auto" w:fill="FFFFFF"/>
        </w:rPr>
        <w:t>ă</w:t>
      </w:r>
      <w:r w:rsidRPr="008D689F">
        <w:rPr>
          <w:rFonts w:ascii="Cambria" w:hAnsi="Cambria"/>
          <w:sz w:val="28"/>
          <w:szCs w:val="28"/>
          <w:shd w:val="clear" w:color="auto" w:fill="FFFFFF"/>
        </w:rPr>
        <w:t xml:space="preserve"> </w:t>
      </w:r>
      <w:r w:rsidR="00916569" w:rsidRPr="008D689F">
        <w:rPr>
          <w:rFonts w:ascii="Cambria" w:hAnsi="Cambria"/>
          <w:sz w:val="28"/>
          <w:szCs w:val="28"/>
          <w:shd w:val="clear" w:color="auto" w:fill="FFFFFF"/>
        </w:rPr>
        <w:t xml:space="preserve">la o unitate de învăţământ de stat </w:t>
      </w:r>
      <w:r w:rsidR="00916569" w:rsidRPr="008D689F">
        <w:rPr>
          <w:rFonts w:ascii="Cambria" w:hAnsi="Cambria" w:cs="Garamond"/>
          <w:sz w:val="28"/>
          <w:szCs w:val="28"/>
          <w:shd w:val="clear" w:color="auto" w:fill="FFFFFF"/>
        </w:rPr>
        <w:t>de pe raza</w:t>
      </w:r>
      <w:r w:rsidRPr="008D689F">
        <w:rPr>
          <w:rFonts w:ascii="Cambria" w:hAnsi="Cambria"/>
          <w:sz w:val="28"/>
          <w:szCs w:val="28"/>
          <w:shd w:val="clear" w:color="auto" w:fill="FFFFFF"/>
        </w:rPr>
        <w:t xml:space="preserve"> sectorul</w:t>
      </w:r>
      <w:r w:rsidR="00916569" w:rsidRPr="008D689F">
        <w:rPr>
          <w:rFonts w:ascii="Cambria" w:hAnsi="Cambria"/>
          <w:sz w:val="28"/>
          <w:szCs w:val="28"/>
          <w:shd w:val="clear" w:color="auto" w:fill="FFFFFF"/>
        </w:rPr>
        <w:t>ui</w:t>
      </w:r>
      <w:r w:rsidRPr="008D689F">
        <w:rPr>
          <w:rFonts w:ascii="Cambria" w:hAnsi="Cambria"/>
          <w:sz w:val="28"/>
          <w:szCs w:val="28"/>
          <w:shd w:val="clear" w:color="auto" w:fill="FFFFFF"/>
        </w:rPr>
        <w:t xml:space="preserve"> 1</w:t>
      </w:r>
      <w:r w:rsidR="00916569" w:rsidRPr="008D689F">
        <w:rPr>
          <w:rFonts w:ascii="Cambria" w:hAnsi="Cambria"/>
          <w:sz w:val="28"/>
          <w:szCs w:val="28"/>
          <w:shd w:val="clear" w:color="auto" w:fill="FFFFFF"/>
        </w:rPr>
        <w:t>,</w:t>
      </w:r>
      <w:r w:rsidRPr="008D689F">
        <w:rPr>
          <w:rFonts w:ascii="Cambria" w:hAnsi="Cambria"/>
          <w:sz w:val="28"/>
          <w:szCs w:val="28"/>
          <w:shd w:val="clear" w:color="auto" w:fill="FFFFFF"/>
        </w:rPr>
        <w:t xml:space="preserve"> </w:t>
      </w:r>
      <w:r w:rsidR="00916569" w:rsidRPr="008D689F">
        <w:rPr>
          <w:rFonts w:ascii="Cambria" w:hAnsi="Cambria"/>
          <w:sz w:val="28"/>
          <w:szCs w:val="28"/>
        </w:rPr>
        <w:t>denumiţi</w:t>
      </w:r>
      <w:r w:rsidRPr="008D689F">
        <w:rPr>
          <w:rFonts w:ascii="Cambria" w:hAnsi="Cambria"/>
          <w:sz w:val="28"/>
          <w:szCs w:val="28"/>
        </w:rPr>
        <w:t xml:space="preserve"> în continuare </w:t>
      </w:r>
      <w:r w:rsidRPr="008D689F">
        <w:rPr>
          <w:rFonts w:ascii="Cambria" w:hAnsi="Cambria"/>
          <w:b/>
          <w:bCs/>
          <w:i/>
          <w:iCs/>
          <w:sz w:val="28"/>
          <w:szCs w:val="28"/>
        </w:rPr>
        <w:t>utilizator</w:t>
      </w:r>
      <w:r w:rsidR="00916569" w:rsidRPr="008D689F">
        <w:rPr>
          <w:rFonts w:ascii="Cambria" w:hAnsi="Cambria"/>
          <w:b/>
          <w:bCs/>
          <w:i/>
          <w:iCs/>
          <w:sz w:val="28"/>
          <w:szCs w:val="28"/>
        </w:rPr>
        <w:t>i</w:t>
      </w:r>
      <w:r w:rsidRPr="008D689F">
        <w:rPr>
          <w:rFonts w:ascii="Cambria" w:hAnsi="Cambria"/>
          <w:sz w:val="28"/>
          <w:szCs w:val="28"/>
        </w:rPr>
        <w:t>,</w:t>
      </w:r>
      <w:r w:rsidRPr="008D689F">
        <w:rPr>
          <w:rFonts w:ascii="Cambria" w:hAnsi="Cambria"/>
          <w:sz w:val="28"/>
          <w:szCs w:val="28"/>
          <w:shd w:val="clear" w:color="auto" w:fill="FFFFFF"/>
        </w:rPr>
        <w:t xml:space="preserve"> la </w:t>
      </w:r>
      <w:r w:rsidRPr="008D689F">
        <w:rPr>
          <w:rFonts w:ascii="Cambria" w:hAnsi="Cambria"/>
          <w:sz w:val="28"/>
          <w:szCs w:val="28"/>
        </w:rPr>
        <w:t>curțile și terenurile de sport exterioare</w:t>
      </w:r>
      <w:r w:rsidRPr="008D689F">
        <w:rPr>
          <w:rFonts w:ascii="Cambria" w:hAnsi="Cambria"/>
          <w:sz w:val="28"/>
          <w:szCs w:val="28"/>
          <w:shd w:val="clear" w:color="auto" w:fill="FFFFFF"/>
        </w:rPr>
        <w:t xml:space="preserve"> ale </w:t>
      </w:r>
      <w:r w:rsidRPr="008D689F">
        <w:rPr>
          <w:rFonts w:ascii="Cambria" w:hAnsi="Cambria"/>
          <w:sz w:val="28"/>
          <w:szCs w:val="28"/>
        </w:rPr>
        <w:t xml:space="preserve">unităților de </w:t>
      </w:r>
      <w:r w:rsidRPr="008D689F">
        <w:rPr>
          <w:rFonts w:ascii="Cambria" w:hAnsi="Cambria" w:cs="Garamond"/>
          <w:sz w:val="28"/>
          <w:szCs w:val="28"/>
        </w:rPr>
        <w:t>î</w:t>
      </w:r>
      <w:r w:rsidRPr="008D689F">
        <w:rPr>
          <w:rFonts w:ascii="Cambria" w:hAnsi="Cambria"/>
          <w:sz w:val="28"/>
          <w:szCs w:val="28"/>
        </w:rPr>
        <w:t>nv</w:t>
      </w:r>
      <w:r w:rsidRPr="008D689F">
        <w:rPr>
          <w:rFonts w:ascii="Cambria" w:hAnsi="Cambria" w:cs="Garamond"/>
          <w:sz w:val="28"/>
          <w:szCs w:val="28"/>
        </w:rPr>
        <w:t>ă</w:t>
      </w:r>
      <w:r w:rsidRPr="008D689F">
        <w:rPr>
          <w:rFonts w:ascii="Cambria" w:hAnsi="Cambria"/>
          <w:sz w:val="28"/>
          <w:szCs w:val="28"/>
        </w:rPr>
        <w:t>ț</w:t>
      </w:r>
      <w:r w:rsidRPr="008D689F">
        <w:rPr>
          <w:rFonts w:ascii="Cambria" w:hAnsi="Cambria" w:cs="Garamond"/>
          <w:sz w:val="28"/>
          <w:szCs w:val="28"/>
        </w:rPr>
        <w:t>ă</w:t>
      </w:r>
      <w:r w:rsidRPr="008D689F">
        <w:rPr>
          <w:rFonts w:ascii="Cambria" w:hAnsi="Cambria"/>
          <w:sz w:val="28"/>
          <w:szCs w:val="28"/>
        </w:rPr>
        <w:t>m</w:t>
      </w:r>
      <w:r w:rsidRPr="008D689F">
        <w:rPr>
          <w:rFonts w:ascii="Cambria" w:hAnsi="Cambria" w:cs="Garamond"/>
          <w:sz w:val="28"/>
          <w:szCs w:val="28"/>
        </w:rPr>
        <w:t>â</w:t>
      </w:r>
      <w:r w:rsidRPr="008D689F">
        <w:rPr>
          <w:rFonts w:ascii="Cambria" w:hAnsi="Cambria"/>
          <w:sz w:val="28"/>
          <w:szCs w:val="28"/>
        </w:rPr>
        <w:t xml:space="preserve">nt preuniversitar aflate în </w:t>
      </w:r>
      <w:r w:rsidRPr="008D689F">
        <w:rPr>
          <w:rFonts w:ascii="Cambria" w:hAnsi="Cambria"/>
          <w:sz w:val="28"/>
          <w:szCs w:val="28"/>
        </w:rPr>
        <w:lastRenderedPageBreak/>
        <w:t xml:space="preserve">administrarea </w:t>
      </w:r>
      <w:r w:rsidR="00916569" w:rsidRPr="008D689F">
        <w:rPr>
          <w:rFonts w:ascii="Cambria" w:hAnsi="Cambria"/>
          <w:sz w:val="28"/>
          <w:szCs w:val="28"/>
        </w:rPr>
        <w:t>Consiliului Local al</w:t>
      </w:r>
      <w:r w:rsidRPr="008D689F">
        <w:rPr>
          <w:rFonts w:ascii="Cambria" w:hAnsi="Cambria"/>
          <w:sz w:val="28"/>
          <w:szCs w:val="28"/>
        </w:rPr>
        <w:t xml:space="preserve"> Sectorului 1, cu excepția celor de </w:t>
      </w:r>
      <w:r w:rsidRPr="008D689F">
        <w:rPr>
          <w:rFonts w:ascii="Cambria" w:hAnsi="Cambria" w:cs="Garamond"/>
          <w:sz w:val="28"/>
          <w:szCs w:val="28"/>
        </w:rPr>
        <w:t>î</w:t>
      </w:r>
      <w:r w:rsidRPr="008D689F">
        <w:rPr>
          <w:rFonts w:ascii="Cambria" w:hAnsi="Cambria"/>
          <w:sz w:val="28"/>
          <w:szCs w:val="28"/>
        </w:rPr>
        <w:t>nv</w:t>
      </w:r>
      <w:r w:rsidRPr="008D689F">
        <w:rPr>
          <w:rFonts w:ascii="Cambria" w:hAnsi="Cambria" w:cs="Garamond"/>
          <w:sz w:val="28"/>
          <w:szCs w:val="28"/>
        </w:rPr>
        <w:t>ă</w:t>
      </w:r>
      <w:r w:rsidRPr="008D689F">
        <w:rPr>
          <w:rFonts w:ascii="Cambria" w:hAnsi="Cambria"/>
          <w:sz w:val="28"/>
          <w:szCs w:val="28"/>
        </w:rPr>
        <w:t>ț</w:t>
      </w:r>
      <w:r w:rsidRPr="008D689F">
        <w:rPr>
          <w:rFonts w:ascii="Cambria" w:hAnsi="Cambria" w:cs="Garamond"/>
          <w:sz w:val="28"/>
          <w:szCs w:val="28"/>
        </w:rPr>
        <w:t>ă</w:t>
      </w:r>
      <w:r w:rsidRPr="008D689F">
        <w:rPr>
          <w:rFonts w:ascii="Cambria" w:hAnsi="Cambria"/>
          <w:sz w:val="28"/>
          <w:szCs w:val="28"/>
        </w:rPr>
        <w:t>m</w:t>
      </w:r>
      <w:r w:rsidRPr="008D689F">
        <w:rPr>
          <w:rFonts w:ascii="Cambria" w:hAnsi="Cambria" w:cs="Garamond"/>
          <w:sz w:val="28"/>
          <w:szCs w:val="28"/>
        </w:rPr>
        <w:t>â</w:t>
      </w:r>
      <w:r w:rsidRPr="008D689F">
        <w:rPr>
          <w:rFonts w:ascii="Cambria" w:hAnsi="Cambria"/>
          <w:sz w:val="28"/>
          <w:szCs w:val="28"/>
        </w:rPr>
        <w:t>nt preșcolar, indiferent dac</w:t>
      </w:r>
      <w:r w:rsidRPr="008D689F">
        <w:rPr>
          <w:rFonts w:ascii="Cambria" w:hAnsi="Cambria" w:cs="Garamond"/>
          <w:sz w:val="28"/>
          <w:szCs w:val="28"/>
        </w:rPr>
        <w:t>ă</w:t>
      </w:r>
      <w:r w:rsidRPr="008D689F">
        <w:rPr>
          <w:rFonts w:ascii="Cambria" w:hAnsi="Cambria"/>
          <w:sz w:val="28"/>
          <w:szCs w:val="28"/>
        </w:rPr>
        <w:t xml:space="preserve"> apar</w:t>
      </w:r>
      <w:r w:rsidRPr="008D689F">
        <w:rPr>
          <w:rFonts w:ascii="Cambria" w:hAnsi="Cambria" w:cs="Garamond"/>
          <w:sz w:val="28"/>
          <w:szCs w:val="28"/>
        </w:rPr>
        <w:t>ţ</w:t>
      </w:r>
      <w:r w:rsidRPr="008D689F">
        <w:rPr>
          <w:rFonts w:ascii="Cambria" w:hAnsi="Cambria"/>
          <w:sz w:val="28"/>
          <w:szCs w:val="28"/>
        </w:rPr>
        <w:t xml:space="preserve">in </w:t>
      </w:r>
      <w:r w:rsidRPr="008D689F">
        <w:rPr>
          <w:rFonts w:ascii="Cambria" w:hAnsi="Cambria" w:cs="Garamond"/>
          <w:sz w:val="28"/>
          <w:szCs w:val="28"/>
        </w:rPr>
        <w:t>ş</w:t>
      </w:r>
      <w:r w:rsidRPr="008D689F">
        <w:rPr>
          <w:rFonts w:ascii="Cambria" w:hAnsi="Cambria"/>
          <w:sz w:val="28"/>
          <w:szCs w:val="28"/>
        </w:rPr>
        <w:t>colilor respective sau nu, cu condi</w:t>
      </w:r>
      <w:r w:rsidRPr="008D689F">
        <w:rPr>
          <w:rFonts w:ascii="Cambria" w:hAnsi="Cambria" w:cs="Garamond"/>
          <w:sz w:val="28"/>
          <w:szCs w:val="28"/>
        </w:rPr>
        <w:t>ţ</w:t>
      </w:r>
      <w:r w:rsidRPr="008D689F">
        <w:rPr>
          <w:rFonts w:ascii="Cambria" w:hAnsi="Cambria"/>
          <w:sz w:val="28"/>
          <w:szCs w:val="28"/>
        </w:rPr>
        <w:t>ia ca ace</w:t>
      </w:r>
      <w:r w:rsidRPr="008D689F">
        <w:rPr>
          <w:rFonts w:ascii="Cambria" w:hAnsi="Cambria" w:cs="Garamond"/>
          <w:sz w:val="28"/>
          <w:szCs w:val="28"/>
        </w:rPr>
        <w:t>ş</w:t>
      </w:r>
      <w:r w:rsidRPr="008D689F">
        <w:rPr>
          <w:rFonts w:ascii="Cambria" w:hAnsi="Cambria"/>
          <w:sz w:val="28"/>
          <w:szCs w:val="28"/>
        </w:rPr>
        <w:t>tia s</w:t>
      </w:r>
      <w:r w:rsidRPr="008D689F">
        <w:rPr>
          <w:rFonts w:ascii="Cambria" w:hAnsi="Cambria" w:cs="Garamond"/>
          <w:sz w:val="28"/>
          <w:szCs w:val="28"/>
        </w:rPr>
        <w:t>ă</w:t>
      </w:r>
      <w:r w:rsidRPr="008D689F">
        <w:rPr>
          <w:rFonts w:ascii="Cambria" w:hAnsi="Cambria"/>
          <w:sz w:val="28"/>
          <w:szCs w:val="28"/>
        </w:rPr>
        <w:t xml:space="preserve"> se </w:t>
      </w:r>
      <w:r w:rsidRPr="008D689F">
        <w:rPr>
          <w:rFonts w:ascii="Cambria" w:hAnsi="Cambria" w:cs="Garamond"/>
          <w:sz w:val="28"/>
          <w:szCs w:val="28"/>
        </w:rPr>
        <w:t>î</w:t>
      </w:r>
      <w:r w:rsidRPr="008D689F">
        <w:rPr>
          <w:rFonts w:ascii="Cambria" w:hAnsi="Cambria"/>
          <w:sz w:val="28"/>
          <w:szCs w:val="28"/>
        </w:rPr>
        <w:t xml:space="preserve">ncadreze grupei din care unitatea de </w:t>
      </w:r>
      <w:r w:rsidRPr="008D689F">
        <w:rPr>
          <w:rFonts w:ascii="Cambria" w:hAnsi="Cambria" w:cs="Garamond"/>
          <w:sz w:val="28"/>
          <w:szCs w:val="28"/>
        </w:rPr>
        <w:t>î</w:t>
      </w:r>
      <w:r w:rsidRPr="008D689F">
        <w:rPr>
          <w:rFonts w:ascii="Cambria" w:hAnsi="Cambria"/>
          <w:sz w:val="28"/>
          <w:szCs w:val="28"/>
        </w:rPr>
        <w:t>nv</w:t>
      </w:r>
      <w:r w:rsidRPr="008D689F">
        <w:rPr>
          <w:rFonts w:ascii="Cambria" w:hAnsi="Cambria" w:cs="Garamond"/>
          <w:sz w:val="28"/>
          <w:szCs w:val="28"/>
        </w:rPr>
        <w:t>ăţă</w:t>
      </w:r>
      <w:r w:rsidRPr="008D689F">
        <w:rPr>
          <w:rFonts w:ascii="Cambria" w:hAnsi="Cambria"/>
          <w:sz w:val="28"/>
          <w:szCs w:val="28"/>
        </w:rPr>
        <w:t>m</w:t>
      </w:r>
      <w:r w:rsidRPr="008D689F">
        <w:rPr>
          <w:rFonts w:ascii="Cambria" w:hAnsi="Cambria" w:cs="Garamond"/>
          <w:sz w:val="28"/>
          <w:szCs w:val="28"/>
        </w:rPr>
        <w:t>â</w:t>
      </w:r>
      <w:r w:rsidRPr="008D689F">
        <w:rPr>
          <w:rFonts w:ascii="Cambria" w:hAnsi="Cambria"/>
          <w:sz w:val="28"/>
          <w:szCs w:val="28"/>
        </w:rPr>
        <w:t>nt face parte, c</w:t>
      </w:r>
      <w:r w:rsidR="00916569" w:rsidRPr="008D689F">
        <w:rPr>
          <w:rFonts w:ascii="Cambria" w:hAnsi="Cambria"/>
          <w:sz w:val="28"/>
          <w:szCs w:val="28"/>
        </w:rPr>
        <w:t>on</w:t>
      </w:r>
      <w:r w:rsidRPr="008D689F">
        <w:rPr>
          <w:rFonts w:ascii="Cambria" w:hAnsi="Cambria"/>
          <w:sz w:val="28"/>
          <w:szCs w:val="28"/>
        </w:rPr>
        <w:t>f</w:t>
      </w:r>
      <w:r w:rsidR="00916569" w:rsidRPr="008D689F">
        <w:rPr>
          <w:rFonts w:ascii="Cambria" w:hAnsi="Cambria"/>
          <w:sz w:val="28"/>
          <w:szCs w:val="28"/>
        </w:rPr>
        <w:t>orm</w:t>
      </w:r>
      <w:r w:rsidRPr="008D689F">
        <w:rPr>
          <w:rFonts w:ascii="Cambria" w:hAnsi="Cambria"/>
          <w:sz w:val="28"/>
          <w:szCs w:val="28"/>
        </w:rPr>
        <w:t xml:space="preserve"> structurii de învăţământ din România,   respectiv: învăţământ primar şi secundar inferior (I), învăţământ primar, secundar inferior şi secundar superior (II) şi învăţământ secundar superior (III)), in vederea desfasurarii </w:t>
      </w:r>
      <w:r w:rsidRPr="008D689F">
        <w:rPr>
          <w:rFonts w:ascii="Cambria" w:hAnsi="Cambria"/>
          <w:i/>
          <w:iCs/>
          <w:sz w:val="28"/>
          <w:szCs w:val="28"/>
        </w:rPr>
        <w:t>activitatilor sportive</w:t>
      </w:r>
      <w:r w:rsidRPr="008D689F">
        <w:rPr>
          <w:rFonts w:ascii="Cambria" w:hAnsi="Cambria"/>
          <w:sz w:val="28"/>
          <w:szCs w:val="28"/>
        </w:rPr>
        <w:t>.</w:t>
      </w:r>
    </w:p>
    <w:p w:rsidR="001F05A6" w:rsidRPr="008D689F" w:rsidRDefault="001F05A6" w:rsidP="00CC26E7">
      <w:pPr>
        <w:spacing w:line="240" w:lineRule="auto"/>
        <w:jc w:val="both"/>
        <w:rPr>
          <w:rFonts w:ascii="Cambria" w:hAnsi="Cambria"/>
          <w:sz w:val="28"/>
          <w:szCs w:val="28"/>
        </w:rPr>
      </w:pPr>
      <w:r w:rsidRPr="008D689F">
        <w:rPr>
          <w:rFonts w:ascii="Cambria" w:hAnsi="Cambria"/>
          <w:b/>
          <w:bCs/>
          <w:sz w:val="28"/>
          <w:szCs w:val="28"/>
        </w:rPr>
        <w:t xml:space="preserve">(2) </w:t>
      </w:r>
      <w:r w:rsidRPr="008D689F">
        <w:rPr>
          <w:rFonts w:ascii="Cambria" w:hAnsi="Cambria"/>
          <w:sz w:val="28"/>
          <w:szCs w:val="28"/>
        </w:rPr>
        <w:t xml:space="preserve">Prin </w:t>
      </w:r>
      <w:r w:rsidRPr="008D689F">
        <w:rPr>
          <w:rFonts w:ascii="Cambria" w:hAnsi="Cambria"/>
          <w:b/>
          <w:bCs/>
          <w:i/>
          <w:iCs/>
          <w:sz w:val="28"/>
          <w:szCs w:val="28"/>
        </w:rPr>
        <w:t>activitate sportivă</w:t>
      </w:r>
      <w:r w:rsidRPr="008D689F">
        <w:rPr>
          <w:rFonts w:ascii="Cambria" w:hAnsi="Cambria"/>
          <w:i/>
          <w:iCs/>
          <w:sz w:val="28"/>
          <w:szCs w:val="28"/>
        </w:rPr>
        <w:t xml:space="preserve"> </w:t>
      </w:r>
      <w:r w:rsidRPr="008D689F">
        <w:rPr>
          <w:rFonts w:ascii="Cambria" w:hAnsi="Cambria"/>
          <w:sz w:val="28"/>
          <w:szCs w:val="28"/>
        </w:rPr>
        <w:t>se ințelege activitatea fizic</w:t>
      </w:r>
      <w:r w:rsidRPr="008D689F">
        <w:rPr>
          <w:rFonts w:ascii="Cambria" w:hAnsi="Cambria" w:cs="Garamond"/>
          <w:sz w:val="28"/>
          <w:szCs w:val="28"/>
        </w:rPr>
        <w:t>ă</w:t>
      </w:r>
      <w:r w:rsidRPr="008D689F">
        <w:rPr>
          <w:rFonts w:ascii="Cambria" w:hAnsi="Cambria"/>
          <w:sz w:val="28"/>
          <w:szCs w:val="28"/>
        </w:rPr>
        <w:t>, desf</w:t>
      </w:r>
      <w:r w:rsidRPr="008D689F">
        <w:rPr>
          <w:rFonts w:ascii="Cambria" w:hAnsi="Cambria" w:cs="Garamond"/>
          <w:sz w:val="28"/>
          <w:szCs w:val="28"/>
        </w:rPr>
        <w:t>ă</w:t>
      </w:r>
      <w:r w:rsidRPr="008D689F">
        <w:rPr>
          <w:rFonts w:ascii="Cambria" w:hAnsi="Cambria"/>
          <w:sz w:val="28"/>
          <w:szCs w:val="28"/>
        </w:rPr>
        <w:t>șurat</w:t>
      </w:r>
      <w:r w:rsidRPr="008D689F">
        <w:rPr>
          <w:rFonts w:ascii="Cambria" w:hAnsi="Cambria" w:cs="Garamond"/>
          <w:sz w:val="28"/>
          <w:szCs w:val="28"/>
        </w:rPr>
        <w:t>ă</w:t>
      </w:r>
      <w:r w:rsidRPr="008D689F">
        <w:rPr>
          <w:rFonts w:ascii="Cambria" w:hAnsi="Cambria"/>
          <w:sz w:val="28"/>
          <w:szCs w:val="28"/>
        </w:rPr>
        <w:t xml:space="preserve"> individual, </w:t>
      </w:r>
      <w:r w:rsidRPr="008D689F">
        <w:rPr>
          <w:rFonts w:ascii="Cambria" w:hAnsi="Cambria" w:cs="Garamond"/>
          <w:sz w:val="28"/>
          <w:szCs w:val="28"/>
        </w:rPr>
        <w:t>î</w:t>
      </w:r>
      <w:r w:rsidRPr="008D689F">
        <w:rPr>
          <w:rFonts w:ascii="Cambria" w:hAnsi="Cambria"/>
          <w:sz w:val="28"/>
          <w:szCs w:val="28"/>
        </w:rPr>
        <w:t>n grup sau pe echipe, menit</w:t>
      </w:r>
      <w:r w:rsidRPr="008D689F">
        <w:rPr>
          <w:rFonts w:ascii="Cambria" w:hAnsi="Cambria" w:cs="Garamond"/>
          <w:sz w:val="28"/>
          <w:szCs w:val="28"/>
        </w:rPr>
        <w:t>ă</w:t>
      </w:r>
      <w:r w:rsidRPr="008D689F">
        <w:rPr>
          <w:rFonts w:ascii="Cambria" w:hAnsi="Cambria"/>
          <w:sz w:val="28"/>
          <w:szCs w:val="28"/>
        </w:rPr>
        <w:t xml:space="preserve"> s</w:t>
      </w:r>
      <w:r w:rsidRPr="008D689F">
        <w:rPr>
          <w:rFonts w:ascii="Cambria" w:hAnsi="Cambria" w:cs="Garamond"/>
          <w:sz w:val="28"/>
          <w:szCs w:val="28"/>
        </w:rPr>
        <w:t>ă</w:t>
      </w:r>
      <w:r w:rsidRPr="008D689F">
        <w:rPr>
          <w:rFonts w:ascii="Cambria" w:hAnsi="Cambria"/>
          <w:sz w:val="28"/>
          <w:szCs w:val="28"/>
        </w:rPr>
        <w:t xml:space="preserve"> int</w:t>
      </w:r>
      <w:r w:rsidRPr="008D689F">
        <w:rPr>
          <w:rFonts w:ascii="Cambria" w:hAnsi="Cambria" w:cs="Garamond"/>
          <w:sz w:val="28"/>
          <w:szCs w:val="28"/>
        </w:rPr>
        <w:t>ă</w:t>
      </w:r>
      <w:r w:rsidRPr="008D689F">
        <w:rPr>
          <w:rFonts w:ascii="Cambria" w:hAnsi="Cambria"/>
          <w:sz w:val="28"/>
          <w:szCs w:val="28"/>
        </w:rPr>
        <w:t>reasc</w:t>
      </w:r>
      <w:r w:rsidRPr="008D689F">
        <w:rPr>
          <w:rFonts w:ascii="Cambria" w:hAnsi="Cambria" w:cs="Garamond"/>
          <w:sz w:val="28"/>
          <w:szCs w:val="28"/>
        </w:rPr>
        <w:t>ă</w:t>
      </w:r>
      <w:r w:rsidRPr="008D689F">
        <w:rPr>
          <w:rFonts w:ascii="Cambria" w:hAnsi="Cambria"/>
          <w:sz w:val="28"/>
          <w:szCs w:val="28"/>
        </w:rPr>
        <w:t xml:space="preserve"> condiția fizic</w:t>
      </w:r>
      <w:r w:rsidRPr="008D689F">
        <w:rPr>
          <w:rFonts w:ascii="Cambria" w:hAnsi="Cambria" w:cs="Garamond"/>
          <w:sz w:val="28"/>
          <w:szCs w:val="28"/>
        </w:rPr>
        <w:t>ă</w:t>
      </w:r>
      <w:r w:rsidRPr="008D689F">
        <w:rPr>
          <w:rFonts w:ascii="Cambria" w:hAnsi="Cambria"/>
          <w:sz w:val="28"/>
          <w:szCs w:val="28"/>
        </w:rPr>
        <w:t xml:space="preserve"> a participanților sau practicat</w:t>
      </w:r>
      <w:r w:rsidRPr="008D689F">
        <w:rPr>
          <w:rFonts w:ascii="Cambria" w:hAnsi="Cambria" w:cs="Garamond"/>
          <w:sz w:val="28"/>
          <w:szCs w:val="28"/>
        </w:rPr>
        <w:t>ă</w:t>
      </w:r>
      <w:r w:rsidRPr="008D689F">
        <w:rPr>
          <w:rFonts w:ascii="Cambria" w:hAnsi="Cambria"/>
          <w:sz w:val="28"/>
          <w:szCs w:val="28"/>
        </w:rPr>
        <w:t xml:space="preserve"> </w:t>
      </w:r>
      <w:r w:rsidRPr="008D689F">
        <w:rPr>
          <w:rFonts w:ascii="Cambria" w:hAnsi="Cambria" w:cs="Garamond"/>
          <w:sz w:val="28"/>
          <w:szCs w:val="28"/>
        </w:rPr>
        <w:t>î</w:t>
      </w:r>
      <w:r w:rsidRPr="008D689F">
        <w:rPr>
          <w:rFonts w:ascii="Cambria" w:hAnsi="Cambria"/>
          <w:sz w:val="28"/>
          <w:szCs w:val="28"/>
        </w:rPr>
        <w:t>n scop recreativ.</w:t>
      </w:r>
    </w:p>
    <w:p w:rsidR="001F05A6" w:rsidRPr="008D689F" w:rsidRDefault="001F05A6" w:rsidP="00114CB7">
      <w:pPr>
        <w:spacing w:line="240" w:lineRule="auto"/>
        <w:rPr>
          <w:rFonts w:ascii="Cambria" w:hAnsi="Cambria"/>
          <w:sz w:val="28"/>
          <w:szCs w:val="28"/>
        </w:rPr>
      </w:pPr>
    </w:p>
    <w:p w:rsidR="001F05A6" w:rsidRPr="008D689F" w:rsidRDefault="001F05A6" w:rsidP="003D65D9">
      <w:pPr>
        <w:spacing w:line="240" w:lineRule="auto"/>
        <w:ind w:firstLine="720"/>
        <w:jc w:val="both"/>
        <w:rPr>
          <w:rFonts w:ascii="Cambria" w:hAnsi="Cambria"/>
          <w:sz w:val="28"/>
          <w:szCs w:val="28"/>
        </w:rPr>
      </w:pPr>
      <w:r w:rsidRPr="008D689F">
        <w:rPr>
          <w:rFonts w:ascii="Cambria" w:hAnsi="Cambria"/>
          <w:b/>
          <w:bCs/>
          <w:color w:val="000000"/>
          <w:sz w:val="28"/>
          <w:szCs w:val="28"/>
          <w:shd w:val="clear" w:color="auto" w:fill="FFFFFF"/>
        </w:rPr>
        <w:t xml:space="preserve">Art. 3 (1) </w:t>
      </w:r>
      <w:r w:rsidRPr="008D689F">
        <w:rPr>
          <w:rFonts w:ascii="Cambria" w:hAnsi="Cambria"/>
          <w:color w:val="000000"/>
          <w:sz w:val="28"/>
          <w:szCs w:val="28"/>
          <w:shd w:val="clear" w:color="auto" w:fill="FFFFFF"/>
        </w:rPr>
        <w:t xml:space="preserve">Programul de acces la </w:t>
      </w:r>
      <w:r w:rsidRPr="008D689F">
        <w:rPr>
          <w:rFonts w:ascii="Cambria" w:hAnsi="Cambria"/>
          <w:color w:val="000000"/>
          <w:sz w:val="28"/>
          <w:szCs w:val="28"/>
        </w:rPr>
        <w:t>curțile și terenurile de sport exterioare</w:t>
      </w:r>
      <w:r w:rsidRPr="008D689F">
        <w:rPr>
          <w:rFonts w:ascii="Cambria" w:hAnsi="Cambria"/>
          <w:color w:val="000000"/>
          <w:sz w:val="28"/>
          <w:szCs w:val="28"/>
          <w:shd w:val="clear" w:color="auto" w:fill="FFFFFF"/>
        </w:rPr>
        <w:t xml:space="preserve">, în timpul vacanțelor școlare precum și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n zilele de sf</w:t>
      </w:r>
      <w:r w:rsidRPr="008D689F">
        <w:rPr>
          <w:rFonts w:ascii="Cambria" w:hAnsi="Cambria" w:cs="Garamond"/>
          <w:color w:val="000000"/>
          <w:sz w:val="28"/>
          <w:szCs w:val="28"/>
          <w:shd w:val="clear" w:color="auto" w:fill="FFFFFF"/>
        </w:rPr>
        <w:t>â</w:t>
      </w:r>
      <w:r w:rsidRPr="008D689F">
        <w:rPr>
          <w:rFonts w:ascii="Cambria" w:hAnsi="Cambria"/>
          <w:color w:val="000000"/>
          <w:sz w:val="28"/>
          <w:szCs w:val="28"/>
          <w:shd w:val="clear" w:color="auto" w:fill="FFFFFF"/>
        </w:rPr>
        <w:t>rșit de s</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pt</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m</w:t>
      </w:r>
      <w:r w:rsidRPr="008D689F">
        <w:rPr>
          <w:rFonts w:ascii="Cambria" w:hAnsi="Cambria" w:cs="Garamond"/>
          <w:color w:val="000000"/>
          <w:sz w:val="28"/>
          <w:szCs w:val="28"/>
          <w:shd w:val="clear" w:color="auto" w:fill="FFFFFF"/>
        </w:rPr>
        <w:t>â</w:t>
      </w:r>
      <w:r w:rsidRPr="008D689F">
        <w:rPr>
          <w:rFonts w:ascii="Cambria" w:hAnsi="Cambria"/>
          <w:color w:val="000000"/>
          <w:sz w:val="28"/>
          <w:szCs w:val="28"/>
          <w:shd w:val="clear" w:color="auto" w:fill="FFFFFF"/>
        </w:rPr>
        <w:t>n</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 de pe parcursul anului școlar,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 xml:space="preserve">n care nu au loc cursuri școlare, cu excepția zilelor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n care se desf</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șoar</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 activit</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ți precum examene, olimpiade sau festivit</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ți, este zilnic,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 xml:space="preserve">n intervalele orare </w:t>
      </w:r>
      <w:r w:rsidR="00C56BEC" w:rsidRPr="008D689F">
        <w:rPr>
          <w:rFonts w:ascii="Cambria" w:hAnsi="Cambria"/>
          <w:sz w:val="28"/>
          <w:szCs w:val="28"/>
          <w:shd w:val="clear" w:color="auto" w:fill="FFFFFF"/>
        </w:rPr>
        <w:t>09.00 - 13.00 și 14</w:t>
      </w:r>
      <w:r w:rsidRPr="008D689F">
        <w:rPr>
          <w:rFonts w:ascii="Cambria" w:hAnsi="Cambria"/>
          <w:sz w:val="28"/>
          <w:szCs w:val="28"/>
          <w:shd w:val="clear" w:color="auto" w:fill="FFFFFF"/>
        </w:rPr>
        <w:t>.00 – 20.00, cu restrângerea acestuia  în funcţie de anotimp, astfel încât activităţile sportive să se desfăşare în condiţii de lumină naturală.</w:t>
      </w:r>
    </w:p>
    <w:p w:rsidR="001F05A6" w:rsidRPr="008D689F" w:rsidRDefault="001F05A6" w:rsidP="00CC26E7">
      <w:pPr>
        <w:spacing w:line="240" w:lineRule="auto"/>
        <w:jc w:val="both"/>
        <w:rPr>
          <w:rFonts w:ascii="Cambria" w:hAnsi="Cambria"/>
          <w:sz w:val="28"/>
          <w:szCs w:val="28"/>
        </w:rPr>
      </w:pPr>
      <w:r w:rsidRPr="008D689F">
        <w:rPr>
          <w:rFonts w:ascii="Cambria" w:hAnsi="Cambria"/>
          <w:b/>
          <w:bCs/>
          <w:color w:val="000000"/>
          <w:sz w:val="28"/>
          <w:szCs w:val="28"/>
          <w:shd w:val="clear" w:color="auto" w:fill="FFFFFF"/>
        </w:rPr>
        <w:t xml:space="preserve">(2) </w:t>
      </w:r>
      <w:r w:rsidRPr="008D689F">
        <w:rPr>
          <w:rFonts w:ascii="Cambria" w:hAnsi="Cambria"/>
          <w:color w:val="000000"/>
          <w:sz w:val="28"/>
          <w:szCs w:val="28"/>
          <w:shd w:val="clear" w:color="auto" w:fill="FFFFFF"/>
        </w:rPr>
        <w:t xml:space="preserve">Programul de acces la </w:t>
      </w:r>
      <w:r w:rsidRPr="008D689F">
        <w:rPr>
          <w:rFonts w:ascii="Cambria" w:hAnsi="Cambria"/>
          <w:color w:val="000000"/>
          <w:sz w:val="28"/>
          <w:szCs w:val="28"/>
        </w:rPr>
        <w:t>curțile și terenurile de sport exterioare</w:t>
      </w:r>
      <w:r w:rsidRPr="008D689F">
        <w:rPr>
          <w:rFonts w:ascii="Cambria" w:hAnsi="Cambria"/>
          <w:color w:val="000000"/>
          <w:sz w:val="28"/>
          <w:szCs w:val="28"/>
          <w:shd w:val="clear" w:color="auto" w:fill="FFFFFF"/>
        </w:rPr>
        <w:t xml:space="preserve">, în zilele din timpul anului școlar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 xml:space="preserve">n care au loc cursuri școlare, precum și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 xml:space="preserve">n zilele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n care se desf</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șoar</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 activit</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ți precum examene, olimpiade sau festivit</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ți, este p</w:t>
      </w:r>
      <w:r w:rsidRPr="008D689F">
        <w:rPr>
          <w:rFonts w:ascii="Cambria" w:hAnsi="Cambria" w:cs="Garamond"/>
          <w:color w:val="000000"/>
          <w:sz w:val="28"/>
          <w:szCs w:val="28"/>
          <w:shd w:val="clear" w:color="auto" w:fill="FFFFFF"/>
        </w:rPr>
        <w:t>â</w:t>
      </w:r>
      <w:r w:rsidRPr="008D689F">
        <w:rPr>
          <w:rFonts w:ascii="Cambria" w:hAnsi="Cambria"/>
          <w:color w:val="000000"/>
          <w:sz w:val="28"/>
          <w:szCs w:val="28"/>
          <w:shd w:val="clear" w:color="auto" w:fill="FFFFFF"/>
        </w:rPr>
        <w:t>n</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 la ora </w:t>
      </w:r>
      <w:r w:rsidRPr="008D689F">
        <w:rPr>
          <w:rFonts w:ascii="Cambria" w:hAnsi="Cambria"/>
          <w:sz w:val="28"/>
          <w:szCs w:val="28"/>
          <w:shd w:val="clear" w:color="auto" w:fill="FFFFFF"/>
        </w:rPr>
        <w:t>20.00 cu restrângerea acestuia în funcţie de anotimp, astfel încât activităţile sportive să se desfăşare în condiţii de lumină naturală</w:t>
      </w:r>
      <w:r w:rsidRPr="008D689F">
        <w:rPr>
          <w:rFonts w:ascii="Cambria" w:hAnsi="Cambria"/>
          <w:color w:val="000000"/>
          <w:sz w:val="28"/>
          <w:szCs w:val="28"/>
          <w:shd w:val="clear" w:color="auto" w:fill="FFFFFF"/>
        </w:rPr>
        <w:t xml:space="preserve"> și va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ncepe cu o or</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 dup</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ncheierea orelor de curs, a examenelor, olimpiadelor sau festivit</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ților și numai dac</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 xml:space="preserve"> programul de </w:t>
      </w:r>
      <w:r w:rsidRPr="008D689F">
        <w:rPr>
          <w:rFonts w:ascii="Cambria" w:hAnsi="Cambria" w:cs="Garamond"/>
          <w:color w:val="000000"/>
          <w:sz w:val="28"/>
          <w:szCs w:val="28"/>
          <w:shd w:val="clear" w:color="auto" w:fill="FFFFFF"/>
        </w:rPr>
        <w:t>î</w:t>
      </w:r>
      <w:r w:rsidRPr="008D689F">
        <w:rPr>
          <w:rFonts w:ascii="Cambria" w:hAnsi="Cambria"/>
          <w:color w:val="000000"/>
          <w:sz w:val="28"/>
          <w:szCs w:val="28"/>
          <w:shd w:val="clear" w:color="auto" w:fill="FFFFFF"/>
        </w:rPr>
        <w:t>nv</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ț</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m</w:t>
      </w:r>
      <w:r w:rsidRPr="008D689F">
        <w:rPr>
          <w:rFonts w:ascii="Cambria" w:hAnsi="Cambria" w:cs="Garamond"/>
          <w:color w:val="000000"/>
          <w:sz w:val="28"/>
          <w:szCs w:val="28"/>
          <w:shd w:val="clear" w:color="auto" w:fill="FFFFFF"/>
        </w:rPr>
        <w:t>â</w:t>
      </w:r>
      <w:r w:rsidRPr="008D689F">
        <w:rPr>
          <w:rFonts w:ascii="Cambria" w:hAnsi="Cambria"/>
          <w:color w:val="000000"/>
          <w:sz w:val="28"/>
          <w:szCs w:val="28"/>
          <w:shd w:val="clear" w:color="auto" w:fill="FFFFFF"/>
        </w:rPr>
        <w:t>nt c</w:t>
      </w:r>
      <w:r w:rsidRPr="008D689F">
        <w:rPr>
          <w:rFonts w:ascii="Cambria" w:hAnsi="Cambria" w:cs="Garamond"/>
          <w:color w:val="000000"/>
          <w:sz w:val="28"/>
          <w:szCs w:val="28"/>
          <w:shd w:val="clear" w:color="auto" w:fill="FFFFFF"/>
        </w:rPr>
        <w:t>â</w:t>
      </w:r>
      <w:r w:rsidRPr="008D689F">
        <w:rPr>
          <w:rFonts w:ascii="Cambria" w:hAnsi="Cambria"/>
          <w:color w:val="000000"/>
          <w:sz w:val="28"/>
          <w:szCs w:val="28"/>
          <w:shd w:val="clear" w:color="auto" w:fill="FFFFFF"/>
        </w:rPr>
        <w:t>t și al celorlate activit</w:t>
      </w:r>
      <w:r w:rsidRPr="008D689F">
        <w:rPr>
          <w:rFonts w:ascii="Cambria" w:hAnsi="Cambria" w:cs="Garamond"/>
          <w:color w:val="000000"/>
          <w:sz w:val="28"/>
          <w:szCs w:val="28"/>
          <w:shd w:val="clear" w:color="auto" w:fill="FFFFFF"/>
        </w:rPr>
        <w:t>ă</w:t>
      </w:r>
      <w:r w:rsidRPr="008D689F">
        <w:rPr>
          <w:rFonts w:ascii="Cambria" w:hAnsi="Cambria"/>
          <w:color w:val="000000"/>
          <w:sz w:val="28"/>
          <w:szCs w:val="28"/>
          <w:shd w:val="clear" w:color="auto" w:fill="FFFFFF"/>
        </w:rPr>
        <w:t>ți o permite.</w:t>
      </w:r>
    </w:p>
    <w:p w:rsidR="001F05A6" w:rsidRPr="008D689F" w:rsidRDefault="001F05A6" w:rsidP="00CC26E7">
      <w:pPr>
        <w:spacing w:line="240" w:lineRule="auto"/>
        <w:jc w:val="both"/>
        <w:rPr>
          <w:rFonts w:ascii="Cambria" w:hAnsi="Cambria"/>
          <w:sz w:val="28"/>
          <w:szCs w:val="28"/>
          <w:lang w:val="fr-FR"/>
        </w:rPr>
      </w:pPr>
      <w:r w:rsidRPr="008D689F">
        <w:rPr>
          <w:rFonts w:ascii="Cambria" w:hAnsi="Cambria"/>
          <w:b/>
          <w:bCs/>
          <w:sz w:val="28"/>
          <w:szCs w:val="28"/>
          <w:shd w:val="clear" w:color="auto" w:fill="FFFFFF"/>
          <w:lang w:val="fr-FR"/>
        </w:rPr>
        <w:t>(3)</w:t>
      </w:r>
      <w:r w:rsidRPr="008D689F">
        <w:rPr>
          <w:rFonts w:ascii="Cambria" w:hAnsi="Cambria"/>
          <w:sz w:val="28"/>
          <w:szCs w:val="28"/>
          <w:shd w:val="clear" w:color="auto" w:fill="FFFFFF"/>
          <w:lang w:val="fr-FR"/>
        </w:rPr>
        <w:t xml:space="preserve"> Programul de acces pe terenurile de sport se va afișa de c</w:t>
      </w:r>
      <w:r w:rsidRPr="008D689F">
        <w:rPr>
          <w:rFonts w:ascii="Cambria" w:hAnsi="Cambria" w:cs="Garamond"/>
          <w:sz w:val="28"/>
          <w:szCs w:val="28"/>
          <w:shd w:val="clear" w:color="auto" w:fill="FFFFFF"/>
          <w:lang w:val="fr-FR"/>
        </w:rPr>
        <w:t>ă</w:t>
      </w:r>
      <w:r w:rsidRPr="008D689F">
        <w:rPr>
          <w:rFonts w:ascii="Cambria" w:hAnsi="Cambria"/>
          <w:sz w:val="28"/>
          <w:szCs w:val="28"/>
          <w:shd w:val="clear" w:color="auto" w:fill="FFFFFF"/>
          <w:lang w:val="fr-FR"/>
        </w:rPr>
        <w:t>tre conducerea unit</w:t>
      </w:r>
      <w:r w:rsidRPr="008D689F">
        <w:rPr>
          <w:rFonts w:ascii="Cambria" w:hAnsi="Cambria" w:cs="Garamond"/>
          <w:sz w:val="28"/>
          <w:szCs w:val="28"/>
          <w:shd w:val="clear" w:color="auto" w:fill="FFFFFF"/>
          <w:lang w:val="fr-FR"/>
        </w:rPr>
        <w:t>ă</w:t>
      </w:r>
      <w:r w:rsidRPr="008D689F">
        <w:rPr>
          <w:rFonts w:ascii="Cambria" w:hAnsi="Cambria"/>
          <w:sz w:val="28"/>
          <w:szCs w:val="28"/>
          <w:shd w:val="clear" w:color="auto" w:fill="FFFFFF"/>
          <w:lang w:val="fr-FR"/>
        </w:rPr>
        <w:t xml:space="preserve">ții de </w:t>
      </w:r>
      <w:r w:rsidRPr="008D689F">
        <w:rPr>
          <w:rFonts w:ascii="Cambria" w:hAnsi="Cambria" w:cs="Garamond"/>
          <w:sz w:val="28"/>
          <w:szCs w:val="28"/>
          <w:shd w:val="clear" w:color="auto" w:fill="FFFFFF"/>
          <w:lang w:val="fr-FR"/>
        </w:rPr>
        <w:t>î</w:t>
      </w:r>
      <w:r w:rsidRPr="008D689F">
        <w:rPr>
          <w:rFonts w:ascii="Cambria" w:hAnsi="Cambria"/>
          <w:sz w:val="28"/>
          <w:szCs w:val="28"/>
          <w:shd w:val="clear" w:color="auto" w:fill="FFFFFF"/>
          <w:lang w:val="fr-FR"/>
        </w:rPr>
        <w:t>nv</w:t>
      </w:r>
      <w:r w:rsidRPr="008D689F">
        <w:rPr>
          <w:rFonts w:ascii="Cambria" w:hAnsi="Cambria" w:cs="Garamond"/>
          <w:sz w:val="28"/>
          <w:szCs w:val="28"/>
          <w:shd w:val="clear" w:color="auto" w:fill="FFFFFF"/>
          <w:lang w:val="fr-FR"/>
        </w:rPr>
        <w:t>ă</w:t>
      </w:r>
      <w:r w:rsidRPr="008D689F">
        <w:rPr>
          <w:rFonts w:ascii="Cambria" w:hAnsi="Cambria"/>
          <w:sz w:val="28"/>
          <w:szCs w:val="28"/>
          <w:shd w:val="clear" w:color="auto" w:fill="FFFFFF"/>
          <w:lang w:val="fr-FR"/>
        </w:rPr>
        <w:t>ț</w:t>
      </w:r>
      <w:r w:rsidRPr="008D689F">
        <w:rPr>
          <w:rFonts w:ascii="Cambria" w:hAnsi="Cambria" w:cs="Garamond"/>
          <w:sz w:val="28"/>
          <w:szCs w:val="28"/>
          <w:shd w:val="clear" w:color="auto" w:fill="FFFFFF"/>
          <w:lang w:val="fr-FR"/>
        </w:rPr>
        <w:t>ă</w:t>
      </w:r>
      <w:r w:rsidRPr="008D689F">
        <w:rPr>
          <w:rFonts w:ascii="Cambria" w:hAnsi="Cambria"/>
          <w:sz w:val="28"/>
          <w:szCs w:val="28"/>
          <w:shd w:val="clear" w:color="auto" w:fill="FFFFFF"/>
          <w:lang w:val="fr-FR"/>
        </w:rPr>
        <w:t>m</w:t>
      </w:r>
      <w:r w:rsidRPr="008D689F">
        <w:rPr>
          <w:rFonts w:ascii="Cambria" w:hAnsi="Cambria" w:cs="Garamond"/>
          <w:sz w:val="28"/>
          <w:szCs w:val="28"/>
          <w:shd w:val="clear" w:color="auto" w:fill="FFFFFF"/>
          <w:lang w:val="fr-FR"/>
        </w:rPr>
        <w:t>â</w:t>
      </w:r>
      <w:r w:rsidRPr="008D689F">
        <w:rPr>
          <w:rFonts w:ascii="Cambria" w:hAnsi="Cambria"/>
          <w:sz w:val="28"/>
          <w:szCs w:val="28"/>
          <w:shd w:val="clear" w:color="auto" w:fill="FFFFFF"/>
          <w:lang w:val="fr-FR"/>
        </w:rPr>
        <w:t>nt preuniversitar la loc vizibil din exteriorul incintei.</w:t>
      </w:r>
    </w:p>
    <w:p w:rsidR="001F05A6" w:rsidRPr="008D689F" w:rsidRDefault="001F05A6" w:rsidP="00114CB7">
      <w:pPr>
        <w:spacing w:line="240" w:lineRule="auto"/>
        <w:rPr>
          <w:rFonts w:ascii="Cambria" w:hAnsi="Cambria"/>
          <w:sz w:val="28"/>
          <w:szCs w:val="28"/>
          <w:lang w:val="fr-FR"/>
        </w:rPr>
      </w:pPr>
    </w:p>
    <w:p w:rsidR="001F05A6" w:rsidRPr="008D689F" w:rsidRDefault="001F05A6" w:rsidP="003D65D9">
      <w:pPr>
        <w:spacing w:line="240" w:lineRule="auto"/>
        <w:ind w:firstLine="720"/>
        <w:jc w:val="both"/>
        <w:rPr>
          <w:rFonts w:ascii="Cambria" w:hAnsi="Cambria"/>
          <w:b/>
          <w:bCs/>
          <w:sz w:val="28"/>
          <w:szCs w:val="28"/>
        </w:rPr>
      </w:pPr>
      <w:r w:rsidRPr="008D689F">
        <w:rPr>
          <w:rFonts w:ascii="Cambria" w:hAnsi="Cambria"/>
          <w:b/>
          <w:bCs/>
          <w:sz w:val="28"/>
          <w:szCs w:val="28"/>
        </w:rPr>
        <w:t>Art. 4  Drepturile şi obligaţiile utilizatorilor:</w:t>
      </w:r>
    </w:p>
    <w:p w:rsidR="001F05A6" w:rsidRPr="008D689F" w:rsidRDefault="001F05A6" w:rsidP="00114CB7">
      <w:pPr>
        <w:spacing w:line="240" w:lineRule="auto"/>
        <w:ind w:firstLine="720"/>
        <w:jc w:val="both"/>
        <w:rPr>
          <w:rFonts w:ascii="Cambria" w:hAnsi="Cambria"/>
          <w:sz w:val="28"/>
          <w:szCs w:val="28"/>
        </w:rPr>
      </w:pPr>
    </w:p>
    <w:p w:rsidR="001F05A6" w:rsidRPr="008D689F" w:rsidRDefault="001F05A6" w:rsidP="003D65D9">
      <w:pPr>
        <w:spacing w:line="240" w:lineRule="auto"/>
        <w:ind w:firstLine="720"/>
        <w:jc w:val="both"/>
        <w:rPr>
          <w:rFonts w:ascii="Cambria" w:hAnsi="Cambria"/>
          <w:b/>
          <w:bCs/>
          <w:sz w:val="28"/>
          <w:szCs w:val="28"/>
        </w:rPr>
      </w:pPr>
      <w:r w:rsidRPr="008D689F">
        <w:rPr>
          <w:rFonts w:ascii="Cambria" w:hAnsi="Cambria"/>
          <w:b/>
          <w:bCs/>
          <w:sz w:val="28"/>
          <w:szCs w:val="28"/>
        </w:rPr>
        <w:t>Art. 4 (1) Drepturi:</w:t>
      </w:r>
    </w:p>
    <w:p w:rsidR="001F05A6" w:rsidRPr="008D689F" w:rsidRDefault="001F05A6" w:rsidP="00CC26E7">
      <w:pPr>
        <w:spacing w:line="240" w:lineRule="auto"/>
        <w:jc w:val="both"/>
        <w:rPr>
          <w:rFonts w:ascii="Cambria" w:hAnsi="Cambria"/>
          <w:sz w:val="28"/>
          <w:szCs w:val="28"/>
        </w:rPr>
      </w:pPr>
      <w:r w:rsidRPr="008D689F">
        <w:rPr>
          <w:rFonts w:ascii="Cambria" w:hAnsi="Cambria"/>
          <w:color w:val="000000"/>
          <w:sz w:val="28"/>
          <w:szCs w:val="28"/>
        </w:rPr>
        <w:t xml:space="preserve">a) Accesul gratuit la curțile și terenurile de sport exterioare ale unităților de </w:t>
      </w:r>
      <w:r w:rsidRPr="008D689F">
        <w:rPr>
          <w:rFonts w:ascii="Cambria" w:hAnsi="Cambria" w:cs="Garamond"/>
          <w:color w:val="000000"/>
          <w:sz w:val="28"/>
          <w:szCs w:val="28"/>
        </w:rPr>
        <w:t>î</w:t>
      </w:r>
      <w:r w:rsidRPr="008D689F">
        <w:rPr>
          <w:rFonts w:ascii="Cambria" w:hAnsi="Cambria"/>
          <w:color w:val="000000"/>
          <w:sz w:val="28"/>
          <w:szCs w:val="28"/>
        </w:rPr>
        <w:t>nv</w:t>
      </w:r>
      <w:r w:rsidRPr="008D689F">
        <w:rPr>
          <w:rFonts w:ascii="Cambria" w:hAnsi="Cambria" w:cs="Garamond"/>
          <w:color w:val="000000"/>
          <w:sz w:val="28"/>
          <w:szCs w:val="28"/>
        </w:rPr>
        <w:t>ă</w:t>
      </w:r>
      <w:r w:rsidRPr="008D689F">
        <w:rPr>
          <w:rFonts w:ascii="Cambria" w:hAnsi="Cambria"/>
          <w:color w:val="000000"/>
          <w:sz w:val="28"/>
          <w:szCs w:val="28"/>
        </w:rPr>
        <w:t xml:space="preserve">țământ preuniversitar, cu excepția celor de </w:t>
      </w:r>
      <w:r w:rsidRPr="008D689F">
        <w:rPr>
          <w:rFonts w:ascii="Cambria" w:hAnsi="Cambria" w:cs="Garamond"/>
          <w:color w:val="000000"/>
          <w:sz w:val="28"/>
          <w:szCs w:val="28"/>
        </w:rPr>
        <w:t>î</w:t>
      </w:r>
      <w:r w:rsidRPr="008D689F">
        <w:rPr>
          <w:rFonts w:ascii="Cambria" w:hAnsi="Cambria"/>
          <w:color w:val="000000"/>
          <w:sz w:val="28"/>
          <w:szCs w:val="28"/>
        </w:rPr>
        <w:t>nv</w:t>
      </w:r>
      <w:r w:rsidRPr="008D689F">
        <w:rPr>
          <w:rFonts w:ascii="Cambria" w:hAnsi="Cambria" w:cs="Garamond"/>
          <w:color w:val="000000"/>
          <w:sz w:val="28"/>
          <w:szCs w:val="28"/>
        </w:rPr>
        <w:t>ă</w:t>
      </w:r>
      <w:r w:rsidRPr="008D689F">
        <w:rPr>
          <w:rFonts w:ascii="Cambria" w:hAnsi="Cambria"/>
          <w:color w:val="000000"/>
          <w:sz w:val="28"/>
          <w:szCs w:val="28"/>
        </w:rPr>
        <w:t>ț</w:t>
      </w:r>
      <w:r w:rsidRPr="008D689F">
        <w:rPr>
          <w:rFonts w:ascii="Cambria" w:hAnsi="Cambria" w:cs="Garamond"/>
          <w:color w:val="000000"/>
          <w:sz w:val="28"/>
          <w:szCs w:val="28"/>
        </w:rPr>
        <w:t>ă</w:t>
      </w:r>
      <w:r w:rsidRPr="008D689F">
        <w:rPr>
          <w:rFonts w:ascii="Cambria" w:hAnsi="Cambria"/>
          <w:color w:val="000000"/>
          <w:sz w:val="28"/>
          <w:szCs w:val="28"/>
        </w:rPr>
        <w:t>m</w:t>
      </w:r>
      <w:r w:rsidRPr="008D689F">
        <w:rPr>
          <w:rFonts w:ascii="Cambria" w:hAnsi="Cambria" w:cs="Garamond"/>
          <w:color w:val="000000"/>
          <w:sz w:val="28"/>
          <w:szCs w:val="28"/>
        </w:rPr>
        <w:t>â</w:t>
      </w:r>
      <w:r w:rsidRPr="008D689F">
        <w:rPr>
          <w:rFonts w:ascii="Cambria" w:hAnsi="Cambria"/>
          <w:color w:val="000000"/>
          <w:sz w:val="28"/>
          <w:szCs w:val="28"/>
        </w:rPr>
        <w:t xml:space="preserve">nt preșcolar, aflate </w:t>
      </w:r>
      <w:r w:rsidRPr="008D689F">
        <w:rPr>
          <w:rFonts w:ascii="Cambria" w:hAnsi="Cambria" w:cs="Garamond"/>
          <w:color w:val="000000"/>
          <w:sz w:val="28"/>
          <w:szCs w:val="28"/>
        </w:rPr>
        <w:t>î</w:t>
      </w:r>
      <w:r w:rsidRPr="008D689F">
        <w:rPr>
          <w:rFonts w:ascii="Cambria" w:hAnsi="Cambria"/>
          <w:color w:val="000000"/>
          <w:sz w:val="28"/>
          <w:szCs w:val="28"/>
        </w:rPr>
        <w:t xml:space="preserve">n administrarea </w:t>
      </w:r>
      <w:r w:rsidR="00D878D9" w:rsidRPr="008D689F">
        <w:rPr>
          <w:rFonts w:ascii="Cambria" w:hAnsi="Cambria"/>
          <w:color w:val="000000"/>
          <w:sz w:val="28"/>
          <w:szCs w:val="28"/>
        </w:rPr>
        <w:t>Consiliului Local al</w:t>
      </w:r>
      <w:r w:rsidRPr="008D689F">
        <w:rPr>
          <w:rFonts w:ascii="Cambria" w:hAnsi="Cambria"/>
          <w:color w:val="000000"/>
          <w:sz w:val="28"/>
          <w:szCs w:val="28"/>
        </w:rPr>
        <w:t xml:space="preserve"> Sectorului 1, București;</w:t>
      </w:r>
    </w:p>
    <w:p w:rsidR="001F05A6" w:rsidRPr="008D689F" w:rsidRDefault="001F05A6" w:rsidP="00CC26E7">
      <w:pPr>
        <w:spacing w:line="240" w:lineRule="auto"/>
        <w:jc w:val="both"/>
        <w:rPr>
          <w:rFonts w:ascii="Cambria" w:hAnsi="Cambria"/>
          <w:sz w:val="28"/>
          <w:szCs w:val="28"/>
        </w:rPr>
      </w:pPr>
      <w:r w:rsidRPr="008D689F">
        <w:rPr>
          <w:rFonts w:ascii="Cambria" w:hAnsi="Cambria"/>
          <w:sz w:val="28"/>
          <w:szCs w:val="28"/>
        </w:rPr>
        <w:t>b) Accesul gratuit la toaletele ecologice exterioare existente sau care vor fi montate special pentru a deservi aceste activități.</w:t>
      </w:r>
    </w:p>
    <w:p w:rsidR="001F05A6" w:rsidRPr="008D689F" w:rsidRDefault="001F05A6" w:rsidP="00CC26E7">
      <w:pPr>
        <w:spacing w:line="240" w:lineRule="auto"/>
        <w:jc w:val="both"/>
        <w:rPr>
          <w:rFonts w:ascii="Cambria" w:hAnsi="Cambria"/>
          <w:sz w:val="28"/>
          <w:szCs w:val="28"/>
        </w:rPr>
      </w:pPr>
      <w:r w:rsidRPr="008D689F">
        <w:rPr>
          <w:rFonts w:ascii="Cambria" w:hAnsi="Cambria"/>
          <w:sz w:val="28"/>
          <w:szCs w:val="28"/>
        </w:rPr>
        <w:t>c) Elevul poate fi însoţit de un aparţinător (părinţi, frate major etc), dacă aceştia doresc supravegherea minorului. Aparţinătorul poate la rândul să să fie însoţit de alţi fii/fiice de vârstă preşcolară.</w:t>
      </w:r>
    </w:p>
    <w:p w:rsidR="001F05A6" w:rsidRPr="008D689F" w:rsidRDefault="001F05A6" w:rsidP="00114CB7">
      <w:pPr>
        <w:spacing w:line="240" w:lineRule="auto"/>
        <w:rPr>
          <w:rFonts w:ascii="Cambria" w:hAnsi="Cambria"/>
          <w:sz w:val="28"/>
          <w:szCs w:val="28"/>
        </w:rPr>
      </w:pPr>
    </w:p>
    <w:p w:rsidR="001F05A6" w:rsidRPr="008D689F" w:rsidRDefault="001F05A6" w:rsidP="003D65D9">
      <w:pPr>
        <w:spacing w:line="240" w:lineRule="auto"/>
        <w:ind w:firstLine="720"/>
        <w:jc w:val="both"/>
        <w:rPr>
          <w:rFonts w:ascii="Cambria" w:hAnsi="Cambria"/>
          <w:b/>
          <w:bCs/>
          <w:sz w:val="28"/>
          <w:szCs w:val="28"/>
          <w:lang w:val="fr-FR"/>
        </w:rPr>
      </w:pPr>
      <w:r w:rsidRPr="008D689F">
        <w:rPr>
          <w:rFonts w:ascii="Cambria" w:hAnsi="Cambria"/>
          <w:b/>
          <w:bCs/>
          <w:sz w:val="28"/>
          <w:szCs w:val="28"/>
          <w:lang w:val="fr-FR"/>
        </w:rPr>
        <w:t>Art. 4 (2) Obligaţii:</w:t>
      </w:r>
    </w:p>
    <w:p w:rsidR="001F05A6" w:rsidRPr="008D689F" w:rsidRDefault="001F05A6" w:rsidP="00CC26E7">
      <w:pPr>
        <w:spacing w:line="240" w:lineRule="auto"/>
        <w:jc w:val="both"/>
        <w:rPr>
          <w:rFonts w:ascii="Cambria" w:hAnsi="Cambria"/>
          <w:sz w:val="28"/>
          <w:szCs w:val="28"/>
          <w:lang w:val="fr-FR"/>
        </w:rPr>
      </w:pPr>
      <w:r w:rsidRPr="008D689F">
        <w:rPr>
          <w:rFonts w:ascii="Cambria" w:hAnsi="Cambria"/>
          <w:sz w:val="28"/>
          <w:szCs w:val="28"/>
          <w:lang w:val="fr-FR"/>
        </w:rPr>
        <w:t>a) Să se încadreze în grupa de vârstă în conformitate cu cea a categoriei unităţii de învâţământ.</w:t>
      </w:r>
    </w:p>
    <w:p w:rsidR="001F05A6" w:rsidRPr="008D689F" w:rsidRDefault="001F05A6" w:rsidP="00CC26E7">
      <w:pPr>
        <w:spacing w:line="240" w:lineRule="auto"/>
        <w:jc w:val="both"/>
        <w:rPr>
          <w:rFonts w:ascii="Cambria" w:hAnsi="Cambria"/>
          <w:sz w:val="28"/>
          <w:szCs w:val="28"/>
          <w:lang w:val="fr-FR"/>
        </w:rPr>
      </w:pPr>
      <w:r w:rsidRPr="008D689F">
        <w:rPr>
          <w:rFonts w:ascii="Cambria" w:hAnsi="Cambria"/>
          <w:sz w:val="28"/>
          <w:szCs w:val="28"/>
          <w:lang w:val="fr-FR"/>
        </w:rPr>
        <w:t>b) Să aibă asupra sa carnetul de elev şi minim un număr de telefon mobil al unui părinte. Dacă este însoţit de un aparţinător, acesta trebuie să facă dovada gradului de rudenie (I şi II) şi să aibă asupra sa un act de identitate:</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lastRenderedPageBreak/>
        <w:t>c) Să prezinte carnetul de elev şi datele aparţinătorului (nume şi prenume, telefon mobil) pentru înscrierea datelor de identificare în registrul aflat la dispoziția agenților de paz</w:t>
      </w:r>
      <w:r w:rsidRPr="008D689F">
        <w:rPr>
          <w:rFonts w:ascii="Cambria" w:hAnsi="Cambria" w:cs="Garamond"/>
          <w:sz w:val="28"/>
          <w:szCs w:val="28"/>
          <w:lang w:val="pt-BR"/>
        </w:rPr>
        <w:t>ă</w:t>
      </w:r>
      <w:r w:rsidRPr="008D689F">
        <w:rPr>
          <w:rFonts w:ascii="Cambria" w:hAnsi="Cambria"/>
          <w:sz w:val="28"/>
          <w:szCs w:val="28"/>
          <w:lang w:val="pt-BR"/>
        </w:rPr>
        <w:t>.</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t xml:space="preserve">d) Să se supună autorităţii supraveghetorului/supraveghetorilor de specialitate desemnaţi de către unitatea de învăţământ; </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t>c) Să folosească baza sportivă, terenurile de sport şi curtea şcolii numai pentru a practica sporturi conforme cu amenajările, instalaţiile specifice şi dotările existente. Este interzisă orice altă activitate care nu se încadrează în categoria „activităţi sportive în aer liber”.</w:t>
      </w:r>
    </w:p>
    <w:p w:rsidR="007A7724" w:rsidRPr="008D689F" w:rsidRDefault="007A7724" w:rsidP="00CC26E7">
      <w:pPr>
        <w:spacing w:line="240" w:lineRule="auto"/>
        <w:jc w:val="both"/>
        <w:rPr>
          <w:rFonts w:ascii="Cambria" w:hAnsi="Cambria"/>
          <w:sz w:val="28"/>
          <w:szCs w:val="28"/>
          <w:lang w:val="pt-BR"/>
        </w:rPr>
      </w:pPr>
      <w:r w:rsidRPr="008D689F">
        <w:rPr>
          <w:rFonts w:ascii="Cambria" w:hAnsi="Cambria"/>
          <w:sz w:val="28"/>
          <w:szCs w:val="28"/>
          <w:lang w:val="pt-BR"/>
        </w:rPr>
        <w:t>d) Să nu fumeze, să nu consume băuturi Alcoolice pe terenul de sport sau în imediata lui vecinătate;</w:t>
      </w:r>
    </w:p>
    <w:p w:rsidR="001F05A6" w:rsidRPr="008D689F" w:rsidRDefault="007A7724" w:rsidP="001864D9">
      <w:pPr>
        <w:spacing w:line="240" w:lineRule="auto"/>
        <w:jc w:val="both"/>
        <w:rPr>
          <w:rFonts w:ascii="Cambria" w:hAnsi="Cambria"/>
          <w:sz w:val="28"/>
          <w:szCs w:val="28"/>
          <w:lang w:val="pt-BR"/>
        </w:rPr>
      </w:pPr>
      <w:r w:rsidRPr="008D689F">
        <w:rPr>
          <w:rFonts w:ascii="Cambria" w:hAnsi="Cambria"/>
          <w:sz w:val="28"/>
          <w:szCs w:val="28"/>
          <w:lang w:val="pt-BR"/>
        </w:rPr>
        <w:t>e</w:t>
      </w:r>
      <w:r w:rsidR="001F05A6" w:rsidRPr="008D689F">
        <w:rPr>
          <w:rFonts w:ascii="Cambria" w:hAnsi="Cambria"/>
          <w:sz w:val="28"/>
          <w:szCs w:val="28"/>
          <w:lang w:val="pt-BR"/>
        </w:rPr>
        <w:t xml:space="preserve">) Echipamentul sportiv folosit pentru deplasare (biciclete, role, skateboard, trotinete) nu va putea fi folosit în incinta terenurilor sportive sau unității de </w:t>
      </w:r>
      <w:r w:rsidR="001F05A6" w:rsidRPr="008D689F">
        <w:rPr>
          <w:rFonts w:ascii="Cambria" w:hAnsi="Cambria" w:cs="Garamond"/>
          <w:sz w:val="28"/>
          <w:szCs w:val="28"/>
          <w:lang w:val="pt-BR"/>
        </w:rPr>
        <w:t>î</w:t>
      </w:r>
      <w:r w:rsidR="001F05A6" w:rsidRPr="008D689F">
        <w:rPr>
          <w:rFonts w:ascii="Cambria" w:hAnsi="Cambria"/>
          <w:sz w:val="28"/>
          <w:szCs w:val="28"/>
          <w:lang w:val="pt-BR"/>
        </w:rPr>
        <w:t>nv</w:t>
      </w:r>
      <w:r w:rsidR="001F05A6" w:rsidRPr="008D689F">
        <w:rPr>
          <w:rFonts w:ascii="Cambria" w:hAnsi="Cambria" w:cs="Garamond"/>
          <w:sz w:val="28"/>
          <w:szCs w:val="28"/>
          <w:lang w:val="pt-BR"/>
        </w:rPr>
        <w:t>ă</w:t>
      </w:r>
      <w:r w:rsidR="001F05A6" w:rsidRPr="008D689F">
        <w:rPr>
          <w:rFonts w:ascii="Cambria" w:hAnsi="Cambria"/>
          <w:sz w:val="28"/>
          <w:szCs w:val="28"/>
          <w:lang w:val="pt-BR"/>
        </w:rPr>
        <w:t>ț</w:t>
      </w:r>
      <w:r w:rsidR="001F05A6" w:rsidRPr="008D689F">
        <w:rPr>
          <w:rFonts w:ascii="Cambria" w:hAnsi="Cambria" w:cs="Garamond"/>
          <w:sz w:val="28"/>
          <w:szCs w:val="28"/>
          <w:lang w:val="pt-BR"/>
        </w:rPr>
        <w:t>ă</w:t>
      </w:r>
      <w:r w:rsidR="001F05A6" w:rsidRPr="008D689F">
        <w:rPr>
          <w:rFonts w:ascii="Cambria" w:hAnsi="Cambria"/>
          <w:sz w:val="28"/>
          <w:szCs w:val="28"/>
          <w:lang w:val="pt-BR"/>
        </w:rPr>
        <w:t>m</w:t>
      </w:r>
      <w:r w:rsidR="001F05A6" w:rsidRPr="008D689F">
        <w:rPr>
          <w:rFonts w:ascii="Cambria" w:hAnsi="Cambria" w:cs="Garamond"/>
          <w:sz w:val="28"/>
          <w:szCs w:val="28"/>
          <w:lang w:val="pt-BR"/>
        </w:rPr>
        <w:t>â</w:t>
      </w:r>
      <w:r w:rsidR="001F05A6" w:rsidRPr="008D689F">
        <w:rPr>
          <w:rFonts w:ascii="Cambria" w:hAnsi="Cambria"/>
          <w:sz w:val="28"/>
          <w:szCs w:val="28"/>
          <w:lang w:val="pt-BR"/>
        </w:rPr>
        <w:t xml:space="preserve">nt, ci doar depozitat </w:t>
      </w:r>
      <w:r w:rsidR="001F05A6" w:rsidRPr="008D689F">
        <w:rPr>
          <w:rFonts w:ascii="Cambria" w:hAnsi="Cambria" w:cs="Garamond"/>
          <w:sz w:val="28"/>
          <w:szCs w:val="28"/>
          <w:lang w:val="pt-BR"/>
        </w:rPr>
        <w:t>î</w:t>
      </w:r>
      <w:r w:rsidR="001F05A6" w:rsidRPr="008D689F">
        <w:rPr>
          <w:rFonts w:ascii="Cambria" w:hAnsi="Cambria"/>
          <w:sz w:val="28"/>
          <w:szCs w:val="28"/>
          <w:lang w:val="pt-BR"/>
        </w:rPr>
        <w:t xml:space="preserve">n apropierea locurilor unde utilizatorii </w:t>
      </w:r>
      <w:r w:rsidR="001F05A6" w:rsidRPr="008D689F">
        <w:rPr>
          <w:rFonts w:ascii="Cambria" w:hAnsi="Cambria" w:cs="Garamond"/>
          <w:sz w:val="28"/>
          <w:szCs w:val="28"/>
          <w:lang w:val="pt-BR"/>
        </w:rPr>
        <w:t>î</w:t>
      </w:r>
      <w:r w:rsidR="001F05A6" w:rsidRPr="008D689F">
        <w:rPr>
          <w:rFonts w:ascii="Cambria" w:hAnsi="Cambria"/>
          <w:sz w:val="28"/>
          <w:szCs w:val="28"/>
          <w:lang w:val="pt-BR"/>
        </w:rPr>
        <w:t>și desf</w:t>
      </w:r>
      <w:r w:rsidR="001F05A6" w:rsidRPr="008D689F">
        <w:rPr>
          <w:rFonts w:ascii="Cambria" w:hAnsi="Cambria" w:cs="Garamond"/>
          <w:sz w:val="28"/>
          <w:szCs w:val="28"/>
          <w:lang w:val="pt-BR"/>
        </w:rPr>
        <w:t>ă</w:t>
      </w:r>
      <w:r w:rsidR="001F05A6" w:rsidRPr="008D689F">
        <w:rPr>
          <w:rFonts w:ascii="Cambria" w:hAnsi="Cambria"/>
          <w:sz w:val="28"/>
          <w:szCs w:val="28"/>
          <w:lang w:val="pt-BR"/>
        </w:rPr>
        <w:t>șoar</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activit</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țile, pentru a putea fi supravegheat, și doar </w:t>
      </w:r>
      <w:r w:rsidR="001F05A6" w:rsidRPr="008D689F">
        <w:rPr>
          <w:rFonts w:ascii="Cambria" w:hAnsi="Cambria" w:cs="Garamond"/>
          <w:sz w:val="28"/>
          <w:szCs w:val="28"/>
          <w:lang w:val="pt-BR"/>
        </w:rPr>
        <w:t>î</w:t>
      </w:r>
      <w:r w:rsidR="001F05A6" w:rsidRPr="008D689F">
        <w:rPr>
          <w:rFonts w:ascii="Cambria" w:hAnsi="Cambria"/>
          <w:sz w:val="28"/>
          <w:szCs w:val="28"/>
          <w:lang w:val="pt-BR"/>
        </w:rPr>
        <w:t xml:space="preserve">n situația </w:t>
      </w:r>
      <w:r w:rsidR="001F05A6" w:rsidRPr="008D689F">
        <w:rPr>
          <w:rFonts w:ascii="Cambria" w:hAnsi="Cambria" w:cs="Garamond"/>
          <w:sz w:val="28"/>
          <w:szCs w:val="28"/>
          <w:lang w:val="pt-BR"/>
        </w:rPr>
        <w:t>î</w:t>
      </w:r>
      <w:r w:rsidR="001F05A6" w:rsidRPr="008D689F">
        <w:rPr>
          <w:rFonts w:ascii="Cambria" w:hAnsi="Cambria"/>
          <w:sz w:val="28"/>
          <w:szCs w:val="28"/>
          <w:lang w:val="pt-BR"/>
        </w:rPr>
        <w:t>n care nu există un loc special amenajat pentru păstrarea lui;</w:t>
      </w:r>
    </w:p>
    <w:p w:rsidR="001F05A6" w:rsidRPr="008D689F" w:rsidRDefault="007A7724" w:rsidP="00CC26E7">
      <w:pPr>
        <w:spacing w:line="240" w:lineRule="auto"/>
        <w:jc w:val="both"/>
        <w:rPr>
          <w:rFonts w:ascii="Cambria" w:hAnsi="Cambria"/>
          <w:sz w:val="28"/>
          <w:szCs w:val="28"/>
          <w:lang w:val="pt-BR"/>
        </w:rPr>
      </w:pPr>
      <w:r w:rsidRPr="008D689F">
        <w:rPr>
          <w:rFonts w:ascii="Cambria" w:hAnsi="Cambria"/>
          <w:sz w:val="28"/>
          <w:szCs w:val="28"/>
          <w:lang w:val="pt-BR"/>
        </w:rPr>
        <w:t>f</w:t>
      </w:r>
      <w:r w:rsidR="001F05A6" w:rsidRPr="008D689F">
        <w:rPr>
          <w:rFonts w:ascii="Cambria" w:hAnsi="Cambria"/>
          <w:sz w:val="28"/>
          <w:szCs w:val="28"/>
          <w:lang w:val="pt-BR"/>
        </w:rPr>
        <w:t>) Accesul motocicletelor, motoretelor, scuterelor este permis doar pentru a fi parcate și doar dac</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exist</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spații cu aceast</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destinație;</w:t>
      </w:r>
    </w:p>
    <w:p w:rsidR="001F05A6" w:rsidRPr="008D689F" w:rsidRDefault="007A7724" w:rsidP="00CC26E7">
      <w:pPr>
        <w:spacing w:line="240" w:lineRule="auto"/>
        <w:jc w:val="both"/>
        <w:rPr>
          <w:rFonts w:ascii="Cambria" w:hAnsi="Cambria"/>
          <w:sz w:val="28"/>
          <w:szCs w:val="28"/>
          <w:lang w:val="pt-BR"/>
        </w:rPr>
      </w:pPr>
      <w:r w:rsidRPr="008D689F">
        <w:rPr>
          <w:rFonts w:ascii="Cambria" w:hAnsi="Cambria"/>
          <w:sz w:val="28"/>
          <w:szCs w:val="28"/>
          <w:lang w:val="pt-BR"/>
        </w:rPr>
        <w:t>g</w:t>
      </w:r>
      <w:r w:rsidR="001F05A6" w:rsidRPr="008D689F">
        <w:rPr>
          <w:rFonts w:ascii="Cambria" w:hAnsi="Cambria"/>
          <w:sz w:val="28"/>
          <w:szCs w:val="28"/>
          <w:lang w:val="pt-BR"/>
        </w:rPr>
        <w:t>) Utilizarea</w:t>
      </w:r>
      <w:r w:rsidR="001F05A6" w:rsidRPr="008D689F">
        <w:rPr>
          <w:rFonts w:ascii="Cambria" w:hAnsi="Cambria"/>
          <w:sz w:val="28"/>
          <w:szCs w:val="28"/>
          <w:shd w:val="clear" w:color="auto" w:fill="FFFFFF"/>
          <w:lang w:val="pt-BR"/>
        </w:rPr>
        <w:t>, instalaţiilor şi echipamentelor destinate activităţii de educaţie fizică şi sport</w:t>
      </w:r>
      <w:r w:rsidR="001F05A6" w:rsidRPr="008D689F">
        <w:rPr>
          <w:rFonts w:ascii="Cambria" w:hAnsi="Cambria"/>
          <w:color w:val="000000"/>
          <w:sz w:val="28"/>
          <w:szCs w:val="28"/>
          <w:shd w:val="clear" w:color="auto" w:fill="FFFFFF"/>
          <w:lang w:val="pt-BR"/>
        </w:rPr>
        <w:t xml:space="preserve"> aflate în </w:t>
      </w:r>
      <w:r w:rsidR="001F05A6" w:rsidRPr="008D689F">
        <w:rPr>
          <w:rFonts w:ascii="Cambria" w:hAnsi="Cambria"/>
          <w:color w:val="000000"/>
          <w:sz w:val="28"/>
          <w:szCs w:val="28"/>
          <w:lang w:val="pt-BR"/>
        </w:rPr>
        <w:t>curțile și terenurile de sport exterioare</w:t>
      </w:r>
      <w:r w:rsidR="001F05A6" w:rsidRPr="008D689F">
        <w:rPr>
          <w:rFonts w:ascii="Cambria" w:hAnsi="Cambria"/>
          <w:color w:val="000000"/>
          <w:sz w:val="28"/>
          <w:szCs w:val="28"/>
          <w:shd w:val="clear" w:color="auto" w:fill="FFFFFF"/>
          <w:lang w:val="pt-BR"/>
        </w:rPr>
        <w:t>, conform normelor de utilizare și a regulamentului de ordine interioar</w:t>
      </w:r>
      <w:r w:rsidR="001F05A6" w:rsidRPr="008D689F">
        <w:rPr>
          <w:rFonts w:ascii="Cambria" w:hAnsi="Cambria" w:cs="Garamond"/>
          <w:color w:val="000000"/>
          <w:sz w:val="28"/>
          <w:szCs w:val="28"/>
          <w:shd w:val="clear" w:color="auto" w:fill="FFFFFF"/>
          <w:lang w:val="pt-BR"/>
        </w:rPr>
        <w:t>ă</w:t>
      </w:r>
      <w:r w:rsidR="001F05A6" w:rsidRPr="008D689F">
        <w:rPr>
          <w:rFonts w:ascii="Cambria" w:hAnsi="Cambria"/>
          <w:color w:val="000000"/>
          <w:sz w:val="28"/>
          <w:szCs w:val="28"/>
          <w:shd w:val="clear" w:color="auto" w:fill="FFFFFF"/>
          <w:lang w:val="pt-BR"/>
        </w:rPr>
        <w:t xml:space="preserve"> care vor fi afișate la loc vizibil de c</w:t>
      </w:r>
      <w:r w:rsidR="001F05A6" w:rsidRPr="008D689F">
        <w:rPr>
          <w:rFonts w:ascii="Cambria" w:hAnsi="Cambria" w:cs="Garamond"/>
          <w:color w:val="000000"/>
          <w:sz w:val="28"/>
          <w:szCs w:val="28"/>
          <w:shd w:val="clear" w:color="auto" w:fill="FFFFFF"/>
          <w:lang w:val="pt-BR"/>
        </w:rPr>
        <w:t>ă</w:t>
      </w:r>
      <w:r w:rsidR="001F05A6" w:rsidRPr="008D689F">
        <w:rPr>
          <w:rFonts w:ascii="Cambria" w:hAnsi="Cambria"/>
          <w:color w:val="000000"/>
          <w:sz w:val="28"/>
          <w:szCs w:val="28"/>
          <w:shd w:val="clear" w:color="auto" w:fill="FFFFFF"/>
          <w:lang w:val="pt-BR"/>
        </w:rPr>
        <w:t>tre conducerea unit</w:t>
      </w:r>
      <w:r w:rsidR="001F05A6" w:rsidRPr="008D689F">
        <w:rPr>
          <w:rFonts w:ascii="Cambria" w:hAnsi="Cambria" w:cs="Garamond"/>
          <w:color w:val="000000"/>
          <w:sz w:val="28"/>
          <w:szCs w:val="28"/>
          <w:shd w:val="clear" w:color="auto" w:fill="FFFFFF"/>
          <w:lang w:val="pt-BR"/>
        </w:rPr>
        <w:t>ă</w:t>
      </w:r>
      <w:r w:rsidR="001F05A6" w:rsidRPr="008D689F">
        <w:rPr>
          <w:rFonts w:ascii="Cambria" w:hAnsi="Cambria"/>
          <w:color w:val="000000"/>
          <w:sz w:val="28"/>
          <w:szCs w:val="28"/>
          <w:shd w:val="clear" w:color="auto" w:fill="FFFFFF"/>
          <w:lang w:val="pt-BR"/>
        </w:rPr>
        <w:t xml:space="preserve">ții de </w:t>
      </w:r>
      <w:r w:rsidR="001F05A6" w:rsidRPr="008D689F">
        <w:rPr>
          <w:rFonts w:ascii="Cambria" w:hAnsi="Cambria" w:cs="Garamond"/>
          <w:color w:val="000000"/>
          <w:sz w:val="28"/>
          <w:szCs w:val="28"/>
          <w:shd w:val="clear" w:color="auto" w:fill="FFFFFF"/>
          <w:lang w:val="pt-BR"/>
        </w:rPr>
        <w:t>î</w:t>
      </w:r>
      <w:r w:rsidR="001F05A6" w:rsidRPr="008D689F">
        <w:rPr>
          <w:rFonts w:ascii="Cambria" w:hAnsi="Cambria"/>
          <w:color w:val="000000"/>
          <w:sz w:val="28"/>
          <w:szCs w:val="28"/>
          <w:shd w:val="clear" w:color="auto" w:fill="FFFFFF"/>
          <w:lang w:val="pt-BR"/>
        </w:rPr>
        <w:t>nv</w:t>
      </w:r>
      <w:r w:rsidR="001F05A6" w:rsidRPr="008D689F">
        <w:rPr>
          <w:rFonts w:ascii="Cambria" w:hAnsi="Cambria" w:cs="Garamond"/>
          <w:color w:val="000000"/>
          <w:sz w:val="28"/>
          <w:szCs w:val="28"/>
          <w:shd w:val="clear" w:color="auto" w:fill="FFFFFF"/>
          <w:lang w:val="pt-BR"/>
        </w:rPr>
        <w:t>ă</w:t>
      </w:r>
      <w:r w:rsidR="001F05A6" w:rsidRPr="008D689F">
        <w:rPr>
          <w:rFonts w:ascii="Cambria" w:hAnsi="Cambria"/>
          <w:color w:val="000000"/>
          <w:sz w:val="28"/>
          <w:szCs w:val="28"/>
          <w:shd w:val="clear" w:color="auto" w:fill="FFFFFF"/>
          <w:lang w:val="pt-BR"/>
        </w:rPr>
        <w:t>ț</w:t>
      </w:r>
      <w:r w:rsidR="001F05A6" w:rsidRPr="008D689F">
        <w:rPr>
          <w:rFonts w:ascii="Cambria" w:hAnsi="Cambria" w:cs="Garamond"/>
          <w:color w:val="000000"/>
          <w:sz w:val="28"/>
          <w:szCs w:val="28"/>
          <w:shd w:val="clear" w:color="auto" w:fill="FFFFFF"/>
          <w:lang w:val="pt-BR"/>
        </w:rPr>
        <w:t>ă</w:t>
      </w:r>
      <w:r w:rsidR="001F05A6" w:rsidRPr="008D689F">
        <w:rPr>
          <w:rFonts w:ascii="Cambria" w:hAnsi="Cambria"/>
          <w:color w:val="000000"/>
          <w:sz w:val="28"/>
          <w:szCs w:val="28"/>
          <w:shd w:val="clear" w:color="auto" w:fill="FFFFFF"/>
          <w:lang w:val="pt-BR"/>
        </w:rPr>
        <w:t>m</w:t>
      </w:r>
      <w:r w:rsidR="001F05A6" w:rsidRPr="008D689F">
        <w:rPr>
          <w:rFonts w:ascii="Cambria" w:hAnsi="Cambria" w:cs="Garamond"/>
          <w:color w:val="000000"/>
          <w:sz w:val="28"/>
          <w:szCs w:val="28"/>
          <w:shd w:val="clear" w:color="auto" w:fill="FFFFFF"/>
          <w:lang w:val="pt-BR"/>
        </w:rPr>
        <w:t>â</w:t>
      </w:r>
      <w:r w:rsidR="001F05A6" w:rsidRPr="008D689F">
        <w:rPr>
          <w:rFonts w:ascii="Cambria" w:hAnsi="Cambria"/>
          <w:color w:val="000000"/>
          <w:sz w:val="28"/>
          <w:szCs w:val="28"/>
          <w:shd w:val="clear" w:color="auto" w:fill="FFFFFF"/>
          <w:lang w:val="pt-BR"/>
        </w:rPr>
        <w:t>nt;</w:t>
      </w:r>
    </w:p>
    <w:p w:rsidR="001F05A6" w:rsidRPr="008D689F" w:rsidRDefault="007A7724" w:rsidP="00CC26E7">
      <w:pPr>
        <w:spacing w:line="240" w:lineRule="auto"/>
        <w:jc w:val="both"/>
        <w:rPr>
          <w:rFonts w:ascii="Cambria" w:hAnsi="Cambria"/>
          <w:sz w:val="28"/>
          <w:szCs w:val="28"/>
          <w:lang w:val="pt-BR"/>
        </w:rPr>
      </w:pPr>
      <w:r w:rsidRPr="008D689F">
        <w:rPr>
          <w:rFonts w:ascii="Cambria" w:hAnsi="Cambria"/>
          <w:color w:val="000000"/>
          <w:sz w:val="28"/>
          <w:szCs w:val="28"/>
          <w:shd w:val="clear" w:color="auto" w:fill="FFFFFF"/>
          <w:lang w:val="pt-BR"/>
        </w:rPr>
        <w:t>h</w:t>
      </w:r>
      <w:r w:rsidR="001F05A6" w:rsidRPr="008D689F">
        <w:rPr>
          <w:rFonts w:ascii="Cambria" w:hAnsi="Cambria"/>
          <w:color w:val="000000"/>
          <w:sz w:val="28"/>
          <w:szCs w:val="28"/>
          <w:shd w:val="clear" w:color="auto" w:fill="FFFFFF"/>
          <w:lang w:val="pt-BR"/>
        </w:rPr>
        <w:t xml:space="preserve">) </w:t>
      </w:r>
      <w:r w:rsidR="001F05A6" w:rsidRPr="008D689F">
        <w:rPr>
          <w:rFonts w:ascii="Cambria" w:hAnsi="Cambria"/>
          <w:color w:val="000000"/>
          <w:sz w:val="28"/>
          <w:szCs w:val="28"/>
          <w:lang w:val="pt-BR"/>
        </w:rPr>
        <w:t>Respectarea regulilor de conduită sportivă;</w:t>
      </w:r>
    </w:p>
    <w:p w:rsidR="001F05A6" w:rsidRPr="008D689F" w:rsidRDefault="007A7724" w:rsidP="00CC26E7">
      <w:pPr>
        <w:spacing w:line="240" w:lineRule="auto"/>
        <w:jc w:val="both"/>
        <w:rPr>
          <w:rFonts w:ascii="Cambria" w:hAnsi="Cambria"/>
          <w:sz w:val="28"/>
          <w:szCs w:val="28"/>
          <w:lang w:val="pt-BR"/>
        </w:rPr>
      </w:pPr>
      <w:r w:rsidRPr="008D689F">
        <w:rPr>
          <w:rFonts w:ascii="Cambria" w:hAnsi="Cambria"/>
          <w:color w:val="000000"/>
          <w:sz w:val="28"/>
          <w:szCs w:val="28"/>
          <w:shd w:val="clear" w:color="auto" w:fill="FFFFFF"/>
          <w:lang w:val="pt-BR"/>
        </w:rPr>
        <w:t>i</w:t>
      </w:r>
      <w:r w:rsidR="001F05A6" w:rsidRPr="008D689F">
        <w:rPr>
          <w:rFonts w:ascii="Cambria" w:hAnsi="Cambria"/>
          <w:color w:val="000000"/>
          <w:sz w:val="28"/>
          <w:szCs w:val="28"/>
          <w:shd w:val="clear" w:color="auto" w:fill="FFFFFF"/>
          <w:lang w:val="pt-BR"/>
        </w:rPr>
        <w:t>)  Respectarea ordinii și liniștii publice;</w:t>
      </w:r>
    </w:p>
    <w:p w:rsidR="001F05A6" w:rsidRPr="008D689F" w:rsidRDefault="007A7724" w:rsidP="00CC26E7">
      <w:pPr>
        <w:spacing w:line="240" w:lineRule="auto"/>
        <w:jc w:val="both"/>
        <w:rPr>
          <w:rFonts w:ascii="Cambria" w:hAnsi="Cambria"/>
          <w:sz w:val="28"/>
          <w:szCs w:val="28"/>
          <w:lang w:val="pt-BR"/>
        </w:rPr>
      </w:pPr>
      <w:r w:rsidRPr="008D689F">
        <w:rPr>
          <w:rFonts w:ascii="Cambria" w:hAnsi="Cambria"/>
          <w:sz w:val="28"/>
          <w:szCs w:val="28"/>
          <w:shd w:val="clear" w:color="auto" w:fill="FFFFFF"/>
          <w:lang w:val="pt-BR"/>
        </w:rPr>
        <w:t>j</w:t>
      </w:r>
      <w:r w:rsidR="001F05A6" w:rsidRPr="008D689F">
        <w:rPr>
          <w:rFonts w:ascii="Cambria" w:hAnsi="Cambria"/>
          <w:sz w:val="28"/>
          <w:szCs w:val="28"/>
          <w:shd w:val="clear" w:color="auto" w:fill="FFFFFF"/>
          <w:lang w:val="pt-BR"/>
        </w:rPr>
        <w:t>) Respectarea strictă a orarului afişat;</w:t>
      </w:r>
    </w:p>
    <w:p w:rsidR="001F05A6" w:rsidRPr="008D689F" w:rsidRDefault="007A7724" w:rsidP="001864D9">
      <w:pPr>
        <w:spacing w:line="240" w:lineRule="auto"/>
        <w:jc w:val="both"/>
        <w:rPr>
          <w:rFonts w:ascii="Cambria" w:hAnsi="Cambria"/>
          <w:sz w:val="28"/>
          <w:szCs w:val="28"/>
          <w:shd w:val="clear" w:color="auto" w:fill="FFFFFF"/>
          <w:lang w:val="pt-BR"/>
        </w:rPr>
      </w:pPr>
      <w:r w:rsidRPr="008D689F">
        <w:rPr>
          <w:rFonts w:ascii="Cambria" w:hAnsi="Cambria"/>
          <w:sz w:val="28"/>
          <w:szCs w:val="28"/>
          <w:shd w:val="clear" w:color="auto" w:fill="FFFFFF"/>
          <w:lang w:val="pt-BR"/>
        </w:rPr>
        <w:t>k</w:t>
      </w:r>
      <w:r w:rsidR="001F05A6" w:rsidRPr="008D689F">
        <w:rPr>
          <w:rFonts w:ascii="Cambria" w:hAnsi="Cambria"/>
          <w:sz w:val="28"/>
          <w:szCs w:val="28"/>
          <w:shd w:val="clear" w:color="auto" w:fill="FFFFFF"/>
          <w:lang w:val="pt-BR"/>
        </w:rPr>
        <w:t>) Păstrarea curăţeniei;</w:t>
      </w:r>
    </w:p>
    <w:p w:rsidR="001F05A6" w:rsidRPr="008D689F" w:rsidRDefault="007A7724" w:rsidP="001864D9">
      <w:pPr>
        <w:spacing w:line="240" w:lineRule="auto"/>
        <w:jc w:val="both"/>
        <w:rPr>
          <w:rFonts w:ascii="Cambria" w:hAnsi="Cambria"/>
          <w:sz w:val="28"/>
          <w:szCs w:val="28"/>
          <w:lang w:val="pt-BR"/>
        </w:rPr>
      </w:pPr>
      <w:r w:rsidRPr="008D689F">
        <w:rPr>
          <w:rFonts w:ascii="Cambria" w:hAnsi="Cambria"/>
          <w:sz w:val="28"/>
          <w:szCs w:val="28"/>
          <w:shd w:val="clear" w:color="auto" w:fill="FFFFFF"/>
          <w:lang w:val="pt-BR"/>
        </w:rPr>
        <w:t>l</w:t>
      </w:r>
      <w:r w:rsidR="001F05A6" w:rsidRPr="008D689F">
        <w:rPr>
          <w:rFonts w:ascii="Cambria" w:hAnsi="Cambria"/>
          <w:sz w:val="28"/>
          <w:szCs w:val="28"/>
          <w:shd w:val="clear" w:color="auto" w:fill="FFFFFF"/>
          <w:lang w:val="pt-BR"/>
        </w:rPr>
        <w:t>) Aparţinătorul minorului care a solicitat prezenţa în vederea supravegherii minorului , nu are dreptul de a participa sau interveni în desfăşurarea activităţilor sportive, de asemenea, copiii preşcolari care-l însoţesc nu pot intra pe terenul de sport şi să participe la activităţile sportive;</w:t>
      </w:r>
    </w:p>
    <w:p w:rsidR="001F05A6" w:rsidRPr="008D689F" w:rsidRDefault="007A7724" w:rsidP="00CC26E7">
      <w:pPr>
        <w:spacing w:line="240" w:lineRule="auto"/>
        <w:jc w:val="both"/>
        <w:rPr>
          <w:rFonts w:ascii="Cambria" w:hAnsi="Cambria"/>
          <w:sz w:val="28"/>
          <w:szCs w:val="28"/>
          <w:lang w:val="pt-BR"/>
        </w:rPr>
      </w:pPr>
      <w:r w:rsidRPr="008D689F">
        <w:rPr>
          <w:rFonts w:ascii="Cambria" w:hAnsi="Cambria"/>
          <w:sz w:val="28"/>
          <w:szCs w:val="28"/>
          <w:shd w:val="clear" w:color="auto" w:fill="FFFFFF"/>
          <w:lang w:val="pt-BR"/>
        </w:rPr>
        <w:t>m</w:t>
      </w:r>
      <w:r w:rsidR="001F05A6" w:rsidRPr="008D689F">
        <w:rPr>
          <w:rFonts w:ascii="Cambria" w:hAnsi="Cambria"/>
          <w:sz w:val="28"/>
          <w:szCs w:val="28"/>
          <w:shd w:val="clear" w:color="auto" w:fill="FFFFFF"/>
          <w:lang w:val="pt-BR"/>
        </w:rPr>
        <w:t>) Elevul trebuie să poarte haine şi echipament sportiv potrivit activit</w:t>
      </w:r>
      <w:r w:rsidR="00F97CA4" w:rsidRPr="008D689F">
        <w:rPr>
          <w:rFonts w:ascii="Cambria" w:hAnsi="Cambria"/>
          <w:sz w:val="28"/>
          <w:szCs w:val="28"/>
          <w:shd w:val="clear" w:color="auto" w:fill="FFFFFF"/>
          <w:lang w:val="pt-BR"/>
        </w:rPr>
        <w:t>ăţii desfăşurate şi anotimpului;</w:t>
      </w:r>
    </w:p>
    <w:p w:rsidR="001F05A6" w:rsidRPr="008D689F" w:rsidRDefault="007A7724" w:rsidP="00CC26E7">
      <w:pPr>
        <w:spacing w:line="240" w:lineRule="auto"/>
        <w:jc w:val="both"/>
        <w:rPr>
          <w:rFonts w:ascii="Cambria" w:hAnsi="Cambria"/>
          <w:sz w:val="28"/>
          <w:szCs w:val="28"/>
          <w:lang w:val="pt-BR"/>
        </w:rPr>
      </w:pPr>
      <w:r w:rsidRPr="008D689F">
        <w:rPr>
          <w:rFonts w:ascii="Cambria" w:hAnsi="Cambria"/>
          <w:sz w:val="28"/>
          <w:szCs w:val="28"/>
          <w:lang w:val="pt-BR"/>
        </w:rPr>
        <w:t>n</w:t>
      </w:r>
      <w:r w:rsidR="001F05A6" w:rsidRPr="008D689F">
        <w:rPr>
          <w:rFonts w:ascii="Cambria" w:hAnsi="Cambria"/>
          <w:sz w:val="28"/>
          <w:szCs w:val="28"/>
          <w:lang w:val="pt-BR"/>
        </w:rPr>
        <w:t>) Obligația de a p</w:t>
      </w:r>
      <w:r w:rsidR="001F05A6" w:rsidRPr="008D689F">
        <w:rPr>
          <w:rFonts w:ascii="Cambria" w:hAnsi="Cambria" w:cs="Garamond"/>
          <w:sz w:val="28"/>
          <w:szCs w:val="28"/>
          <w:lang w:val="pt-BR"/>
        </w:rPr>
        <w:t>ă</w:t>
      </w:r>
      <w:r w:rsidR="001F05A6" w:rsidRPr="008D689F">
        <w:rPr>
          <w:rFonts w:ascii="Cambria" w:hAnsi="Cambria"/>
          <w:sz w:val="28"/>
          <w:szCs w:val="28"/>
          <w:lang w:val="pt-BR"/>
        </w:rPr>
        <w:t>r</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si </w:t>
      </w:r>
      <w:r w:rsidR="001F05A6" w:rsidRPr="008D689F">
        <w:rPr>
          <w:rFonts w:ascii="Cambria" w:hAnsi="Cambria" w:cs="Garamond"/>
          <w:sz w:val="28"/>
          <w:szCs w:val="28"/>
          <w:lang w:val="pt-BR"/>
        </w:rPr>
        <w:t> </w:t>
      </w:r>
      <w:r w:rsidR="001F05A6" w:rsidRPr="008D689F">
        <w:rPr>
          <w:rFonts w:ascii="Cambria" w:hAnsi="Cambria"/>
          <w:sz w:val="28"/>
          <w:szCs w:val="28"/>
          <w:lang w:val="pt-BR"/>
        </w:rPr>
        <w:t xml:space="preserve">toate spațiile </w:t>
      </w:r>
      <w:r w:rsidR="001F05A6" w:rsidRPr="008D689F">
        <w:rPr>
          <w:rFonts w:ascii="Cambria" w:hAnsi="Cambria" w:cs="Garamond"/>
          <w:sz w:val="28"/>
          <w:szCs w:val="28"/>
          <w:lang w:val="pt-BR"/>
        </w:rPr>
        <w:t>ş</w:t>
      </w:r>
      <w:r w:rsidR="001F05A6" w:rsidRPr="008D689F">
        <w:rPr>
          <w:rFonts w:ascii="Cambria" w:hAnsi="Cambria"/>
          <w:sz w:val="28"/>
          <w:szCs w:val="28"/>
          <w:lang w:val="pt-BR"/>
        </w:rPr>
        <w:t xml:space="preserve">i terenurile de sport </w:t>
      </w:r>
      <w:r w:rsidR="001F05A6" w:rsidRPr="008D689F">
        <w:rPr>
          <w:rFonts w:ascii="Cambria" w:hAnsi="Cambria" w:cs="Garamond"/>
          <w:sz w:val="28"/>
          <w:szCs w:val="28"/>
          <w:lang w:val="pt-BR"/>
        </w:rPr>
        <w:t>î</w:t>
      </w:r>
      <w:r w:rsidR="001F05A6" w:rsidRPr="008D689F">
        <w:rPr>
          <w:rFonts w:ascii="Cambria" w:hAnsi="Cambria"/>
          <w:sz w:val="28"/>
          <w:szCs w:val="28"/>
          <w:lang w:val="pt-BR"/>
        </w:rPr>
        <w:t>n aer liber aparțin</w:t>
      </w:r>
      <w:r w:rsidR="001F05A6" w:rsidRPr="008D689F">
        <w:rPr>
          <w:rFonts w:ascii="Cambria" w:hAnsi="Cambria" w:cs="Garamond"/>
          <w:sz w:val="28"/>
          <w:szCs w:val="28"/>
          <w:lang w:val="pt-BR"/>
        </w:rPr>
        <w:t>â</w:t>
      </w:r>
      <w:r w:rsidR="001F05A6" w:rsidRPr="008D689F">
        <w:rPr>
          <w:rFonts w:ascii="Cambria" w:hAnsi="Cambria"/>
          <w:sz w:val="28"/>
          <w:szCs w:val="28"/>
          <w:lang w:val="pt-BR"/>
        </w:rPr>
        <w:t xml:space="preserve">nd </w:t>
      </w:r>
      <w:r w:rsidR="001F05A6" w:rsidRPr="008D689F">
        <w:rPr>
          <w:rFonts w:ascii="Cambria" w:hAnsi="Cambria"/>
          <w:sz w:val="28"/>
          <w:szCs w:val="28"/>
          <w:shd w:val="clear" w:color="auto" w:fill="FFFFFF"/>
          <w:lang w:val="pt-BR"/>
        </w:rPr>
        <w:t>unităților</w:t>
      </w:r>
      <w:r w:rsidR="001F05A6" w:rsidRPr="008D689F">
        <w:rPr>
          <w:rFonts w:ascii="Cambria" w:hAnsi="Cambria"/>
          <w:color w:val="000000"/>
          <w:sz w:val="28"/>
          <w:szCs w:val="28"/>
          <w:shd w:val="clear" w:color="auto" w:fill="FFFFFF"/>
          <w:lang w:val="pt-BR"/>
        </w:rPr>
        <w:t xml:space="preserve"> de învăț</w:t>
      </w:r>
      <w:r w:rsidR="001F05A6" w:rsidRPr="008D689F">
        <w:rPr>
          <w:rFonts w:ascii="Cambria" w:hAnsi="Cambria" w:cs="Garamond"/>
          <w:color w:val="000000"/>
          <w:sz w:val="28"/>
          <w:szCs w:val="28"/>
          <w:shd w:val="clear" w:color="auto" w:fill="FFFFFF"/>
          <w:lang w:val="pt-BR"/>
        </w:rPr>
        <w:t>ă</w:t>
      </w:r>
      <w:r w:rsidR="001F05A6" w:rsidRPr="008D689F">
        <w:rPr>
          <w:rFonts w:ascii="Cambria" w:hAnsi="Cambria"/>
          <w:color w:val="000000"/>
          <w:sz w:val="28"/>
          <w:szCs w:val="28"/>
          <w:shd w:val="clear" w:color="auto" w:fill="FFFFFF"/>
          <w:lang w:val="pt-BR"/>
        </w:rPr>
        <w:t>m</w:t>
      </w:r>
      <w:r w:rsidR="001F05A6" w:rsidRPr="008D689F">
        <w:rPr>
          <w:rFonts w:ascii="Cambria" w:hAnsi="Cambria" w:cs="Garamond"/>
          <w:color w:val="000000"/>
          <w:sz w:val="28"/>
          <w:szCs w:val="28"/>
          <w:shd w:val="clear" w:color="auto" w:fill="FFFFFF"/>
          <w:lang w:val="pt-BR"/>
        </w:rPr>
        <w:t>â</w:t>
      </w:r>
      <w:r w:rsidR="001F05A6" w:rsidRPr="008D689F">
        <w:rPr>
          <w:rFonts w:ascii="Cambria" w:hAnsi="Cambria"/>
          <w:color w:val="000000"/>
          <w:sz w:val="28"/>
          <w:szCs w:val="28"/>
          <w:shd w:val="clear" w:color="auto" w:fill="FFFFFF"/>
          <w:lang w:val="pt-BR"/>
        </w:rPr>
        <w:t>nt</w:t>
      </w:r>
      <w:r w:rsidR="001F05A6" w:rsidRPr="008D689F">
        <w:rPr>
          <w:rFonts w:ascii="Cambria" w:hAnsi="Cambria"/>
          <w:color w:val="000000"/>
          <w:sz w:val="28"/>
          <w:szCs w:val="28"/>
          <w:lang w:val="pt-BR"/>
        </w:rPr>
        <w:t xml:space="preserve"> la sfârșitul programului de utilizare, sau </w:t>
      </w:r>
      <w:r w:rsidR="001F05A6" w:rsidRPr="008D689F">
        <w:rPr>
          <w:rFonts w:ascii="Cambria" w:hAnsi="Cambria" w:cs="Garamond"/>
          <w:color w:val="000000"/>
          <w:sz w:val="28"/>
          <w:szCs w:val="28"/>
          <w:lang w:val="pt-BR"/>
        </w:rPr>
        <w:t>î</w:t>
      </w:r>
      <w:r w:rsidR="001F05A6" w:rsidRPr="008D689F">
        <w:rPr>
          <w:rFonts w:ascii="Cambria" w:hAnsi="Cambria"/>
          <w:color w:val="000000"/>
          <w:sz w:val="28"/>
          <w:szCs w:val="28"/>
          <w:lang w:val="pt-BR"/>
        </w:rPr>
        <w:t xml:space="preserve">n cazul </w:t>
      </w:r>
      <w:r w:rsidR="001F05A6" w:rsidRPr="008D689F">
        <w:rPr>
          <w:rFonts w:ascii="Cambria" w:hAnsi="Cambria" w:cs="Garamond"/>
          <w:color w:val="000000"/>
          <w:sz w:val="28"/>
          <w:szCs w:val="28"/>
          <w:lang w:val="pt-BR"/>
        </w:rPr>
        <w:t>î</w:t>
      </w:r>
      <w:r w:rsidR="001F05A6" w:rsidRPr="008D689F">
        <w:rPr>
          <w:rFonts w:ascii="Cambria" w:hAnsi="Cambria"/>
          <w:color w:val="000000"/>
          <w:sz w:val="28"/>
          <w:szCs w:val="28"/>
          <w:lang w:val="pt-BR"/>
        </w:rPr>
        <w:t xml:space="preserve">n care sunt somați </w:t>
      </w:r>
      <w:r w:rsidR="001F05A6" w:rsidRPr="008D689F">
        <w:rPr>
          <w:rFonts w:ascii="Cambria" w:hAnsi="Cambria" w:cs="Garamond"/>
          <w:color w:val="000000"/>
          <w:sz w:val="28"/>
          <w:szCs w:val="28"/>
          <w:lang w:val="pt-BR"/>
        </w:rPr>
        <w:t>î</w:t>
      </w:r>
      <w:r w:rsidR="001F05A6" w:rsidRPr="008D689F">
        <w:rPr>
          <w:rFonts w:ascii="Cambria" w:hAnsi="Cambria"/>
          <w:color w:val="000000"/>
          <w:sz w:val="28"/>
          <w:szCs w:val="28"/>
          <w:lang w:val="pt-BR"/>
        </w:rPr>
        <w:t>n acest sens de agentul de paz</w:t>
      </w:r>
      <w:r w:rsidR="001F05A6" w:rsidRPr="008D689F">
        <w:rPr>
          <w:rFonts w:ascii="Cambria" w:hAnsi="Cambria" w:cs="Garamond"/>
          <w:color w:val="000000"/>
          <w:sz w:val="28"/>
          <w:szCs w:val="28"/>
          <w:lang w:val="pt-BR"/>
        </w:rPr>
        <w:t>ă</w:t>
      </w:r>
      <w:r w:rsidR="001F05A6" w:rsidRPr="008D689F">
        <w:rPr>
          <w:rFonts w:ascii="Cambria" w:hAnsi="Cambria"/>
          <w:color w:val="000000"/>
          <w:sz w:val="28"/>
          <w:szCs w:val="28"/>
          <w:lang w:val="pt-BR"/>
        </w:rPr>
        <w:t xml:space="preserve"> sau de reprezentanții Poliției Locale a Sectorului 1, datorit</w:t>
      </w:r>
      <w:r w:rsidR="001F05A6" w:rsidRPr="008D689F">
        <w:rPr>
          <w:rFonts w:ascii="Cambria" w:hAnsi="Cambria" w:cs="Garamond"/>
          <w:color w:val="000000"/>
          <w:sz w:val="28"/>
          <w:szCs w:val="28"/>
          <w:lang w:val="pt-BR"/>
        </w:rPr>
        <w:t>ă</w:t>
      </w:r>
      <w:r w:rsidR="001F05A6" w:rsidRPr="008D689F">
        <w:rPr>
          <w:rFonts w:ascii="Cambria" w:hAnsi="Cambria"/>
          <w:color w:val="000000"/>
          <w:sz w:val="28"/>
          <w:szCs w:val="28"/>
          <w:lang w:val="pt-BR"/>
        </w:rPr>
        <w:t xml:space="preserve"> nerespect</w:t>
      </w:r>
      <w:r w:rsidR="001F05A6" w:rsidRPr="008D689F">
        <w:rPr>
          <w:rFonts w:ascii="Cambria" w:hAnsi="Cambria" w:cs="Garamond"/>
          <w:color w:val="000000"/>
          <w:sz w:val="28"/>
          <w:szCs w:val="28"/>
          <w:lang w:val="pt-BR"/>
        </w:rPr>
        <w:t>ă</w:t>
      </w:r>
      <w:r w:rsidR="001F05A6" w:rsidRPr="008D689F">
        <w:rPr>
          <w:rFonts w:ascii="Cambria" w:hAnsi="Cambria"/>
          <w:color w:val="000000"/>
          <w:sz w:val="28"/>
          <w:szCs w:val="28"/>
          <w:lang w:val="pt-BR"/>
        </w:rPr>
        <w:t>rii obligaț</w:t>
      </w:r>
      <w:r w:rsidR="00F97CA4" w:rsidRPr="008D689F">
        <w:rPr>
          <w:rFonts w:ascii="Cambria" w:hAnsi="Cambria"/>
          <w:color w:val="000000"/>
          <w:sz w:val="28"/>
          <w:szCs w:val="28"/>
          <w:lang w:val="pt-BR"/>
        </w:rPr>
        <w:t>iilor de mai sus;</w:t>
      </w:r>
    </w:p>
    <w:p w:rsidR="001F05A6" w:rsidRPr="008D689F" w:rsidRDefault="007A7724" w:rsidP="001864D9">
      <w:pPr>
        <w:spacing w:line="240" w:lineRule="auto"/>
        <w:jc w:val="both"/>
        <w:rPr>
          <w:rFonts w:ascii="Cambria" w:hAnsi="Cambria"/>
          <w:sz w:val="28"/>
          <w:szCs w:val="28"/>
          <w:lang w:val="pt-BR"/>
        </w:rPr>
      </w:pPr>
      <w:r w:rsidRPr="008D689F">
        <w:rPr>
          <w:rFonts w:ascii="Cambria" w:hAnsi="Cambria"/>
          <w:sz w:val="28"/>
          <w:szCs w:val="28"/>
          <w:lang w:val="pt-BR"/>
        </w:rPr>
        <w:t>o</w:t>
      </w:r>
      <w:r w:rsidR="001F05A6" w:rsidRPr="008D689F">
        <w:rPr>
          <w:rFonts w:ascii="Cambria" w:hAnsi="Cambria"/>
          <w:sz w:val="28"/>
          <w:szCs w:val="28"/>
          <w:lang w:val="pt-BR"/>
        </w:rPr>
        <w:t>)</w:t>
      </w:r>
      <w:r w:rsidR="001F05A6" w:rsidRPr="008D689F">
        <w:rPr>
          <w:rFonts w:ascii="Cambria" w:hAnsi="Cambria"/>
          <w:b/>
          <w:bCs/>
          <w:sz w:val="28"/>
          <w:szCs w:val="28"/>
          <w:lang w:val="pt-BR"/>
        </w:rPr>
        <w:t xml:space="preserve"> </w:t>
      </w:r>
      <w:r w:rsidR="001F05A6" w:rsidRPr="008D689F">
        <w:rPr>
          <w:rFonts w:ascii="Cambria" w:hAnsi="Cambria"/>
          <w:sz w:val="28"/>
          <w:szCs w:val="28"/>
          <w:lang w:val="pt-BR"/>
        </w:rPr>
        <w:t>accesul utilizatorilor la bazele sportive ce formează obiectul prezentei hotărâri se face pe proprie răspundere.</w:t>
      </w:r>
    </w:p>
    <w:p w:rsidR="00EE05C4" w:rsidRPr="008D689F" w:rsidRDefault="00EE05C4" w:rsidP="001864D9">
      <w:pPr>
        <w:spacing w:line="240" w:lineRule="auto"/>
        <w:jc w:val="both"/>
        <w:rPr>
          <w:rFonts w:ascii="Cambria" w:hAnsi="Cambria"/>
          <w:sz w:val="28"/>
          <w:szCs w:val="28"/>
          <w:lang w:val="pt-BR"/>
        </w:rPr>
      </w:pPr>
    </w:p>
    <w:p w:rsidR="00EE05C4" w:rsidRPr="008D689F" w:rsidRDefault="00EE05C4" w:rsidP="00EE05C4">
      <w:pPr>
        <w:spacing w:line="240" w:lineRule="auto"/>
        <w:jc w:val="both"/>
        <w:rPr>
          <w:rFonts w:ascii="Cambria" w:hAnsi="Cambria"/>
          <w:b/>
          <w:bCs/>
          <w:sz w:val="28"/>
          <w:szCs w:val="28"/>
          <w:shd w:val="clear" w:color="auto" w:fill="FFFFFF"/>
          <w:lang w:val="pt-BR"/>
        </w:rPr>
      </w:pPr>
      <w:r w:rsidRPr="008D689F">
        <w:rPr>
          <w:rFonts w:ascii="Cambria" w:hAnsi="Cambria"/>
          <w:b/>
          <w:sz w:val="28"/>
          <w:szCs w:val="28"/>
          <w:lang w:val="pt-BR"/>
        </w:rPr>
        <w:t xml:space="preserve">         Art. 4</w:t>
      </w:r>
      <w:r w:rsidRPr="008D689F">
        <w:rPr>
          <w:rFonts w:ascii="Cambria" w:hAnsi="Cambria"/>
          <w:b/>
          <w:sz w:val="28"/>
          <w:szCs w:val="28"/>
          <w:vertAlign w:val="superscript"/>
          <w:lang w:val="pt-BR"/>
        </w:rPr>
        <w:t xml:space="preserve">1  </w:t>
      </w:r>
      <w:r w:rsidRPr="008D689F">
        <w:rPr>
          <w:rFonts w:ascii="Cambria" w:hAnsi="Cambria"/>
          <w:b/>
          <w:bCs/>
          <w:sz w:val="28"/>
          <w:szCs w:val="28"/>
          <w:shd w:val="clear" w:color="auto" w:fill="FFFFFF"/>
          <w:lang w:val="pt-BR"/>
        </w:rPr>
        <w:t>Sancţiuni</w:t>
      </w:r>
    </w:p>
    <w:p w:rsidR="00EE05C4" w:rsidRPr="008D689F" w:rsidRDefault="00EE05C4" w:rsidP="00EE05C4">
      <w:pPr>
        <w:spacing w:line="240" w:lineRule="auto"/>
        <w:jc w:val="both"/>
        <w:rPr>
          <w:rFonts w:ascii="Cambria" w:hAnsi="Cambria"/>
          <w:b/>
          <w:bCs/>
          <w:sz w:val="28"/>
          <w:szCs w:val="28"/>
          <w:shd w:val="clear" w:color="auto" w:fill="FFFFFF"/>
          <w:lang w:val="pt-BR"/>
        </w:rPr>
      </w:pPr>
    </w:p>
    <w:p w:rsidR="00EE05C4" w:rsidRPr="008D689F" w:rsidRDefault="00EE05C4" w:rsidP="00EE05C4">
      <w:pPr>
        <w:numPr>
          <w:ilvl w:val="0"/>
          <w:numId w:val="3"/>
        </w:numPr>
        <w:spacing w:line="240" w:lineRule="auto"/>
        <w:jc w:val="both"/>
        <w:rPr>
          <w:rFonts w:ascii="Cambria" w:hAnsi="Cambria"/>
          <w:bCs/>
          <w:sz w:val="28"/>
          <w:szCs w:val="28"/>
          <w:shd w:val="clear" w:color="auto" w:fill="FFFFFF"/>
          <w:lang w:val="pt-BR"/>
        </w:rPr>
      </w:pPr>
      <w:r w:rsidRPr="008D689F">
        <w:rPr>
          <w:rFonts w:ascii="Cambria" w:hAnsi="Cambria"/>
          <w:bCs/>
          <w:sz w:val="28"/>
          <w:szCs w:val="28"/>
          <w:shd w:val="clear" w:color="auto" w:fill="FFFFFF"/>
          <w:lang w:val="pt-BR"/>
        </w:rPr>
        <w:t>Nerespectarea obligaţiilor precizate mai sus, distrugerea dotărilor, echipamentelor, spaţiilor aparţinând terenurilor de sport atrag după sine consecinţele prevăzute de reglementările legislaţiei în vigoare şi de regulamentele de ordine interioară ale un</w:t>
      </w:r>
      <w:r w:rsidR="00F97CA4" w:rsidRPr="008D689F">
        <w:rPr>
          <w:rFonts w:ascii="Cambria" w:hAnsi="Cambria"/>
          <w:bCs/>
          <w:sz w:val="28"/>
          <w:szCs w:val="28"/>
          <w:shd w:val="clear" w:color="auto" w:fill="FFFFFF"/>
          <w:lang w:val="pt-BR"/>
        </w:rPr>
        <w:t>ităţilor de învăţământ în cauză;</w:t>
      </w:r>
    </w:p>
    <w:p w:rsidR="00EE05C4" w:rsidRPr="008D689F" w:rsidRDefault="00EE05C4" w:rsidP="00EE05C4">
      <w:pPr>
        <w:spacing w:line="240" w:lineRule="auto"/>
        <w:jc w:val="both"/>
        <w:rPr>
          <w:rFonts w:ascii="Cambria" w:hAnsi="Cambria"/>
          <w:bCs/>
          <w:sz w:val="28"/>
          <w:szCs w:val="28"/>
          <w:shd w:val="clear" w:color="auto" w:fill="FFFFFF"/>
          <w:lang w:val="pt-BR"/>
        </w:rPr>
      </w:pPr>
    </w:p>
    <w:p w:rsidR="00EE05C4" w:rsidRPr="008D689F" w:rsidRDefault="00EE05C4" w:rsidP="00EE05C4">
      <w:pPr>
        <w:spacing w:line="240" w:lineRule="auto"/>
        <w:jc w:val="both"/>
        <w:rPr>
          <w:rFonts w:ascii="Cambria" w:hAnsi="Cambria"/>
          <w:bCs/>
          <w:sz w:val="28"/>
          <w:szCs w:val="28"/>
          <w:shd w:val="clear" w:color="auto" w:fill="FFFFFF"/>
          <w:lang w:val="pt-BR"/>
        </w:rPr>
      </w:pPr>
    </w:p>
    <w:p w:rsidR="00EE05C4" w:rsidRPr="008D689F" w:rsidRDefault="00EE05C4" w:rsidP="00EE05C4">
      <w:pPr>
        <w:spacing w:line="240" w:lineRule="auto"/>
        <w:jc w:val="both"/>
        <w:rPr>
          <w:rFonts w:ascii="Cambria" w:hAnsi="Cambria"/>
          <w:sz w:val="28"/>
          <w:szCs w:val="28"/>
          <w:vertAlign w:val="superscript"/>
          <w:lang w:val="pt-BR"/>
        </w:rPr>
      </w:pPr>
    </w:p>
    <w:p w:rsidR="001F05A6" w:rsidRPr="008D689F" w:rsidRDefault="00EE05C4" w:rsidP="00EE05C4">
      <w:pPr>
        <w:spacing w:line="240" w:lineRule="auto"/>
        <w:jc w:val="both"/>
        <w:rPr>
          <w:rFonts w:ascii="Cambria" w:hAnsi="Cambria"/>
          <w:b/>
          <w:bCs/>
          <w:sz w:val="28"/>
          <w:szCs w:val="28"/>
          <w:shd w:val="clear" w:color="auto" w:fill="FFFFFF"/>
          <w:lang w:val="pt-BR"/>
        </w:rPr>
      </w:pPr>
      <w:r w:rsidRPr="008D689F">
        <w:rPr>
          <w:rFonts w:ascii="Cambria" w:hAnsi="Cambria"/>
          <w:b/>
          <w:bCs/>
          <w:sz w:val="28"/>
          <w:szCs w:val="28"/>
          <w:shd w:val="clear" w:color="auto" w:fill="FFFFFF"/>
          <w:lang w:val="pt-BR"/>
        </w:rPr>
        <w:t xml:space="preserve">         </w:t>
      </w:r>
      <w:r w:rsidR="001F05A6" w:rsidRPr="008D689F">
        <w:rPr>
          <w:rFonts w:ascii="Cambria" w:hAnsi="Cambria"/>
          <w:b/>
          <w:bCs/>
          <w:sz w:val="28"/>
          <w:szCs w:val="28"/>
          <w:shd w:val="clear" w:color="auto" w:fill="FFFFFF"/>
          <w:lang w:val="pt-BR"/>
        </w:rPr>
        <w:t>Art.5 Drepturile şi obligaţiile unităţii de învăţământ:</w:t>
      </w:r>
    </w:p>
    <w:p w:rsidR="001F05A6" w:rsidRPr="008D689F" w:rsidRDefault="001F05A6" w:rsidP="00114CB7">
      <w:pPr>
        <w:spacing w:line="240" w:lineRule="auto"/>
        <w:ind w:left="720"/>
        <w:jc w:val="both"/>
        <w:rPr>
          <w:rFonts w:ascii="Cambria" w:hAnsi="Cambria"/>
          <w:sz w:val="28"/>
          <w:szCs w:val="28"/>
          <w:lang w:val="pt-BR"/>
        </w:rPr>
      </w:pPr>
    </w:p>
    <w:p w:rsidR="001F05A6" w:rsidRPr="008D689F" w:rsidRDefault="001F05A6" w:rsidP="003D65D9">
      <w:pPr>
        <w:spacing w:line="240" w:lineRule="auto"/>
        <w:ind w:firstLine="720"/>
        <w:jc w:val="both"/>
        <w:rPr>
          <w:rFonts w:ascii="Cambria" w:hAnsi="Cambria"/>
          <w:b/>
          <w:bCs/>
          <w:sz w:val="28"/>
          <w:szCs w:val="28"/>
          <w:lang w:val="pt-BR"/>
        </w:rPr>
      </w:pPr>
      <w:r w:rsidRPr="008D689F">
        <w:rPr>
          <w:rFonts w:ascii="Cambria" w:hAnsi="Cambria"/>
          <w:b/>
          <w:bCs/>
          <w:sz w:val="28"/>
          <w:szCs w:val="28"/>
          <w:lang w:val="pt-BR"/>
        </w:rPr>
        <w:t>Art. 5 (1)</w:t>
      </w:r>
      <w:r w:rsidRPr="008D689F">
        <w:rPr>
          <w:rFonts w:ascii="Cambria" w:hAnsi="Cambria"/>
          <w:b/>
          <w:bCs/>
          <w:sz w:val="28"/>
          <w:szCs w:val="28"/>
          <w:shd w:val="clear" w:color="auto" w:fill="FFFFFF"/>
          <w:lang w:val="pt-BR"/>
        </w:rPr>
        <w:t xml:space="preserve"> Drepturi:</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shd w:val="clear" w:color="auto" w:fill="FFFFFF"/>
          <w:lang w:val="pt-BR"/>
        </w:rPr>
        <w:t>a) Stabilirea unui regulament propriu de implementare a prezentului HCL, cu introducerea de noi reglementări specifice unităţii de învăţământ, dar fără nesocotirea celor</w:t>
      </w:r>
      <w:r w:rsidR="00F97CA4" w:rsidRPr="008D689F">
        <w:rPr>
          <w:rFonts w:ascii="Cambria" w:hAnsi="Cambria"/>
          <w:sz w:val="28"/>
          <w:szCs w:val="28"/>
          <w:shd w:val="clear" w:color="auto" w:fill="FFFFFF"/>
          <w:lang w:val="pt-BR"/>
        </w:rPr>
        <w:t xml:space="preserve"> prezente;</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shd w:val="clear" w:color="auto" w:fill="FFFFFF"/>
          <w:lang w:val="pt-BR"/>
        </w:rPr>
        <w:t>b) Organizarea de activităţi sportive împreună cu alte unităţi de învăţământ sau organizaţii pentru sporirea gradului de atractivitate a curţilor şi te</w:t>
      </w:r>
      <w:r w:rsidR="00F97CA4" w:rsidRPr="008D689F">
        <w:rPr>
          <w:rFonts w:ascii="Cambria" w:hAnsi="Cambria"/>
          <w:sz w:val="28"/>
          <w:szCs w:val="28"/>
          <w:shd w:val="clear" w:color="auto" w:fill="FFFFFF"/>
          <w:lang w:val="pt-BR"/>
        </w:rPr>
        <w:t>renurilor de sport în aer liber;</w:t>
      </w:r>
    </w:p>
    <w:p w:rsidR="001F05A6" w:rsidRPr="008D689F" w:rsidRDefault="00952B74" w:rsidP="00CC26E7">
      <w:pPr>
        <w:spacing w:line="240" w:lineRule="auto"/>
        <w:jc w:val="both"/>
        <w:rPr>
          <w:rFonts w:ascii="Cambria" w:hAnsi="Cambria"/>
          <w:sz w:val="28"/>
          <w:szCs w:val="28"/>
          <w:lang w:val="pt-BR"/>
        </w:rPr>
      </w:pPr>
      <w:r>
        <w:rPr>
          <w:rFonts w:ascii="Cambria" w:hAnsi="Cambria"/>
          <w:sz w:val="28"/>
          <w:szCs w:val="28"/>
          <w:shd w:val="clear" w:color="auto" w:fill="FFFFFF"/>
          <w:lang w:val="pt-BR"/>
        </w:rPr>
        <w:t>c</w:t>
      </w:r>
      <w:r w:rsidR="001F05A6" w:rsidRPr="008D689F">
        <w:rPr>
          <w:rFonts w:ascii="Cambria" w:hAnsi="Cambria"/>
          <w:sz w:val="28"/>
          <w:szCs w:val="28"/>
          <w:shd w:val="clear" w:color="auto" w:fill="FFFFFF"/>
          <w:lang w:val="pt-BR"/>
        </w:rPr>
        <w:t>) Desemnarea supraveghetorului prezent pe timpul orarului de funcţionare a curţii şi terenurilor de sport în aer libe</w:t>
      </w:r>
      <w:r w:rsidR="00F97CA4" w:rsidRPr="008D689F">
        <w:rPr>
          <w:rFonts w:ascii="Cambria" w:hAnsi="Cambria"/>
          <w:sz w:val="28"/>
          <w:szCs w:val="28"/>
          <w:shd w:val="clear" w:color="auto" w:fill="FFFFFF"/>
          <w:lang w:val="pt-BR"/>
        </w:rPr>
        <w:t>r, ca loc de joacă pentru elevi;</w:t>
      </w:r>
    </w:p>
    <w:p w:rsidR="001F05A6" w:rsidRPr="008D689F" w:rsidRDefault="00952B74" w:rsidP="00CC26E7">
      <w:pPr>
        <w:spacing w:line="240" w:lineRule="auto"/>
        <w:jc w:val="both"/>
        <w:rPr>
          <w:rFonts w:ascii="Cambria" w:hAnsi="Cambria"/>
          <w:sz w:val="28"/>
          <w:szCs w:val="28"/>
          <w:lang w:val="pt-BR"/>
        </w:rPr>
      </w:pPr>
      <w:r>
        <w:rPr>
          <w:rFonts w:ascii="Cambria" w:hAnsi="Cambria"/>
          <w:sz w:val="28"/>
          <w:szCs w:val="28"/>
          <w:shd w:val="clear" w:color="auto" w:fill="FFFFFF"/>
          <w:lang w:val="pt-BR"/>
        </w:rPr>
        <w:t>d</w:t>
      </w:r>
      <w:r w:rsidR="001F05A6" w:rsidRPr="008D689F">
        <w:rPr>
          <w:rFonts w:ascii="Cambria" w:hAnsi="Cambria"/>
          <w:sz w:val="28"/>
          <w:szCs w:val="28"/>
          <w:shd w:val="clear" w:color="auto" w:fill="FFFFFF"/>
          <w:lang w:val="pt-BR"/>
        </w:rPr>
        <w:t>) Dreptul de a nu pune la dispoziţie elevilor articole şi materiale didactice specifice, această fiind în sarcina copiil</w:t>
      </w:r>
      <w:r w:rsidR="00F97CA4" w:rsidRPr="008D689F">
        <w:rPr>
          <w:rFonts w:ascii="Cambria" w:hAnsi="Cambria"/>
          <w:sz w:val="28"/>
          <w:szCs w:val="28"/>
          <w:shd w:val="clear" w:color="auto" w:fill="FFFFFF"/>
          <w:lang w:val="pt-BR"/>
        </w:rPr>
        <w:t>or sau a însoţitorilor acestora;</w:t>
      </w:r>
    </w:p>
    <w:p w:rsidR="001F05A6" w:rsidRPr="008D689F" w:rsidRDefault="00952B74" w:rsidP="00CC26E7">
      <w:pPr>
        <w:spacing w:line="240" w:lineRule="auto"/>
        <w:jc w:val="both"/>
        <w:rPr>
          <w:rFonts w:ascii="Cambria" w:hAnsi="Cambria"/>
          <w:sz w:val="28"/>
          <w:szCs w:val="28"/>
          <w:lang w:val="pt-BR"/>
        </w:rPr>
      </w:pPr>
      <w:r>
        <w:rPr>
          <w:rFonts w:ascii="Cambria" w:hAnsi="Cambria"/>
          <w:sz w:val="28"/>
          <w:szCs w:val="28"/>
          <w:shd w:val="clear" w:color="auto" w:fill="FFFFFF"/>
          <w:lang w:val="pt-BR"/>
        </w:rPr>
        <w:t>d</w:t>
      </w:r>
      <w:r w:rsidR="001F05A6" w:rsidRPr="008D689F">
        <w:rPr>
          <w:rFonts w:ascii="Cambria" w:hAnsi="Cambria"/>
          <w:sz w:val="28"/>
          <w:szCs w:val="28"/>
          <w:shd w:val="clear" w:color="auto" w:fill="FFFFFF"/>
          <w:lang w:val="pt-BR"/>
        </w:rPr>
        <w:t xml:space="preserve">) Interzicerea pătrunderii unor elevi sau a însoţitorilor acestora dacă nu respectă întocmai regulamentul elaborat de conducerea unităţii de învământ preşcolar </w:t>
      </w:r>
      <w:r w:rsidR="007A7724" w:rsidRPr="008D689F">
        <w:rPr>
          <w:rFonts w:ascii="Cambria" w:hAnsi="Cambria"/>
          <w:sz w:val="28"/>
          <w:szCs w:val="28"/>
          <w:shd w:val="clear" w:color="auto" w:fill="FFFFFF"/>
          <w:lang w:val="pt-BR"/>
        </w:rPr>
        <w:t>pentru implementarea prezentulei</w:t>
      </w:r>
      <w:r w:rsidR="001F05A6" w:rsidRPr="008D689F">
        <w:rPr>
          <w:rFonts w:ascii="Cambria" w:hAnsi="Cambria"/>
          <w:sz w:val="28"/>
          <w:szCs w:val="28"/>
          <w:shd w:val="clear" w:color="auto" w:fill="FFFFFF"/>
          <w:lang w:val="pt-BR"/>
        </w:rPr>
        <w:t xml:space="preserve"> HCL;</w:t>
      </w:r>
    </w:p>
    <w:p w:rsidR="001F05A6" w:rsidRPr="008D689F" w:rsidRDefault="00952B74" w:rsidP="00CC26E7">
      <w:pPr>
        <w:spacing w:line="240" w:lineRule="auto"/>
        <w:jc w:val="both"/>
        <w:rPr>
          <w:rFonts w:ascii="Cambria" w:hAnsi="Cambria"/>
          <w:sz w:val="28"/>
          <w:szCs w:val="28"/>
          <w:lang w:val="pt-BR"/>
        </w:rPr>
      </w:pPr>
      <w:r>
        <w:rPr>
          <w:rFonts w:ascii="Cambria" w:hAnsi="Cambria"/>
          <w:sz w:val="28"/>
          <w:szCs w:val="28"/>
          <w:shd w:val="clear" w:color="auto" w:fill="FFFFFF"/>
          <w:lang w:val="pt-BR"/>
        </w:rPr>
        <w:t>e</w:t>
      </w:r>
      <w:r w:rsidR="001F05A6" w:rsidRPr="008D689F">
        <w:rPr>
          <w:rFonts w:ascii="Cambria" w:hAnsi="Cambria"/>
          <w:sz w:val="28"/>
          <w:szCs w:val="28"/>
          <w:shd w:val="clear" w:color="auto" w:fill="FFFFFF"/>
          <w:lang w:val="pt-BR"/>
        </w:rPr>
        <w:t xml:space="preserve">) Evacuarea imedidată </w:t>
      </w:r>
      <w:r w:rsidR="007A7724" w:rsidRPr="008D689F">
        <w:rPr>
          <w:rFonts w:ascii="Cambria" w:hAnsi="Cambria"/>
          <w:sz w:val="28"/>
          <w:szCs w:val="28"/>
          <w:shd w:val="clear" w:color="auto" w:fill="FFFFFF"/>
          <w:lang w:val="pt-BR"/>
        </w:rPr>
        <w:t xml:space="preserve">a </w:t>
      </w:r>
      <w:r w:rsidR="001F05A6" w:rsidRPr="008D689F">
        <w:rPr>
          <w:rFonts w:ascii="Cambria" w:hAnsi="Cambria"/>
          <w:sz w:val="28"/>
          <w:szCs w:val="28"/>
          <w:shd w:val="clear" w:color="auto" w:fill="FFFFFF"/>
          <w:lang w:val="pt-BR"/>
        </w:rPr>
        <w:t xml:space="preserve">elevilor </w:t>
      </w:r>
      <w:r w:rsidR="007A7724" w:rsidRPr="008D689F">
        <w:rPr>
          <w:rFonts w:ascii="Cambria" w:hAnsi="Cambria"/>
          <w:sz w:val="28"/>
          <w:szCs w:val="28"/>
          <w:shd w:val="clear" w:color="auto" w:fill="FFFFFF"/>
          <w:lang w:val="pt-BR"/>
        </w:rPr>
        <w:t xml:space="preserve">şi a însoţitorilor acestora </w:t>
      </w:r>
      <w:r w:rsidR="001F05A6" w:rsidRPr="008D689F">
        <w:rPr>
          <w:rFonts w:ascii="Cambria" w:hAnsi="Cambria"/>
          <w:sz w:val="28"/>
          <w:szCs w:val="28"/>
          <w:shd w:val="clear" w:color="auto" w:fill="FFFFFF"/>
          <w:lang w:val="pt-BR"/>
        </w:rPr>
        <w:t xml:space="preserve">dacă aceştia nu respectă întocmai regulamentul elaborat de conducerea unităţii de învământ preşcolar </w:t>
      </w:r>
      <w:r w:rsidR="007A7724" w:rsidRPr="008D689F">
        <w:rPr>
          <w:rFonts w:ascii="Cambria" w:hAnsi="Cambria"/>
          <w:sz w:val="28"/>
          <w:szCs w:val="28"/>
          <w:shd w:val="clear" w:color="auto" w:fill="FFFFFF"/>
          <w:lang w:val="pt-BR"/>
        </w:rPr>
        <w:t xml:space="preserve">pentru implementarea prezentei </w:t>
      </w:r>
      <w:r w:rsidR="001F05A6" w:rsidRPr="008D689F">
        <w:rPr>
          <w:rFonts w:ascii="Cambria" w:hAnsi="Cambria"/>
          <w:sz w:val="28"/>
          <w:szCs w:val="28"/>
          <w:shd w:val="clear" w:color="auto" w:fill="FFFFFF"/>
          <w:lang w:val="pt-BR"/>
        </w:rPr>
        <w:t xml:space="preserve"> HCL sau dacă folosesc spaţiul în alte scopuri decât cele sportive;</w:t>
      </w:r>
    </w:p>
    <w:p w:rsidR="001F05A6" w:rsidRPr="008D689F" w:rsidRDefault="00952B74" w:rsidP="00CC26E7">
      <w:pPr>
        <w:spacing w:line="240" w:lineRule="auto"/>
        <w:jc w:val="both"/>
        <w:rPr>
          <w:rFonts w:ascii="Cambria" w:hAnsi="Cambria"/>
          <w:sz w:val="28"/>
          <w:szCs w:val="28"/>
          <w:lang w:val="pt-BR"/>
        </w:rPr>
      </w:pPr>
      <w:r>
        <w:rPr>
          <w:rFonts w:ascii="Cambria" w:hAnsi="Cambria"/>
          <w:sz w:val="28"/>
          <w:szCs w:val="28"/>
          <w:shd w:val="clear" w:color="auto" w:fill="FFFFFF"/>
          <w:lang w:val="pt-BR"/>
        </w:rPr>
        <w:t>f</w:t>
      </w:r>
      <w:r w:rsidR="001F05A6" w:rsidRPr="008D689F">
        <w:rPr>
          <w:rFonts w:ascii="Cambria" w:hAnsi="Cambria"/>
          <w:sz w:val="28"/>
          <w:szCs w:val="28"/>
          <w:shd w:val="clear" w:color="auto" w:fill="FFFFFF"/>
          <w:lang w:val="pt-BR"/>
        </w:rPr>
        <w:t>) Evacuarea însoţitorului dacă acesta intervine în deciziile luate de supraveghetorul des</w:t>
      </w:r>
      <w:r w:rsidR="00F97CA4" w:rsidRPr="008D689F">
        <w:rPr>
          <w:rFonts w:ascii="Cambria" w:hAnsi="Cambria"/>
          <w:sz w:val="28"/>
          <w:szCs w:val="28"/>
          <w:shd w:val="clear" w:color="auto" w:fill="FFFFFF"/>
          <w:lang w:val="pt-BR"/>
        </w:rPr>
        <w:t>emnat de unitatea de învăţământ;</w:t>
      </w:r>
    </w:p>
    <w:p w:rsidR="001F05A6" w:rsidRPr="008D689F" w:rsidRDefault="00952B74" w:rsidP="00CC26E7">
      <w:pPr>
        <w:spacing w:line="240" w:lineRule="auto"/>
        <w:jc w:val="both"/>
        <w:rPr>
          <w:rFonts w:ascii="Cambria" w:hAnsi="Cambria"/>
          <w:sz w:val="28"/>
          <w:szCs w:val="28"/>
          <w:lang w:val="pt-BR"/>
        </w:rPr>
      </w:pPr>
      <w:r>
        <w:rPr>
          <w:rFonts w:ascii="Cambria" w:hAnsi="Cambria"/>
          <w:sz w:val="28"/>
          <w:szCs w:val="28"/>
          <w:shd w:val="clear" w:color="auto" w:fill="FFFFFF"/>
          <w:lang w:val="pt-BR"/>
        </w:rPr>
        <w:t>g</w:t>
      </w:r>
      <w:r w:rsidR="001F05A6" w:rsidRPr="008D689F">
        <w:rPr>
          <w:rFonts w:ascii="Cambria" w:hAnsi="Cambria"/>
          <w:sz w:val="28"/>
          <w:szCs w:val="28"/>
          <w:shd w:val="clear" w:color="auto" w:fill="FFFFFF"/>
          <w:lang w:val="pt-BR"/>
        </w:rPr>
        <w:t>) Interzicerea accesului elevilor şi însoţitorilor în orice altă zonă exterioară sau interioară a unităţii de învăţământ, cu excepţia curţii şi te</w:t>
      </w:r>
      <w:r w:rsidR="00F97CA4" w:rsidRPr="008D689F">
        <w:rPr>
          <w:rFonts w:ascii="Cambria" w:hAnsi="Cambria"/>
          <w:sz w:val="28"/>
          <w:szCs w:val="28"/>
          <w:shd w:val="clear" w:color="auto" w:fill="FFFFFF"/>
          <w:lang w:val="pt-BR"/>
        </w:rPr>
        <w:t>renurilor de sport în aer liber;</w:t>
      </w:r>
    </w:p>
    <w:p w:rsidR="001F05A6" w:rsidRPr="008D689F" w:rsidRDefault="00952B74" w:rsidP="00CC26E7">
      <w:pPr>
        <w:spacing w:line="240" w:lineRule="auto"/>
        <w:jc w:val="both"/>
        <w:rPr>
          <w:rFonts w:ascii="Cambria" w:hAnsi="Cambria"/>
          <w:sz w:val="28"/>
          <w:szCs w:val="28"/>
          <w:lang w:val="pt-BR"/>
        </w:rPr>
      </w:pPr>
      <w:r>
        <w:rPr>
          <w:rFonts w:ascii="Cambria" w:hAnsi="Cambria"/>
          <w:sz w:val="28"/>
          <w:szCs w:val="28"/>
          <w:shd w:val="clear" w:color="auto" w:fill="FFFFFF"/>
          <w:lang w:val="pt-BR"/>
        </w:rPr>
        <w:t>h</w:t>
      </w:r>
      <w:r w:rsidR="001F05A6" w:rsidRPr="008D689F">
        <w:rPr>
          <w:rFonts w:ascii="Cambria" w:hAnsi="Cambria"/>
          <w:sz w:val="28"/>
          <w:szCs w:val="28"/>
          <w:shd w:val="clear" w:color="auto" w:fill="FFFFFF"/>
          <w:lang w:val="pt-BR"/>
        </w:rPr>
        <w:t>) Unitatea de învăț</w:t>
      </w:r>
      <w:r w:rsidR="001F05A6" w:rsidRPr="008D689F">
        <w:rPr>
          <w:rFonts w:ascii="Cambria" w:hAnsi="Cambria" w:cs="Garamond"/>
          <w:sz w:val="28"/>
          <w:szCs w:val="28"/>
          <w:shd w:val="clear" w:color="auto" w:fill="FFFFFF"/>
          <w:lang w:val="pt-BR"/>
        </w:rPr>
        <w:t>ă</w:t>
      </w:r>
      <w:r w:rsidR="001F05A6" w:rsidRPr="008D689F">
        <w:rPr>
          <w:rFonts w:ascii="Cambria" w:hAnsi="Cambria"/>
          <w:sz w:val="28"/>
          <w:szCs w:val="28"/>
          <w:shd w:val="clear" w:color="auto" w:fill="FFFFFF"/>
          <w:lang w:val="pt-BR"/>
        </w:rPr>
        <w:t>m</w:t>
      </w:r>
      <w:r w:rsidR="001F05A6" w:rsidRPr="008D689F">
        <w:rPr>
          <w:rFonts w:ascii="Cambria" w:hAnsi="Cambria" w:cs="Garamond"/>
          <w:sz w:val="28"/>
          <w:szCs w:val="28"/>
          <w:shd w:val="clear" w:color="auto" w:fill="FFFFFF"/>
          <w:lang w:val="pt-BR"/>
        </w:rPr>
        <w:t>â</w:t>
      </w:r>
      <w:r w:rsidR="001F05A6" w:rsidRPr="008D689F">
        <w:rPr>
          <w:rFonts w:ascii="Cambria" w:hAnsi="Cambria"/>
          <w:sz w:val="28"/>
          <w:szCs w:val="28"/>
          <w:shd w:val="clear" w:color="auto" w:fill="FFFFFF"/>
          <w:lang w:val="pt-BR"/>
        </w:rPr>
        <w:t>nt preuniversitar este responsabil</w:t>
      </w:r>
      <w:r w:rsidR="001F05A6" w:rsidRPr="008D689F">
        <w:rPr>
          <w:rFonts w:ascii="Cambria" w:hAnsi="Cambria" w:cs="Garamond"/>
          <w:sz w:val="28"/>
          <w:szCs w:val="28"/>
          <w:shd w:val="clear" w:color="auto" w:fill="FFFFFF"/>
          <w:lang w:val="pt-BR"/>
        </w:rPr>
        <w:t>ă</w:t>
      </w:r>
      <w:r w:rsidR="001F05A6" w:rsidRPr="008D689F">
        <w:rPr>
          <w:rFonts w:ascii="Cambria" w:hAnsi="Cambria"/>
          <w:sz w:val="28"/>
          <w:szCs w:val="28"/>
          <w:shd w:val="clear" w:color="auto" w:fill="FFFFFF"/>
          <w:lang w:val="pt-BR"/>
        </w:rPr>
        <w:t xml:space="preserve"> de calitatea terenurilor și materialelor aflate in aceste incinte.</w:t>
      </w:r>
    </w:p>
    <w:p w:rsidR="001F05A6" w:rsidRPr="008D689F" w:rsidRDefault="001F05A6" w:rsidP="00CC26E7">
      <w:pPr>
        <w:spacing w:line="240" w:lineRule="auto"/>
        <w:jc w:val="both"/>
        <w:rPr>
          <w:rFonts w:ascii="Cambria" w:hAnsi="Cambria"/>
          <w:sz w:val="28"/>
          <w:szCs w:val="28"/>
          <w:lang w:val="pt-BR"/>
        </w:rPr>
      </w:pPr>
    </w:p>
    <w:p w:rsidR="001F05A6" w:rsidRPr="008D689F" w:rsidRDefault="001F05A6" w:rsidP="003D65D9">
      <w:pPr>
        <w:spacing w:line="240" w:lineRule="auto"/>
        <w:ind w:firstLine="720"/>
        <w:jc w:val="both"/>
        <w:rPr>
          <w:rFonts w:ascii="Cambria" w:hAnsi="Cambria"/>
          <w:b/>
          <w:bCs/>
          <w:sz w:val="28"/>
          <w:szCs w:val="28"/>
          <w:shd w:val="clear" w:color="auto" w:fill="FFFFFF"/>
          <w:lang w:val="pt-BR"/>
        </w:rPr>
      </w:pPr>
      <w:r w:rsidRPr="008D689F">
        <w:rPr>
          <w:rFonts w:ascii="Cambria" w:hAnsi="Cambria"/>
          <w:b/>
          <w:bCs/>
          <w:sz w:val="28"/>
          <w:szCs w:val="28"/>
          <w:lang w:val="pt-BR"/>
        </w:rPr>
        <w:t>Art. 5 (2)</w:t>
      </w:r>
      <w:r w:rsidRPr="008D689F">
        <w:rPr>
          <w:rFonts w:ascii="Cambria" w:hAnsi="Cambria"/>
          <w:b/>
          <w:bCs/>
          <w:sz w:val="28"/>
          <w:szCs w:val="28"/>
          <w:shd w:val="clear" w:color="auto" w:fill="FFFFFF"/>
          <w:lang w:val="pt-BR"/>
        </w:rPr>
        <w:t xml:space="preserve"> Obligaţii:</w:t>
      </w:r>
    </w:p>
    <w:p w:rsidR="008D689F" w:rsidRPr="008D689F" w:rsidRDefault="008D689F" w:rsidP="003D65D9">
      <w:pPr>
        <w:spacing w:line="240" w:lineRule="auto"/>
        <w:ind w:firstLine="720"/>
        <w:jc w:val="both"/>
        <w:rPr>
          <w:rFonts w:ascii="Cambria" w:hAnsi="Cambria"/>
          <w:b/>
          <w:bCs/>
          <w:sz w:val="28"/>
          <w:szCs w:val="28"/>
          <w:lang w:val="pt-BR"/>
        </w:rPr>
      </w:pP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shd w:val="clear" w:color="auto" w:fill="FFFFFF"/>
          <w:lang w:val="pt-BR"/>
        </w:rPr>
        <w:t xml:space="preserve">a) </w:t>
      </w:r>
      <w:r w:rsidRPr="008D689F">
        <w:rPr>
          <w:rFonts w:ascii="Cambria" w:hAnsi="Cambria"/>
          <w:sz w:val="28"/>
          <w:szCs w:val="28"/>
          <w:lang w:val="pt-BR"/>
        </w:rPr>
        <w:t xml:space="preserve">În termen de 30 de zile de la intrarea în vigoare a  hotărârii de consiliu,  conducerea fiecărei unități de </w:t>
      </w:r>
      <w:r w:rsidRPr="008D689F">
        <w:rPr>
          <w:rFonts w:ascii="Cambria" w:hAnsi="Cambria" w:cs="Garamond"/>
          <w:sz w:val="28"/>
          <w:szCs w:val="28"/>
          <w:lang w:val="pt-BR"/>
        </w:rPr>
        <w:t>î</w:t>
      </w:r>
      <w:r w:rsidRPr="008D689F">
        <w:rPr>
          <w:rFonts w:ascii="Cambria" w:hAnsi="Cambria"/>
          <w:sz w:val="28"/>
          <w:szCs w:val="28"/>
          <w:lang w:val="pt-BR"/>
        </w:rPr>
        <w:t>nv</w:t>
      </w:r>
      <w:r w:rsidRPr="008D689F">
        <w:rPr>
          <w:rFonts w:ascii="Cambria" w:hAnsi="Cambria" w:cs="Garamond"/>
          <w:sz w:val="28"/>
          <w:szCs w:val="28"/>
          <w:lang w:val="pt-BR"/>
        </w:rPr>
        <w:t>ă</w:t>
      </w:r>
      <w:r w:rsidRPr="008D689F">
        <w:rPr>
          <w:rFonts w:ascii="Cambria" w:hAnsi="Cambria"/>
          <w:sz w:val="28"/>
          <w:szCs w:val="28"/>
          <w:lang w:val="pt-BR"/>
        </w:rPr>
        <w:t>ț</w:t>
      </w:r>
      <w:r w:rsidRPr="008D689F">
        <w:rPr>
          <w:rFonts w:ascii="Cambria" w:hAnsi="Cambria" w:cs="Garamond"/>
          <w:sz w:val="28"/>
          <w:szCs w:val="28"/>
          <w:lang w:val="pt-BR"/>
        </w:rPr>
        <w:t>ă</w:t>
      </w:r>
      <w:r w:rsidRPr="008D689F">
        <w:rPr>
          <w:rFonts w:ascii="Cambria" w:hAnsi="Cambria"/>
          <w:sz w:val="28"/>
          <w:szCs w:val="28"/>
          <w:lang w:val="pt-BR"/>
        </w:rPr>
        <w:t>m</w:t>
      </w:r>
      <w:r w:rsidRPr="008D689F">
        <w:rPr>
          <w:rFonts w:ascii="Cambria" w:hAnsi="Cambria" w:cs="Garamond"/>
          <w:sz w:val="28"/>
          <w:szCs w:val="28"/>
          <w:lang w:val="pt-BR"/>
        </w:rPr>
        <w:t>â</w:t>
      </w:r>
      <w:r w:rsidRPr="008D689F">
        <w:rPr>
          <w:rFonts w:ascii="Cambria" w:hAnsi="Cambria"/>
          <w:sz w:val="28"/>
          <w:szCs w:val="28"/>
          <w:lang w:val="pt-BR"/>
        </w:rPr>
        <w:t xml:space="preserve">nt va elabora propriul regulament de </w:t>
      </w:r>
      <w:r w:rsidR="005F4DFA" w:rsidRPr="008D689F">
        <w:rPr>
          <w:rFonts w:ascii="Cambria" w:hAnsi="Cambria"/>
          <w:sz w:val="28"/>
          <w:szCs w:val="28"/>
          <w:lang w:val="pt-BR"/>
        </w:rPr>
        <w:t>utilizare</w:t>
      </w:r>
      <w:r w:rsidRPr="008D689F">
        <w:rPr>
          <w:rFonts w:ascii="Cambria" w:hAnsi="Cambria"/>
          <w:sz w:val="28"/>
          <w:szCs w:val="28"/>
          <w:lang w:val="pt-BR"/>
        </w:rPr>
        <w:t xml:space="preserve"> </w:t>
      </w:r>
      <w:r w:rsidR="005F4DFA" w:rsidRPr="008D689F">
        <w:rPr>
          <w:rFonts w:ascii="Cambria" w:hAnsi="Cambria"/>
          <w:sz w:val="28"/>
          <w:szCs w:val="28"/>
          <w:lang w:val="pt-BR"/>
        </w:rPr>
        <w:t>a</w:t>
      </w:r>
      <w:r w:rsidRPr="008D689F">
        <w:rPr>
          <w:rFonts w:ascii="Cambria" w:hAnsi="Cambria"/>
          <w:sz w:val="28"/>
          <w:szCs w:val="28"/>
          <w:lang w:val="pt-BR"/>
        </w:rPr>
        <w:t xml:space="preserve"> curț</w:t>
      </w:r>
      <w:r w:rsidR="005F4DFA" w:rsidRPr="008D689F">
        <w:rPr>
          <w:rFonts w:ascii="Cambria" w:hAnsi="Cambria"/>
          <w:sz w:val="28"/>
          <w:szCs w:val="28"/>
          <w:lang w:val="pt-BR"/>
        </w:rPr>
        <w:t>ilor</w:t>
      </w:r>
      <w:r w:rsidRPr="008D689F">
        <w:rPr>
          <w:rFonts w:ascii="Cambria" w:hAnsi="Cambria"/>
          <w:sz w:val="28"/>
          <w:szCs w:val="28"/>
          <w:lang w:val="pt-BR"/>
        </w:rPr>
        <w:t xml:space="preserve"> ș</w:t>
      </w:r>
      <w:r w:rsidR="005F4DFA" w:rsidRPr="008D689F">
        <w:rPr>
          <w:rFonts w:ascii="Cambria" w:hAnsi="Cambria"/>
          <w:sz w:val="28"/>
          <w:szCs w:val="28"/>
          <w:lang w:val="pt-BR"/>
        </w:rPr>
        <w:t>i terenurilor</w:t>
      </w:r>
      <w:r w:rsidRPr="008D689F">
        <w:rPr>
          <w:rFonts w:ascii="Cambria" w:hAnsi="Cambria"/>
          <w:sz w:val="28"/>
          <w:szCs w:val="28"/>
          <w:lang w:val="pt-BR"/>
        </w:rPr>
        <w:t xml:space="preserve"> de sport exterioare puse la dispoziția publicului, </w:t>
      </w:r>
      <w:r w:rsidRPr="008D689F">
        <w:rPr>
          <w:rFonts w:ascii="Cambria" w:hAnsi="Cambria" w:cs="Garamond"/>
          <w:sz w:val="28"/>
          <w:szCs w:val="28"/>
          <w:lang w:val="pt-BR"/>
        </w:rPr>
        <w:t> î</w:t>
      </w:r>
      <w:r w:rsidRPr="008D689F">
        <w:rPr>
          <w:rFonts w:ascii="Cambria" w:hAnsi="Cambria"/>
          <w:sz w:val="28"/>
          <w:szCs w:val="28"/>
          <w:lang w:val="pt-BR"/>
        </w:rPr>
        <w:t>n condițiile prev</w:t>
      </w:r>
      <w:r w:rsidRPr="008D689F">
        <w:rPr>
          <w:rFonts w:ascii="Cambria" w:hAnsi="Cambria" w:cs="Garamond"/>
          <w:sz w:val="28"/>
          <w:szCs w:val="28"/>
          <w:lang w:val="pt-BR"/>
        </w:rPr>
        <w:t>ă</w:t>
      </w:r>
      <w:r w:rsidRPr="008D689F">
        <w:rPr>
          <w:rFonts w:ascii="Cambria" w:hAnsi="Cambria"/>
          <w:sz w:val="28"/>
          <w:szCs w:val="28"/>
          <w:lang w:val="pt-BR"/>
        </w:rPr>
        <w:t>zute de prezenta hotărâre.</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shd w:val="clear" w:color="auto" w:fill="FFFFFF"/>
          <w:lang w:val="pt-BR"/>
        </w:rPr>
        <w:t xml:space="preserve">b) </w:t>
      </w:r>
      <w:r w:rsidRPr="008D689F">
        <w:rPr>
          <w:rFonts w:ascii="Cambria" w:hAnsi="Cambria"/>
          <w:sz w:val="28"/>
          <w:szCs w:val="28"/>
          <w:lang w:val="pt-BR"/>
        </w:rPr>
        <w:t xml:space="preserve">Regulamentul propriu de </w:t>
      </w:r>
      <w:r w:rsidR="005F4DFA" w:rsidRPr="008D689F">
        <w:rPr>
          <w:rFonts w:ascii="Cambria" w:hAnsi="Cambria"/>
          <w:sz w:val="28"/>
          <w:szCs w:val="28"/>
          <w:lang w:val="pt-BR"/>
        </w:rPr>
        <w:t>utilizare</w:t>
      </w:r>
      <w:r w:rsidRPr="008D689F">
        <w:rPr>
          <w:rFonts w:ascii="Cambria" w:hAnsi="Cambria"/>
          <w:sz w:val="28"/>
          <w:szCs w:val="28"/>
          <w:lang w:val="pt-BR"/>
        </w:rPr>
        <w:t xml:space="preserve"> va fi avizat de Consiliul de Administrație al Unit</w:t>
      </w:r>
      <w:r w:rsidRPr="008D689F">
        <w:rPr>
          <w:rFonts w:ascii="Cambria" w:hAnsi="Cambria" w:cs="Garamond"/>
          <w:sz w:val="28"/>
          <w:szCs w:val="28"/>
          <w:lang w:val="pt-BR"/>
        </w:rPr>
        <w:t>ă</w:t>
      </w:r>
      <w:r w:rsidRPr="008D689F">
        <w:rPr>
          <w:rFonts w:ascii="Cambria" w:hAnsi="Cambria"/>
          <w:sz w:val="28"/>
          <w:szCs w:val="28"/>
          <w:lang w:val="pt-BR"/>
        </w:rPr>
        <w:t xml:space="preserve">ților de </w:t>
      </w:r>
      <w:r w:rsidRPr="008D689F">
        <w:rPr>
          <w:rFonts w:ascii="Cambria" w:hAnsi="Cambria" w:cs="Garamond"/>
          <w:sz w:val="28"/>
          <w:szCs w:val="28"/>
          <w:lang w:val="pt-BR"/>
        </w:rPr>
        <w:t>Î</w:t>
      </w:r>
      <w:r w:rsidRPr="008D689F">
        <w:rPr>
          <w:rFonts w:ascii="Cambria" w:hAnsi="Cambria"/>
          <w:sz w:val="28"/>
          <w:szCs w:val="28"/>
          <w:lang w:val="pt-BR"/>
        </w:rPr>
        <w:t>nv</w:t>
      </w:r>
      <w:r w:rsidRPr="008D689F">
        <w:rPr>
          <w:rFonts w:ascii="Cambria" w:hAnsi="Cambria" w:cs="Garamond"/>
          <w:sz w:val="28"/>
          <w:szCs w:val="28"/>
          <w:lang w:val="pt-BR"/>
        </w:rPr>
        <w:t>ă</w:t>
      </w:r>
      <w:r w:rsidRPr="008D689F">
        <w:rPr>
          <w:rFonts w:ascii="Cambria" w:hAnsi="Cambria"/>
          <w:sz w:val="28"/>
          <w:szCs w:val="28"/>
          <w:lang w:val="pt-BR"/>
        </w:rPr>
        <w:t>ț</w:t>
      </w:r>
      <w:r w:rsidRPr="008D689F">
        <w:rPr>
          <w:rFonts w:ascii="Cambria" w:hAnsi="Cambria" w:cs="Garamond"/>
          <w:sz w:val="28"/>
          <w:szCs w:val="28"/>
          <w:lang w:val="pt-BR"/>
        </w:rPr>
        <w:t>ă</w:t>
      </w:r>
      <w:r w:rsidRPr="008D689F">
        <w:rPr>
          <w:rFonts w:ascii="Cambria" w:hAnsi="Cambria"/>
          <w:sz w:val="28"/>
          <w:szCs w:val="28"/>
          <w:lang w:val="pt-BR"/>
        </w:rPr>
        <w:t>m</w:t>
      </w:r>
      <w:r w:rsidRPr="008D689F">
        <w:rPr>
          <w:rFonts w:ascii="Cambria" w:hAnsi="Cambria" w:cs="Garamond"/>
          <w:sz w:val="28"/>
          <w:szCs w:val="28"/>
          <w:lang w:val="pt-BR"/>
        </w:rPr>
        <w:t>â</w:t>
      </w:r>
      <w:r w:rsidRPr="008D689F">
        <w:rPr>
          <w:rFonts w:ascii="Cambria" w:hAnsi="Cambria"/>
          <w:sz w:val="28"/>
          <w:szCs w:val="28"/>
          <w:lang w:val="pt-BR"/>
        </w:rPr>
        <w:t>nt Preuniversitar.</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t xml:space="preserve">c) Regulamentul propriu de funcționare va putea fi modificat sau completat cu acordul Consiliului de Administrație al Unităților de </w:t>
      </w:r>
      <w:r w:rsidRPr="008D689F">
        <w:rPr>
          <w:rFonts w:ascii="Cambria" w:hAnsi="Cambria" w:cs="Garamond"/>
          <w:sz w:val="28"/>
          <w:szCs w:val="28"/>
          <w:lang w:val="pt-BR"/>
        </w:rPr>
        <w:t>Î</w:t>
      </w:r>
      <w:r w:rsidRPr="008D689F">
        <w:rPr>
          <w:rFonts w:ascii="Cambria" w:hAnsi="Cambria"/>
          <w:sz w:val="28"/>
          <w:szCs w:val="28"/>
          <w:lang w:val="pt-BR"/>
        </w:rPr>
        <w:t>nv</w:t>
      </w:r>
      <w:r w:rsidRPr="008D689F">
        <w:rPr>
          <w:rFonts w:ascii="Cambria" w:hAnsi="Cambria" w:cs="Garamond"/>
          <w:sz w:val="28"/>
          <w:szCs w:val="28"/>
          <w:lang w:val="pt-BR"/>
        </w:rPr>
        <w:t>ă</w:t>
      </w:r>
      <w:r w:rsidRPr="008D689F">
        <w:rPr>
          <w:rFonts w:ascii="Cambria" w:hAnsi="Cambria"/>
          <w:sz w:val="28"/>
          <w:szCs w:val="28"/>
          <w:lang w:val="pt-BR"/>
        </w:rPr>
        <w:t>ț</w:t>
      </w:r>
      <w:r w:rsidRPr="008D689F">
        <w:rPr>
          <w:rFonts w:ascii="Cambria" w:hAnsi="Cambria" w:cs="Garamond"/>
          <w:sz w:val="28"/>
          <w:szCs w:val="28"/>
          <w:lang w:val="pt-BR"/>
        </w:rPr>
        <w:t>ă</w:t>
      </w:r>
      <w:r w:rsidRPr="008D689F">
        <w:rPr>
          <w:rFonts w:ascii="Cambria" w:hAnsi="Cambria"/>
          <w:sz w:val="28"/>
          <w:szCs w:val="28"/>
          <w:lang w:val="pt-BR"/>
        </w:rPr>
        <w:t>m</w:t>
      </w:r>
      <w:r w:rsidRPr="008D689F">
        <w:rPr>
          <w:rFonts w:ascii="Cambria" w:hAnsi="Cambria" w:cs="Garamond"/>
          <w:sz w:val="28"/>
          <w:szCs w:val="28"/>
          <w:lang w:val="pt-BR"/>
        </w:rPr>
        <w:t>â</w:t>
      </w:r>
      <w:r w:rsidRPr="008D689F">
        <w:rPr>
          <w:rFonts w:ascii="Cambria" w:hAnsi="Cambria"/>
          <w:sz w:val="28"/>
          <w:szCs w:val="28"/>
          <w:lang w:val="pt-BR"/>
        </w:rPr>
        <w:t xml:space="preserve">nt Preuniversitar, </w:t>
      </w:r>
      <w:r w:rsidRPr="008D689F">
        <w:rPr>
          <w:rFonts w:ascii="Cambria" w:hAnsi="Cambria" w:cs="Garamond"/>
          <w:sz w:val="28"/>
          <w:szCs w:val="28"/>
          <w:lang w:val="pt-BR"/>
        </w:rPr>
        <w:t>î</w:t>
      </w:r>
      <w:r w:rsidRPr="008D689F">
        <w:rPr>
          <w:rFonts w:ascii="Cambria" w:hAnsi="Cambria"/>
          <w:sz w:val="28"/>
          <w:szCs w:val="28"/>
          <w:lang w:val="pt-BR"/>
        </w:rPr>
        <w:t>n funcție de necesit</w:t>
      </w:r>
      <w:r w:rsidRPr="008D689F">
        <w:rPr>
          <w:rFonts w:ascii="Cambria" w:hAnsi="Cambria" w:cs="Garamond"/>
          <w:sz w:val="28"/>
          <w:szCs w:val="28"/>
          <w:lang w:val="pt-BR"/>
        </w:rPr>
        <w:t>ă</w:t>
      </w:r>
      <w:r w:rsidRPr="008D689F">
        <w:rPr>
          <w:rFonts w:ascii="Cambria" w:hAnsi="Cambria"/>
          <w:sz w:val="28"/>
          <w:szCs w:val="28"/>
          <w:lang w:val="pt-BR"/>
        </w:rPr>
        <w:t>țile si situațiile concrete ale fiec</w:t>
      </w:r>
      <w:r w:rsidRPr="008D689F">
        <w:rPr>
          <w:rFonts w:ascii="Cambria" w:hAnsi="Cambria" w:cs="Garamond"/>
          <w:sz w:val="28"/>
          <w:szCs w:val="28"/>
          <w:lang w:val="pt-BR"/>
        </w:rPr>
        <w:t>ă</w:t>
      </w:r>
      <w:r w:rsidRPr="008D689F">
        <w:rPr>
          <w:rFonts w:ascii="Cambria" w:hAnsi="Cambria"/>
          <w:sz w:val="28"/>
          <w:szCs w:val="28"/>
          <w:lang w:val="pt-BR"/>
        </w:rPr>
        <w:t>rei unit</w:t>
      </w:r>
      <w:r w:rsidRPr="008D689F">
        <w:rPr>
          <w:rFonts w:ascii="Cambria" w:hAnsi="Cambria" w:cs="Garamond"/>
          <w:sz w:val="28"/>
          <w:szCs w:val="28"/>
          <w:lang w:val="pt-BR"/>
        </w:rPr>
        <w:t>ă</w:t>
      </w:r>
      <w:r w:rsidRPr="008D689F">
        <w:rPr>
          <w:rFonts w:ascii="Cambria" w:hAnsi="Cambria"/>
          <w:sz w:val="28"/>
          <w:szCs w:val="28"/>
          <w:lang w:val="pt-BR"/>
        </w:rPr>
        <w:t xml:space="preserve">ți de </w:t>
      </w:r>
      <w:r w:rsidRPr="008D689F">
        <w:rPr>
          <w:rFonts w:ascii="Cambria" w:hAnsi="Cambria" w:cs="Garamond"/>
          <w:sz w:val="28"/>
          <w:szCs w:val="28"/>
          <w:lang w:val="pt-BR"/>
        </w:rPr>
        <w:t>î</w:t>
      </w:r>
      <w:r w:rsidRPr="008D689F">
        <w:rPr>
          <w:rFonts w:ascii="Cambria" w:hAnsi="Cambria"/>
          <w:sz w:val="28"/>
          <w:szCs w:val="28"/>
          <w:lang w:val="pt-BR"/>
        </w:rPr>
        <w:t>nv</w:t>
      </w:r>
      <w:r w:rsidRPr="008D689F">
        <w:rPr>
          <w:rFonts w:ascii="Cambria" w:hAnsi="Cambria" w:cs="Garamond"/>
          <w:sz w:val="28"/>
          <w:szCs w:val="28"/>
          <w:lang w:val="pt-BR"/>
        </w:rPr>
        <w:t>ă</w:t>
      </w:r>
      <w:r w:rsidRPr="008D689F">
        <w:rPr>
          <w:rFonts w:ascii="Cambria" w:hAnsi="Cambria"/>
          <w:sz w:val="28"/>
          <w:szCs w:val="28"/>
          <w:lang w:val="pt-BR"/>
        </w:rPr>
        <w:t>ț</w:t>
      </w:r>
      <w:r w:rsidRPr="008D689F">
        <w:rPr>
          <w:rFonts w:ascii="Cambria" w:hAnsi="Cambria" w:cs="Garamond"/>
          <w:sz w:val="28"/>
          <w:szCs w:val="28"/>
          <w:lang w:val="pt-BR"/>
        </w:rPr>
        <w:t>ă</w:t>
      </w:r>
      <w:r w:rsidRPr="008D689F">
        <w:rPr>
          <w:rFonts w:ascii="Cambria" w:hAnsi="Cambria"/>
          <w:sz w:val="28"/>
          <w:szCs w:val="28"/>
          <w:lang w:val="pt-BR"/>
        </w:rPr>
        <w:t>m</w:t>
      </w:r>
      <w:r w:rsidRPr="008D689F">
        <w:rPr>
          <w:rFonts w:ascii="Cambria" w:hAnsi="Cambria" w:cs="Garamond"/>
          <w:sz w:val="28"/>
          <w:szCs w:val="28"/>
          <w:lang w:val="pt-BR"/>
        </w:rPr>
        <w:t>â</w:t>
      </w:r>
      <w:r w:rsidRPr="008D689F">
        <w:rPr>
          <w:rFonts w:ascii="Cambria" w:hAnsi="Cambria"/>
          <w:sz w:val="28"/>
          <w:szCs w:val="28"/>
          <w:lang w:val="pt-BR"/>
        </w:rPr>
        <w:t>nt preuniversitar, ori de c</w:t>
      </w:r>
      <w:r w:rsidRPr="008D689F">
        <w:rPr>
          <w:rFonts w:ascii="Cambria" w:hAnsi="Cambria" w:cs="Garamond"/>
          <w:sz w:val="28"/>
          <w:szCs w:val="28"/>
          <w:lang w:val="pt-BR"/>
        </w:rPr>
        <w:t>â</w:t>
      </w:r>
      <w:r w:rsidRPr="008D689F">
        <w:rPr>
          <w:rFonts w:ascii="Cambria" w:hAnsi="Cambria"/>
          <w:sz w:val="28"/>
          <w:szCs w:val="28"/>
          <w:lang w:val="pt-BR"/>
        </w:rPr>
        <w:t>te ori este necesar.</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lastRenderedPageBreak/>
        <w:t xml:space="preserve">d) Regulamentul propriu de funcționare va fi afișat </w:t>
      </w:r>
      <w:r w:rsidRPr="008D689F">
        <w:rPr>
          <w:rFonts w:ascii="Cambria" w:hAnsi="Cambria" w:cs="Garamond"/>
          <w:sz w:val="28"/>
          <w:szCs w:val="28"/>
          <w:lang w:val="pt-BR"/>
        </w:rPr>
        <w:t>î</w:t>
      </w:r>
      <w:r w:rsidRPr="008D689F">
        <w:rPr>
          <w:rFonts w:ascii="Cambria" w:hAnsi="Cambria"/>
          <w:sz w:val="28"/>
          <w:szCs w:val="28"/>
          <w:lang w:val="pt-BR"/>
        </w:rPr>
        <w:t xml:space="preserve">n mod vizibil pentru a putea fi adus la cunoștința utilizatorilor curților și terenurilor de sport exterioare din unitatea de </w:t>
      </w:r>
      <w:r w:rsidRPr="008D689F">
        <w:rPr>
          <w:rFonts w:ascii="Cambria" w:hAnsi="Cambria" w:cs="Garamond"/>
          <w:sz w:val="28"/>
          <w:szCs w:val="28"/>
          <w:lang w:val="pt-BR"/>
        </w:rPr>
        <w:t>î</w:t>
      </w:r>
      <w:r w:rsidRPr="008D689F">
        <w:rPr>
          <w:rFonts w:ascii="Cambria" w:hAnsi="Cambria"/>
          <w:sz w:val="28"/>
          <w:szCs w:val="28"/>
          <w:lang w:val="pt-BR"/>
        </w:rPr>
        <w:t>nv</w:t>
      </w:r>
      <w:r w:rsidRPr="008D689F">
        <w:rPr>
          <w:rFonts w:ascii="Cambria" w:hAnsi="Cambria" w:cs="Garamond"/>
          <w:sz w:val="28"/>
          <w:szCs w:val="28"/>
          <w:lang w:val="pt-BR"/>
        </w:rPr>
        <w:t>ă</w:t>
      </w:r>
      <w:r w:rsidRPr="008D689F">
        <w:rPr>
          <w:rFonts w:ascii="Cambria" w:hAnsi="Cambria"/>
          <w:sz w:val="28"/>
          <w:szCs w:val="28"/>
          <w:lang w:val="pt-BR"/>
        </w:rPr>
        <w:t>ț</w:t>
      </w:r>
      <w:r w:rsidRPr="008D689F">
        <w:rPr>
          <w:rFonts w:ascii="Cambria" w:hAnsi="Cambria" w:cs="Garamond"/>
          <w:sz w:val="28"/>
          <w:szCs w:val="28"/>
          <w:lang w:val="pt-BR"/>
        </w:rPr>
        <w:t>ă</w:t>
      </w:r>
      <w:r w:rsidRPr="008D689F">
        <w:rPr>
          <w:rFonts w:ascii="Cambria" w:hAnsi="Cambria"/>
          <w:sz w:val="28"/>
          <w:szCs w:val="28"/>
          <w:lang w:val="pt-BR"/>
        </w:rPr>
        <w:t>m</w:t>
      </w:r>
      <w:r w:rsidRPr="008D689F">
        <w:rPr>
          <w:rFonts w:ascii="Cambria" w:hAnsi="Cambria" w:cs="Garamond"/>
          <w:sz w:val="28"/>
          <w:szCs w:val="28"/>
          <w:lang w:val="pt-BR"/>
        </w:rPr>
        <w:t>â</w:t>
      </w:r>
      <w:r w:rsidRPr="008D689F">
        <w:rPr>
          <w:rFonts w:ascii="Cambria" w:hAnsi="Cambria"/>
          <w:sz w:val="28"/>
          <w:szCs w:val="28"/>
          <w:lang w:val="pt-BR"/>
        </w:rPr>
        <w:t>nt respectiv</w:t>
      </w:r>
      <w:r w:rsidRPr="008D689F">
        <w:rPr>
          <w:rFonts w:ascii="Cambria" w:hAnsi="Cambria" w:cs="Garamond"/>
          <w:sz w:val="28"/>
          <w:szCs w:val="28"/>
          <w:lang w:val="pt-BR"/>
        </w:rPr>
        <w:t>ă</w:t>
      </w:r>
      <w:r w:rsidRPr="008D689F">
        <w:rPr>
          <w:rFonts w:ascii="Cambria" w:hAnsi="Cambria"/>
          <w:sz w:val="28"/>
          <w:szCs w:val="28"/>
          <w:lang w:val="pt-BR"/>
        </w:rPr>
        <w:t>.</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t>e) Asigurarea de personal permanent şi suficient, specializat pentru supravegherea şi coordonarea elevilor aflaţi în curtea sau pe terenurile de sport aflate în aer liber din unitatea de învământ preuniversitar;</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t>f) Asigurarea supraveghetorului a unei truse de prim ajutor specifică celor utilizate la orele de educaţie fizică;</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t xml:space="preserve">g) Supraveghetorul trebuie să vegheze asupra bunei desfăşurări a activităţii </w:t>
      </w:r>
      <w:r w:rsidR="00254864" w:rsidRPr="008D689F">
        <w:rPr>
          <w:rFonts w:ascii="Cambria" w:hAnsi="Cambria"/>
          <w:sz w:val="28"/>
          <w:szCs w:val="28"/>
          <w:lang w:val="pt-BR"/>
        </w:rPr>
        <w:t xml:space="preserve">sportive a </w:t>
      </w:r>
      <w:r w:rsidRPr="008D689F">
        <w:rPr>
          <w:rFonts w:ascii="Cambria" w:hAnsi="Cambria"/>
          <w:sz w:val="28"/>
          <w:szCs w:val="28"/>
          <w:lang w:val="pt-BR"/>
        </w:rPr>
        <w:t xml:space="preserve">elevilor, să-i ajute în </w:t>
      </w:r>
      <w:r w:rsidR="00254864" w:rsidRPr="008D689F">
        <w:rPr>
          <w:rFonts w:ascii="Cambria" w:hAnsi="Cambria"/>
          <w:sz w:val="28"/>
          <w:szCs w:val="28"/>
          <w:lang w:val="pt-BR"/>
        </w:rPr>
        <w:t xml:space="preserve">vederea </w:t>
      </w:r>
      <w:r w:rsidRPr="008D689F">
        <w:rPr>
          <w:rFonts w:ascii="Cambria" w:hAnsi="Cambria"/>
          <w:sz w:val="28"/>
          <w:szCs w:val="28"/>
          <w:lang w:val="pt-BR"/>
        </w:rPr>
        <w:t>organiz</w:t>
      </w:r>
      <w:r w:rsidR="00254864" w:rsidRPr="008D689F">
        <w:rPr>
          <w:rFonts w:ascii="Cambria" w:hAnsi="Cambria"/>
          <w:sz w:val="28"/>
          <w:szCs w:val="28"/>
          <w:lang w:val="pt-BR"/>
        </w:rPr>
        <w:t xml:space="preserve">ării acestora în funcţie de activităţile sportive la care participă </w:t>
      </w:r>
      <w:r w:rsidRPr="008D689F">
        <w:rPr>
          <w:rFonts w:ascii="Cambria" w:hAnsi="Cambria"/>
          <w:sz w:val="28"/>
          <w:szCs w:val="28"/>
          <w:lang w:val="pt-BR"/>
        </w:rPr>
        <w:t>şi</w:t>
      </w:r>
      <w:r w:rsidR="00254864" w:rsidRPr="008D689F">
        <w:rPr>
          <w:rFonts w:ascii="Cambria" w:hAnsi="Cambria"/>
          <w:sz w:val="28"/>
          <w:szCs w:val="28"/>
          <w:lang w:val="pt-BR"/>
        </w:rPr>
        <w:t xml:space="preserve"> să</w:t>
      </w:r>
      <w:r w:rsidRPr="008D689F">
        <w:rPr>
          <w:rFonts w:ascii="Cambria" w:hAnsi="Cambria"/>
          <w:sz w:val="28"/>
          <w:szCs w:val="28"/>
          <w:lang w:val="pt-BR"/>
        </w:rPr>
        <w:t xml:space="preserve"> </w:t>
      </w:r>
      <w:r w:rsidR="00254864" w:rsidRPr="008D689F">
        <w:rPr>
          <w:rFonts w:ascii="Cambria" w:hAnsi="Cambria"/>
          <w:sz w:val="28"/>
          <w:szCs w:val="28"/>
          <w:lang w:val="pt-BR"/>
        </w:rPr>
        <w:t>gestioneze</w:t>
      </w:r>
      <w:r w:rsidR="00E069B0" w:rsidRPr="008D689F">
        <w:rPr>
          <w:rFonts w:ascii="Cambria" w:hAnsi="Cambria"/>
          <w:sz w:val="28"/>
          <w:szCs w:val="28"/>
          <w:lang w:val="pt-BR"/>
        </w:rPr>
        <w:t xml:space="preserve"> eventualele</w:t>
      </w:r>
      <w:r w:rsidR="00254864" w:rsidRPr="008D689F">
        <w:rPr>
          <w:rFonts w:ascii="Cambria" w:hAnsi="Cambria"/>
          <w:sz w:val="28"/>
          <w:szCs w:val="28"/>
          <w:lang w:val="pt-BR"/>
        </w:rPr>
        <w:t xml:space="preserve"> </w:t>
      </w:r>
      <w:r w:rsidR="007A7724" w:rsidRPr="008D689F">
        <w:rPr>
          <w:rFonts w:ascii="Cambria" w:hAnsi="Cambria"/>
          <w:sz w:val="28"/>
          <w:szCs w:val="28"/>
          <w:lang w:val="pt-BR"/>
        </w:rPr>
        <w:t>altercaţii</w:t>
      </w:r>
      <w:r w:rsidR="00E069B0" w:rsidRPr="008D689F">
        <w:rPr>
          <w:rFonts w:ascii="Cambria" w:hAnsi="Cambria"/>
          <w:sz w:val="28"/>
          <w:szCs w:val="28"/>
          <w:lang w:val="pt-BR"/>
        </w:rPr>
        <w:t xml:space="preserve"> dintre elevi şi/sau însoţitorii acestora. În situaţiile în care apreciază că nu poate gestiona anumite altercaţii intervenite între elevi şi/sau însoţitorii acestora, în vederea asigurării ordinii şi liniştii publice şi a bunei desfăşurări a</w:t>
      </w:r>
      <w:r w:rsidRPr="008D689F">
        <w:rPr>
          <w:rFonts w:ascii="Cambria" w:hAnsi="Cambria"/>
          <w:sz w:val="28"/>
          <w:szCs w:val="28"/>
          <w:lang w:val="pt-BR"/>
        </w:rPr>
        <w:t xml:space="preserve"> </w:t>
      </w:r>
      <w:r w:rsidR="00E069B0" w:rsidRPr="008D689F">
        <w:rPr>
          <w:rFonts w:ascii="Cambria" w:hAnsi="Cambria"/>
          <w:sz w:val="28"/>
          <w:szCs w:val="28"/>
          <w:lang w:val="pt-BR"/>
        </w:rPr>
        <w:t xml:space="preserve">activităţii sportive </w:t>
      </w:r>
      <w:r w:rsidRPr="008D689F">
        <w:rPr>
          <w:rFonts w:ascii="Cambria" w:hAnsi="Cambria"/>
          <w:sz w:val="28"/>
          <w:szCs w:val="28"/>
          <w:lang w:val="pt-BR"/>
        </w:rPr>
        <w:t>va solicit</w:t>
      </w:r>
      <w:r w:rsidR="007A7724" w:rsidRPr="008D689F">
        <w:rPr>
          <w:rFonts w:ascii="Cambria" w:hAnsi="Cambria"/>
          <w:sz w:val="28"/>
          <w:szCs w:val="28"/>
          <w:lang w:val="pt-BR"/>
        </w:rPr>
        <w:t>a intervenţia agentului de pază şi/sau a</w:t>
      </w:r>
      <w:r w:rsidRPr="008D689F">
        <w:rPr>
          <w:rFonts w:ascii="Cambria" w:hAnsi="Cambria"/>
          <w:sz w:val="28"/>
          <w:szCs w:val="28"/>
          <w:lang w:val="pt-BR"/>
        </w:rPr>
        <w:t xml:space="preserve"> Poliț</w:t>
      </w:r>
      <w:r w:rsidR="007A7724" w:rsidRPr="008D689F">
        <w:rPr>
          <w:rFonts w:ascii="Cambria" w:hAnsi="Cambria"/>
          <w:sz w:val="28"/>
          <w:szCs w:val="28"/>
          <w:lang w:val="pt-BR"/>
        </w:rPr>
        <w:t>iei Locale a Sectorului 1</w:t>
      </w:r>
      <w:r w:rsidRPr="008D689F">
        <w:rPr>
          <w:rFonts w:ascii="Cambria" w:hAnsi="Cambria"/>
          <w:sz w:val="28"/>
          <w:szCs w:val="28"/>
          <w:lang w:val="pt-BR"/>
        </w:rPr>
        <w:t>;</w:t>
      </w:r>
    </w:p>
    <w:p w:rsidR="001F05A6" w:rsidRPr="008D689F" w:rsidRDefault="001F05A6" w:rsidP="00CC26E7">
      <w:pPr>
        <w:spacing w:line="240" w:lineRule="auto"/>
        <w:jc w:val="both"/>
        <w:rPr>
          <w:rFonts w:ascii="Cambria" w:hAnsi="Cambria"/>
          <w:sz w:val="28"/>
          <w:szCs w:val="28"/>
          <w:lang w:val="pt-BR"/>
        </w:rPr>
      </w:pPr>
      <w:r w:rsidRPr="008D689F">
        <w:rPr>
          <w:rFonts w:ascii="Cambria" w:hAnsi="Cambria"/>
          <w:sz w:val="28"/>
          <w:szCs w:val="28"/>
          <w:lang w:val="pt-BR"/>
        </w:rPr>
        <w:t xml:space="preserve">h) Supraveghetorului îi revine </w:t>
      </w:r>
      <w:r w:rsidR="00E069B0" w:rsidRPr="008D689F">
        <w:rPr>
          <w:rFonts w:ascii="Cambria" w:hAnsi="Cambria"/>
          <w:sz w:val="28"/>
          <w:szCs w:val="28"/>
          <w:lang w:val="pt-BR"/>
        </w:rPr>
        <w:t>obligaţia de apelare</w:t>
      </w:r>
      <w:r w:rsidRPr="008D689F">
        <w:rPr>
          <w:rFonts w:ascii="Cambria" w:hAnsi="Cambria"/>
          <w:sz w:val="28"/>
          <w:szCs w:val="28"/>
          <w:lang w:val="pt-BR"/>
        </w:rPr>
        <w:t xml:space="preserve"> către sistemul național unic pentru apeluri de urgenț</w:t>
      </w:r>
      <w:r w:rsidRPr="008D689F">
        <w:rPr>
          <w:rFonts w:ascii="Cambria" w:hAnsi="Cambria" w:cs="Garamond"/>
          <w:sz w:val="28"/>
          <w:szCs w:val="28"/>
          <w:lang w:val="pt-BR"/>
        </w:rPr>
        <w:t>ă</w:t>
      </w:r>
      <w:r w:rsidRPr="008D689F">
        <w:rPr>
          <w:rFonts w:ascii="Cambria" w:hAnsi="Cambria"/>
          <w:sz w:val="28"/>
          <w:szCs w:val="28"/>
          <w:lang w:val="pt-BR"/>
        </w:rPr>
        <w:t xml:space="preserve"> 112 </w:t>
      </w:r>
      <w:r w:rsidRPr="008D689F">
        <w:rPr>
          <w:rFonts w:ascii="Cambria" w:hAnsi="Cambria" w:cs="Garamond"/>
          <w:sz w:val="28"/>
          <w:szCs w:val="28"/>
          <w:lang w:val="pt-BR"/>
        </w:rPr>
        <w:t>î</w:t>
      </w:r>
      <w:r w:rsidRPr="008D689F">
        <w:rPr>
          <w:rFonts w:ascii="Cambria" w:hAnsi="Cambria"/>
          <w:sz w:val="28"/>
          <w:szCs w:val="28"/>
          <w:lang w:val="pt-BR"/>
        </w:rPr>
        <w:t xml:space="preserve">n cazul unor evenimente care pun </w:t>
      </w:r>
      <w:r w:rsidRPr="008D689F">
        <w:rPr>
          <w:rFonts w:ascii="Cambria" w:hAnsi="Cambria" w:cs="Garamond"/>
          <w:sz w:val="28"/>
          <w:szCs w:val="28"/>
          <w:lang w:val="pt-BR"/>
        </w:rPr>
        <w:t>î</w:t>
      </w:r>
      <w:r w:rsidRPr="008D689F">
        <w:rPr>
          <w:rFonts w:ascii="Cambria" w:hAnsi="Cambria"/>
          <w:sz w:val="28"/>
          <w:szCs w:val="28"/>
          <w:lang w:val="pt-BR"/>
        </w:rPr>
        <w:t xml:space="preserve">n pericol integritatea </w:t>
      </w:r>
      <w:r w:rsidRPr="008D689F">
        <w:rPr>
          <w:rFonts w:ascii="Cambria" w:hAnsi="Cambria" w:cs="Garamond"/>
          <w:sz w:val="28"/>
          <w:szCs w:val="28"/>
          <w:lang w:val="pt-BR"/>
        </w:rPr>
        <w:t>ş</w:t>
      </w:r>
      <w:r w:rsidRPr="008D689F">
        <w:rPr>
          <w:rFonts w:ascii="Cambria" w:hAnsi="Cambria"/>
          <w:sz w:val="28"/>
          <w:szCs w:val="28"/>
          <w:lang w:val="pt-BR"/>
        </w:rPr>
        <w:t>i via</w:t>
      </w:r>
      <w:r w:rsidRPr="008D689F">
        <w:rPr>
          <w:rFonts w:ascii="Cambria" w:hAnsi="Cambria" w:cs="Garamond"/>
          <w:sz w:val="28"/>
          <w:szCs w:val="28"/>
          <w:lang w:val="pt-BR"/>
        </w:rPr>
        <w:t>ţ</w:t>
      </w:r>
      <w:r w:rsidRPr="008D689F">
        <w:rPr>
          <w:rFonts w:ascii="Cambria" w:hAnsi="Cambria"/>
          <w:sz w:val="28"/>
          <w:szCs w:val="28"/>
          <w:lang w:val="pt-BR"/>
        </w:rPr>
        <w:t xml:space="preserve">a copiilor </w:t>
      </w:r>
      <w:r w:rsidRPr="008D689F">
        <w:rPr>
          <w:rFonts w:ascii="Cambria" w:hAnsi="Cambria" w:cs="Garamond"/>
          <w:sz w:val="28"/>
          <w:szCs w:val="28"/>
          <w:lang w:val="pt-BR"/>
        </w:rPr>
        <w:t>ş</w:t>
      </w:r>
      <w:r w:rsidRPr="008D689F">
        <w:rPr>
          <w:rFonts w:ascii="Cambria" w:hAnsi="Cambria"/>
          <w:sz w:val="28"/>
          <w:szCs w:val="28"/>
          <w:lang w:val="pt-BR"/>
        </w:rPr>
        <w:t xml:space="preserve">i a </w:t>
      </w:r>
      <w:r w:rsidRPr="008D689F">
        <w:rPr>
          <w:rFonts w:ascii="Cambria" w:hAnsi="Cambria" w:cs="Garamond"/>
          <w:sz w:val="28"/>
          <w:szCs w:val="28"/>
          <w:lang w:val="pt-BR"/>
        </w:rPr>
        <w:t>î</w:t>
      </w:r>
      <w:r w:rsidRPr="008D689F">
        <w:rPr>
          <w:rFonts w:ascii="Cambria" w:hAnsi="Cambria"/>
          <w:sz w:val="28"/>
          <w:szCs w:val="28"/>
          <w:lang w:val="pt-BR"/>
        </w:rPr>
        <w:t>nso</w:t>
      </w:r>
      <w:r w:rsidRPr="008D689F">
        <w:rPr>
          <w:rFonts w:ascii="Cambria" w:hAnsi="Cambria" w:cs="Garamond"/>
          <w:sz w:val="28"/>
          <w:szCs w:val="28"/>
          <w:lang w:val="pt-BR"/>
        </w:rPr>
        <w:t>ţ</w:t>
      </w:r>
      <w:r w:rsidRPr="008D689F">
        <w:rPr>
          <w:rFonts w:ascii="Cambria" w:hAnsi="Cambria"/>
          <w:sz w:val="28"/>
          <w:szCs w:val="28"/>
          <w:lang w:val="pt-BR"/>
        </w:rPr>
        <w:t>itorilor, cum ar fi acte de violen</w:t>
      </w:r>
      <w:r w:rsidRPr="008D689F">
        <w:rPr>
          <w:rFonts w:ascii="Cambria" w:hAnsi="Cambria" w:cs="Garamond"/>
          <w:sz w:val="28"/>
          <w:szCs w:val="28"/>
          <w:lang w:val="pt-BR"/>
        </w:rPr>
        <w:t>ţă</w:t>
      </w:r>
      <w:r w:rsidRPr="008D689F">
        <w:rPr>
          <w:rFonts w:ascii="Cambria" w:hAnsi="Cambria"/>
          <w:sz w:val="28"/>
          <w:szCs w:val="28"/>
          <w:lang w:val="pt-BR"/>
        </w:rPr>
        <w:t>, alterca</w:t>
      </w:r>
      <w:r w:rsidRPr="008D689F">
        <w:rPr>
          <w:rFonts w:ascii="Cambria" w:hAnsi="Cambria" w:cs="Garamond"/>
          <w:sz w:val="28"/>
          <w:szCs w:val="28"/>
          <w:lang w:val="pt-BR"/>
        </w:rPr>
        <w:t>ţ</w:t>
      </w:r>
      <w:r w:rsidRPr="008D689F">
        <w:rPr>
          <w:rFonts w:ascii="Cambria" w:hAnsi="Cambria"/>
          <w:sz w:val="28"/>
          <w:szCs w:val="28"/>
          <w:lang w:val="pt-BR"/>
        </w:rPr>
        <w:t>ii, distrugerea bazei sportive, incendii etc;</w:t>
      </w:r>
    </w:p>
    <w:p w:rsidR="00F97CA4" w:rsidRDefault="00F97CA4" w:rsidP="00CC26E7">
      <w:pPr>
        <w:spacing w:line="240" w:lineRule="auto"/>
        <w:jc w:val="both"/>
        <w:rPr>
          <w:rFonts w:ascii="Cambria" w:hAnsi="Cambria"/>
          <w:b/>
          <w:bCs/>
          <w:sz w:val="28"/>
          <w:szCs w:val="28"/>
          <w:lang w:val="pt-BR"/>
        </w:rPr>
      </w:pPr>
    </w:p>
    <w:p w:rsidR="00F97CA4" w:rsidRPr="008D689F" w:rsidRDefault="00F97CA4" w:rsidP="00CC26E7">
      <w:pPr>
        <w:spacing w:line="240" w:lineRule="auto"/>
        <w:jc w:val="both"/>
        <w:rPr>
          <w:rFonts w:ascii="Cambria" w:hAnsi="Cambria"/>
          <w:b/>
          <w:sz w:val="28"/>
          <w:szCs w:val="28"/>
          <w:lang w:val="pt-BR"/>
        </w:rPr>
      </w:pPr>
      <w:r>
        <w:rPr>
          <w:rFonts w:ascii="Cambria" w:hAnsi="Cambria"/>
          <w:b/>
          <w:bCs/>
          <w:sz w:val="28"/>
          <w:szCs w:val="28"/>
          <w:lang w:val="pt-BR"/>
        </w:rPr>
        <w:t xml:space="preserve">           </w:t>
      </w:r>
      <w:r w:rsidRPr="00F97CA4">
        <w:rPr>
          <w:rFonts w:ascii="Cambria" w:hAnsi="Cambria"/>
          <w:b/>
          <w:bCs/>
          <w:sz w:val="28"/>
          <w:szCs w:val="28"/>
          <w:lang w:val="pt-BR"/>
        </w:rPr>
        <w:t>Art. 5</w:t>
      </w:r>
      <w:r>
        <w:rPr>
          <w:rFonts w:ascii="Cambria" w:hAnsi="Cambria"/>
          <w:b/>
          <w:bCs/>
          <w:sz w:val="28"/>
          <w:szCs w:val="28"/>
          <w:vertAlign w:val="superscript"/>
          <w:lang w:val="pt-BR"/>
        </w:rPr>
        <w:t xml:space="preserve">1 </w:t>
      </w:r>
      <w:r w:rsidRPr="008D689F">
        <w:rPr>
          <w:rFonts w:ascii="Cambria" w:hAnsi="Cambria"/>
          <w:sz w:val="28"/>
          <w:szCs w:val="28"/>
          <w:vertAlign w:val="superscript"/>
          <w:lang w:val="pt-BR"/>
        </w:rPr>
        <w:t xml:space="preserve"> </w:t>
      </w:r>
      <w:r w:rsidRPr="008D689F">
        <w:rPr>
          <w:rFonts w:ascii="Cambria" w:hAnsi="Cambria"/>
          <w:b/>
          <w:sz w:val="28"/>
          <w:szCs w:val="28"/>
          <w:lang w:val="pt-BR"/>
        </w:rPr>
        <w:t>Sancţiuni</w:t>
      </w:r>
    </w:p>
    <w:p w:rsidR="008D689F" w:rsidRPr="008D689F" w:rsidRDefault="008D689F" w:rsidP="00CC26E7">
      <w:pPr>
        <w:spacing w:line="240" w:lineRule="auto"/>
        <w:jc w:val="both"/>
        <w:rPr>
          <w:rFonts w:ascii="Cambria" w:hAnsi="Cambria"/>
          <w:b/>
          <w:sz w:val="28"/>
          <w:szCs w:val="28"/>
          <w:lang w:val="pt-BR"/>
        </w:rPr>
      </w:pPr>
    </w:p>
    <w:p w:rsidR="008D689F" w:rsidRPr="008D689F" w:rsidRDefault="008D689F" w:rsidP="008D689F">
      <w:pPr>
        <w:spacing w:line="240" w:lineRule="auto"/>
        <w:jc w:val="both"/>
        <w:rPr>
          <w:rFonts w:ascii="Cambria" w:hAnsi="Cambria"/>
          <w:sz w:val="28"/>
          <w:szCs w:val="28"/>
          <w:lang w:val="pt-BR"/>
        </w:rPr>
      </w:pPr>
      <w:r w:rsidRPr="008D689F">
        <w:rPr>
          <w:rFonts w:ascii="Cambria" w:hAnsi="Cambria"/>
          <w:bCs/>
          <w:sz w:val="28"/>
          <w:szCs w:val="28"/>
          <w:lang w:val="pt-BR"/>
        </w:rPr>
        <w:t>a)</w:t>
      </w:r>
      <w:r w:rsidRPr="008D689F">
        <w:rPr>
          <w:rFonts w:ascii="Cambria" w:hAnsi="Cambria"/>
          <w:sz w:val="28"/>
          <w:szCs w:val="28"/>
          <w:lang w:val="pt-BR"/>
        </w:rPr>
        <w:t xml:space="preserve"> Nerespectarea prezentei hotarari si nepunerea in functiune a acesteia in termen de 30 zile de la data emiterii conduce la aplicarea unei amenzi contraventionale cuprinse intre 500 si 1000 lei, aplicate directorului unitatii de invata</w:t>
      </w:r>
      <w:r>
        <w:rPr>
          <w:rFonts w:ascii="Cambria" w:hAnsi="Cambria"/>
          <w:sz w:val="28"/>
          <w:szCs w:val="28"/>
          <w:lang w:val="pt-BR"/>
        </w:rPr>
        <w:t>mant al unitatii administrative;</w:t>
      </w:r>
      <w:r w:rsidRPr="008D689F">
        <w:rPr>
          <w:rFonts w:ascii="Cambria" w:hAnsi="Cambria"/>
          <w:sz w:val="28"/>
          <w:szCs w:val="28"/>
          <w:lang w:val="pt-BR"/>
        </w:rPr>
        <w:t xml:space="preserve"> </w:t>
      </w:r>
    </w:p>
    <w:p w:rsidR="00F97CA4" w:rsidRPr="008D689F" w:rsidRDefault="00F97CA4" w:rsidP="00CC26E7">
      <w:pPr>
        <w:spacing w:line="240" w:lineRule="auto"/>
        <w:jc w:val="both"/>
        <w:rPr>
          <w:rFonts w:ascii="Cambria" w:hAnsi="Cambria"/>
          <w:sz w:val="28"/>
          <w:szCs w:val="28"/>
          <w:lang w:val="pt-BR"/>
        </w:rPr>
      </w:pPr>
    </w:p>
    <w:p w:rsidR="001F05A6" w:rsidRPr="008D689F" w:rsidRDefault="008D689F" w:rsidP="00CC26E7">
      <w:pPr>
        <w:spacing w:line="240" w:lineRule="auto"/>
        <w:jc w:val="both"/>
        <w:rPr>
          <w:rFonts w:ascii="Cambria" w:hAnsi="Cambria"/>
          <w:sz w:val="28"/>
          <w:szCs w:val="28"/>
          <w:lang w:val="pt-BR"/>
        </w:rPr>
      </w:pPr>
      <w:r w:rsidRPr="008D689F">
        <w:rPr>
          <w:rFonts w:ascii="Cambria" w:hAnsi="Cambria"/>
          <w:sz w:val="28"/>
          <w:szCs w:val="28"/>
          <w:lang w:val="pt-BR"/>
        </w:rPr>
        <w:t>b</w:t>
      </w:r>
      <w:r w:rsidR="001F05A6" w:rsidRPr="008D689F">
        <w:rPr>
          <w:rFonts w:ascii="Cambria" w:hAnsi="Cambria"/>
          <w:sz w:val="28"/>
          <w:szCs w:val="28"/>
          <w:lang w:val="pt-BR"/>
        </w:rPr>
        <w:t xml:space="preserve">) Limitarea sau îngrădirea accesului gratuit al utilizatorilor </w:t>
      </w:r>
      <w:r w:rsidR="00F97CA4" w:rsidRPr="008D689F">
        <w:rPr>
          <w:rFonts w:ascii="Cambria" w:hAnsi="Cambria"/>
          <w:sz w:val="28"/>
          <w:szCs w:val="28"/>
          <w:lang w:val="pt-BR"/>
        </w:rPr>
        <w:t xml:space="preserve">care </w:t>
      </w:r>
      <w:r w:rsidR="005F4DFA" w:rsidRPr="008D689F">
        <w:rPr>
          <w:rFonts w:ascii="Cambria" w:hAnsi="Cambria"/>
          <w:sz w:val="28"/>
          <w:szCs w:val="28"/>
          <w:lang w:val="pt-BR"/>
        </w:rPr>
        <w:t>respectă prevederile</w:t>
      </w:r>
      <w:r w:rsidR="001F05A6" w:rsidRPr="008D689F">
        <w:rPr>
          <w:rFonts w:ascii="Cambria" w:hAnsi="Cambria"/>
          <w:sz w:val="28"/>
          <w:szCs w:val="28"/>
          <w:lang w:val="pt-BR"/>
        </w:rPr>
        <w:t xml:space="preserve"> art. 4 (2) ale prezentei hotărâri, la curțile și terenurile de sport </w:t>
      </w:r>
      <w:r w:rsidR="001F05A6" w:rsidRPr="008D689F">
        <w:rPr>
          <w:rFonts w:ascii="Cambria" w:hAnsi="Cambria" w:cs="Garamond"/>
          <w:sz w:val="28"/>
          <w:szCs w:val="28"/>
          <w:lang w:val="pt-BR"/>
        </w:rPr>
        <w:t>î</w:t>
      </w:r>
      <w:r w:rsidR="001F05A6" w:rsidRPr="008D689F">
        <w:rPr>
          <w:rFonts w:ascii="Cambria" w:hAnsi="Cambria"/>
          <w:sz w:val="28"/>
          <w:szCs w:val="28"/>
          <w:lang w:val="pt-BR"/>
        </w:rPr>
        <w:t>n aer liber ale unit</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ților de </w:t>
      </w:r>
      <w:r w:rsidR="001F05A6" w:rsidRPr="008D689F">
        <w:rPr>
          <w:rFonts w:ascii="Cambria" w:hAnsi="Cambria" w:cs="Garamond"/>
          <w:sz w:val="28"/>
          <w:szCs w:val="28"/>
          <w:lang w:val="pt-BR"/>
        </w:rPr>
        <w:t>î</w:t>
      </w:r>
      <w:r w:rsidR="001F05A6" w:rsidRPr="008D689F">
        <w:rPr>
          <w:rFonts w:ascii="Cambria" w:hAnsi="Cambria"/>
          <w:sz w:val="28"/>
          <w:szCs w:val="28"/>
          <w:lang w:val="pt-BR"/>
        </w:rPr>
        <w:t>nv</w:t>
      </w:r>
      <w:r w:rsidR="001F05A6" w:rsidRPr="008D689F">
        <w:rPr>
          <w:rFonts w:ascii="Cambria" w:hAnsi="Cambria" w:cs="Garamond"/>
          <w:sz w:val="28"/>
          <w:szCs w:val="28"/>
          <w:lang w:val="pt-BR"/>
        </w:rPr>
        <w:t>ă</w:t>
      </w:r>
      <w:r w:rsidR="001F05A6" w:rsidRPr="008D689F">
        <w:rPr>
          <w:rFonts w:ascii="Cambria" w:hAnsi="Cambria"/>
          <w:sz w:val="28"/>
          <w:szCs w:val="28"/>
          <w:lang w:val="pt-BR"/>
        </w:rPr>
        <w:t>ț</w:t>
      </w:r>
      <w:r w:rsidR="001F05A6" w:rsidRPr="008D689F">
        <w:rPr>
          <w:rFonts w:ascii="Cambria" w:hAnsi="Cambria" w:cs="Garamond"/>
          <w:sz w:val="28"/>
          <w:szCs w:val="28"/>
          <w:lang w:val="pt-BR"/>
        </w:rPr>
        <w:t>ă</w:t>
      </w:r>
      <w:r w:rsidR="001F05A6" w:rsidRPr="008D689F">
        <w:rPr>
          <w:rFonts w:ascii="Cambria" w:hAnsi="Cambria"/>
          <w:sz w:val="28"/>
          <w:szCs w:val="28"/>
          <w:lang w:val="pt-BR"/>
        </w:rPr>
        <w:t>m</w:t>
      </w:r>
      <w:r w:rsidR="001F05A6" w:rsidRPr="008D689F">
        <w:rPr>
          <w:rFonts w:ascii="Cambria" w:hAnsi="Cambria" w:cs="Garamond"/>
          <w:sz w:val="28"/>
          <w:szCs w:val="28"/>
          <w:lang w:val="pt-BR"/>
        </w:rPr>
        <w:t>â</w:t>
      </w:r>
      <w:r w:rsidR="001F05A6" w:rsidRPr="008D689F">
        <w:rPr>
          <w:rFonts w:ascii="Cambria" w:hAnsi="Cambria"/>
          <w:sz w:val="28"/>
          <w:szCs w:val="28"/>
          <w:lang w:val="pt-BR"/>
        </w:rPr>
        <w:t xml:space="preserve">nt preuniversitar aflate </w:t>
      </w:r>
      <w:r w:rsidR="001F05A6" w:rsidRPr="008D689F">
        <w:rPr>
          <w:rFonts w:ascii="Cambria" w:hAnsi="Cambria" w:cs="Garamond"/>
          <w:sz w:val="28"/>
          <w:szCs w:val="28"/>
          <w:lang w:val="pt-BR"/>
        </w:rPr>
        <w:t>î</w:t>
      </w:r>
      <w:r w:rsidR="001F05A6" w:rsidRPr="008D689F">
        <w:rPr>
          <w:rFonts w:ascii="Cambria" w:hAnsi="Cambria"/>
          <w:sz w:val="28"/>
          <w:szCs w:val="28"/>
          <w:lang w:val="pt-BR"/>
        </w:rPr>
        <w:t xml:space="preserve">n administrarea </w:t>
      </w:r>
      <w:r w:rsidR="005F4DFA" w:rsidRPr="008D689F">
        <w:rPr>
          <w:rFonts w:ascii="Cambria" w:hAnsi="Cambria"/>
          <w:sz w:val="28"/>
          <w:szCs w:val="28"/>
          <w:lang w:val="pt-BR"/>
        </w:rPr>
        <w:t>Consiliului Local al</w:t>
      </w:r>
      <w:r w:rsidR="001F05A6" w:rsidRPr="008D689F">
        <w:rPr>
          <w:rFonts w:ascii="Cambria" w:hAnsi="Cambria"/>
          <w:sz w:val="28"/>
          <w:szCs w:val="28"/>
          <w:lang w:val="pt-BR"/>
        </w:rPr>
        <w:t xml:space="preserve"> Sectorului 1, cu excepția celor de </w:t>
      </w:r>
      <w:r w:rsidR="001F05A6" w:rsidRPr="008D689F">
        <w:rPr>
          <w:rFonts w:ascii="Cambria" w:hAnsi="Cambria" w:cs="Garamond"/>
          <w:sz w:val="28"/>
          <w:szCs w:val="28"/>
          <w:lang w:val="pt-BR"/>
        </w:rPr>
        <w:t>î</w:t>
      </w:r>
      <w:r w:rsidR="001F05A6" w:rsidRPr="008D689F">
        <w:rPr>
          <w:rFonts w:ascii="Cambria" w:hAnsi="Cambria"/>
          <w:sz w:val="28"/>
          <w:szCs w:val="28"/>
          <w:lang w:val="pt-BR"/>
        </w:rPr>
        <w:t>nv</w:t>
      </w:r>
      <w:r w:rsidR="001F05A6" w:rsidRPr="008D689F">
        <w:rPr>
          <w:rFonts w:ascii="Cambria" w:hAnsi="Cambria" w:cs="Garamond"/>
          <w:sz w:val="28"/>
          <w:szCs w:val="28"/>
          <w:lang w:val="pt-BR"/>
        </w:rPr>
        <w:t>ă</w:t>
      </w:r>
      <w:r w:rsidR="001F05A6" w:rsidRPr="008D689F">
        <w:rPr>
          <w:rFonts w:ascii="Cambria" w:hAnsi="Cambria"/>
          <w:sz w:val="28"/>
          <w:szCs w:val="28"/>
          <w:lang w:val="pt-BR"/>
        </w:rPr>
        <w:t>ț</w:t>
      </w:r>
      <w:r w:rsidR="001F05A6" w:rsidRPr="008D689F">
        <w:rPr>
          <w:rFonts w:ascii="Cambria" w:hAnsi="Cambria" w:cs="Garamond"/>
          <w:sz w:val="28"/>
          <w:szCs w:val="28"/>
          <w:lang w:val="pt-BR"/>
        </w:rPr>
        <w:t>ă</w:t>
      </w:r>
      <w:r w:rsidR="001F05A6" w:rsidRPr="008D689F">
        <w:rPr>
          <w:rFonts w:ascii="Cambria" w:hAnsi="Cambria"/>
          <w:sz w:val="28"/>
          <w:szCs w:val="28"/>
          <w:lang w:val="pt-BR"/>
        </w:rPr>
        <w:t>m</w:t>
      </w:r>
      <w:r w:rsidR="001F05A6" w:rsidRPr="008D689F">
        <w:rPr>
          <w:rFonts w:ascii="Cambria" w:hAnsi="Cambria" w:cs="Garamond"/>
          <w:sz w:val="28"/>
          <w:szCs w:val="28"/>
          <w:lang w:val="pt-BR"/>
        </w:rPr>
        <w:t>â</w:t>
      </w:r>
      <w:r w:rsidR="001F05A6" w:rsidRPr="008D689F">
        <w:rPr>
          <w:rFonts w:ascii="Cambria" w:hAnsi="Cambria"/>
          <w:sz w:val="28"/>
          <w:szCs w:val="28"/>
          <w:lang w:val="pt-BR"/>
        </w:rPr>
        <w:t>nt preșcolar, constituie contravenție și se sancționeaz</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de c</w:t>
      </w:r>
      <w:r w:rsidR="001F05A6" w:rsidRPr="008D689F">
        <w:rPr>
          <w:rFonts w:ascii="Cambria" w:hAnsi="Cambria" w:cs="Garamond"/>
          <w:sz w:val="28"/>
          <w:szCs w:val="28"/>
          <w:lang w:val="pt-BR"/>
        </w:rPr>
        <w:t>ă</w:t>
      </w:r>
      <w:r w:rsidR="001F05A6" w:rsidRPr="008D689F">
        <w:rPr>
          <w:rFonts w:ascii="Cambria" w:hAnsi="Cambria"/>
          <w:sz w:val="28"/>
          <w:szCs w:val="28"/>
          <w:lang w:val="pt-BR"/>
        </w:rPr>
        <w:t>tre agenții constatatori ai Poliției Locale a Sectorului 1, cu amend</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contravențional</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cuprins</w:t>
      </w:r>
      <w:r w:rsidR="001F05A6" w:rsidRPr="008D689F">
        <w:rPr>
          <w:rFonts w:ascii="Cambria" w:hAnsi="Cambria" w:cs="Garamond"/>
          <w:sz w:val="28"/>
          <w:szCs w:val="28"/>
          <w:lang w:val="pt-BR"/>
        </w:rPr>
        <w:t>ă</w:t>
      </w:r>
      <w:r w:rsidR="001F05A6" w:rsidRPr="008D689F">
        <w:rPr>
          <w:rFonts w:ascii="Cambria" w:hAnsi="Cambria"/>
          <w:sz w:val="28"/>
          <w:szCs w:val="28"/>
          <w:lang w:val="pt-BR"/>
        </w:rPr>
        <w:t xml:space="preserve"> </w:t>
      </w:r>
      <w:r w:rsidR="001F05A6" w:rsidRPr="008D689F">
        <w:rPr>
          <w:rFonts w:ascii="Cambria" w:hAnsi="Cambria" w:cs="Garamond"/>
          <w:sz w:val="28"/>
          <w:szCs w:val="28"/>
          <w:lang w:val="pt-BR"/>
        </w:rPr>
        <w:t>î</w:t>
      </w:r>
      <w:r w:rsidR="001F05A6" w:rsidRPr="008D689F">
        <w:rPr>
          <w:rFonts w:ascii="Cambria" w:hAnsi="Cambria"/>
          <w:sz w:val="28"/>
          <w:szCs w:val="28"/>
          <w:lang w:val="pt-BR"/>
        </w:rPr>
        <w:t xml:space="preserve">ntre 100 și 500 de lei. </w:t>
      </w:r>
    </w:p>
    <w:p w:rsidR="00F97CA4" w:rsidRPr="008D689F" w:rsidRDefault="00F97CA4" w:rsidP="00CC26E7">
      <w:pPr>
        <w:spacing w:line="240" w:lineRule="auto"/>
        <w:jc w:val="both"/>
        <w:rPr>
          <w:rFonts w:ascii="Cambria" w:hAnsi="Cambria"/>
          <w:sz w:val="28"/>
          <w:szCs w:val="28"/>
          <w:lang w:val="pt-BR"/>
        </w:rPr>
      </w:pPr>
    </w:p>
    <w:p w:rsidR="001F05A6" w:rsidRPr="008D689F" w:rsidRDefault="001F05A6" w:rsidP="00CC26E7">
      <w:pPr>
        <w:spacing w:line="240" w:lineRule="auto"/>
        <w:jc w:val="both"/>
        <w:rPr>
          <w:rFonts w:ascii="Cambria" w:hAnsi="Cambria"/>
          <w:sz w:val="28"/>
          <w:szCs w:val="28"/>
          <w:lang w:val="pt-BR"/>
        </w:rPr>
      </w:pPr>
    </w:p>
    <w:p w:rsidR="001F05A6" w:rsidRPr="008D689F" w:rsidRDefault="001F05A6" w:rsidP="003D65D9">
      <w:pPr>
        <w:spacing w:line="240" w:lineRule="auto"/>
        <w:ind w:firstLine="720"/>
        <w:jc w:val="both"/>
        <w:rPr>
          <w:rFonts w:ascii="Cambria" w:hAnsi="Cambria"/>
          <w:sz w:val="28"/>
          <w:szCs w:val="28"/>
          <w:lang w:val="pt-BR"/>
        </w:rPr>
      </w:pPr>
      <w:r w:rsidRPr="008D689F">
        <w:rPr>
          <w:rFonts w:ascii="Cambria" w:hAnsi="Cambria"/>
          <w:b/>
          <w:bCs/>
          <w:color w:val="000000"/>
          <w:sz w:val="28"/>
          <w:szCs w:val="28"/>
          <w:lang w:val="pt-BR"/>
        </w:rPr>
        <w:t>Art. 6 (1)</w:t>
      </w:r>
      <w:r w:rsidRPr="008D689F">
        <w:rPr>
          <w:rFonts w:ascii="Cambria" w:hAnsi="Cambria"/>
          <w:color w:val="000000"/>
          <w:sz w:val="28"/>
          <w:szCs w:val="28"/>
          <w:lang w:val="pt-BR"/>
        </w:rPr>
        <w:t xml:space="preserve"> Prezenta hotărâre va fi comunicată Primarului Sectorului 1,</w:t>
      </w:r>
      <w:r w:rsidRPr="008D689F">
        <w:rPr>
          <w:rFonts w:ascii="Cambria" w:hAnsi="Cambria"/>
          <w:b/>
          <w:bCs/>
          <w:color w:val="000000"/>
          <w:sz w:val="28"/>
          <w:szCs w:val="28"/>
          <w:lang w:val="pt-BR"/>
        </w:rPr>
        <w:t xml:space="preserve"> </w:t>
      </w:r>
      <w:r w:rsidRPr="008D689F">
        <w:rPr>
          <w:rFonts w:ascii="Cambria" w:hAnsi="Cambria"/>
          <w:color w:val="000000"/>
          <w:sz w:val="28"/>
          <w:szCs w:val="28"/>
          <w:lang w:val="pt-BR"/>
        </w:rPr>
        <w:t>Instituţiei Prefectului Municipiului Bucureşti,</w:t>
      </w:r>
      <w:r w:rsidR="00B101D5" w:rsidRPr="008D689F">
        <w:rPr>
          <w:rFonts w:ascii="Cambria" w:hAnsi="Cambria"/>
          <w:color w:val="000000"/>
          <w:sz w:val="28"/>
          <w:szCs w:val="28"/>
          <w:lang w:val="pt-BR"/>
        </w:rPr>
        <w:t xml:space="preserve"> Administraţiei Unităţilor de Învăţământ Preuniversitar </w:t>
      </w:r>
      <w:r w:rsidRPr="008D689F">
        <w:rPr>
          <w:rFonts w:ascii="Cambria" w:hAnsi="Cambria"/>
          <w:color w:val="000000"/>
          <w:sz w:val="28"/>
          <w:szCs w:val="28"/>
          <w:lang w:val="pt-BR"/>
        </w:rPr>
        <w:t xml:space="preserve"> Poliției Locale a Sectorului 1 și Inspectoratului Școlar al Municipiului București de c</w:t>
      </w:r>
      <w:r w:rsidRPr="008D689F">
        <w:rPr>
          <w:rFonts w:ascii="Cambria" w:hAnsi="Cambria" w:cs="Garamond"/>
          <w:color w:val="000000"/>
          <w:sz w:val="28"/>
          <w:szCs w:val="28"/>
          <w:lang w:val="pt-BR"/>
        </w:rPr>
        <w:t>ă</w:t>
      </w:r>
      <w:r w:rsidRPr="008D689F">
        <w:rPr>
          <w:rFonts w:ascii="Cambria" w:hAnsi="Cambria"/>
          <w:color w:val="000000"/>
          <w:sz w:val="28"/>
          <w:szCs w:val="28"/>
          <w:lang w:val="pt-BR"/>
        </w:rPr>
        <w:t xml:space="preserve">tre Serviciul Secretariat General, Audiențe, respectiv unităților de </w:t>
      </w:r>
      <w:r w:rsidRPr="008D689F">
        <w:rPr>
          <w:rFonts w:ascii="Cambria" w:hAnsi="Cambria" w:cs="Garamond"/>
          <w:color w:val="000000"/>
          <w:sz w:val="28"/>
          <w:szCs w:val="28"/>
          <w:lang w:val="pt-BR"/>
        </w:rPr>
        <w:t>î</w:t>
      </w:r>
      <w:r w:rsidRPr="008D689F">
        <w:rPr>
          <w:rFonts w:ascii="Cambria" w:hAnsi="Cambria"/>
          <w:color w:val="000000"/>
          <w:sz w:val="28"/>
          <w:szCs w:val="28"/>
          <w:lang w:val="pt-BR"/>
        </w:rPr>
        <w:t>nv</w:t>
      </w:r>
      <w:r w:rsidRPr="008D689F">
        <w:rPr>
          <w:rFonts w:ascii="Cambria" w:hAnsi="Cambria" w:cs="Garamond"/>
          <w:color w:val="000000"/>
          <w:sz w:val="28"/>
          <w:szCs w:val="28"/>
          <w:lang w:val="pt-BR"/>
        </w:rPr>
        <w:t>ă</w:t>
      </w:r>
      <w:r w:rsidRPr="008D689F">
        <w:rPr>
          <w:rFonts w:ascii="Cambria" w:hAnsi="Cambria"/>
          <w:color w:val="000000"/>
          <w:sz w:val="28"/>
          <w:szCs w:val="28"/>
          <w:lang w:val="pt-BR"/>
        </w:rPr>
        <w:t>ț</w:t>
      </w:r>
      <w:r w:rsidRPr="008D689F">
        <w:rPr>
          <w:rFonts w:ascii="Cambria" w:hAnsi="Cambria" w:cs="Garamond"/>
          <w:color w:val="000000"/>
          <w:sz w:val="28"/>
          <w:szCs w:val="28"/>
          <w:lang w:val="pt-BR"/>
        </w:rPr>
        <w:t>ă</w:t>
      </w:r>
      <w:r w:rsidRPr="008D689F">
        <w:rPr>
          <w:rFonts w:ascii="Cambria" w:hAnsi="Cambria"/>
          <w:color w:val="000000"/>
          <w:sz w:val="28"/>
          <w:szCs w:val="28"/>
          <w:lang w:val="pt-BR"/>
        </w:rPr>
        <w:t>m</w:t>
      </w:r>
      <w:r w:rsidRPr="008D689F">
        <w:rPr>
          <w:rFonts w:ascii="Cambria" w:hAnsi="Cambria" w:cs="Garamond"/>
          <w:color w:val="000000"/>
          <w:sz w:val="28"/>
          <w:szCs w:val="28"/>
          <w:lang w:val="pt-BR"/>
        </w:rPr>
        <w:t>â</w:t>
      </w:r>
      <w:r w:rsidRPr="008D689F">
        <w:rPr>
          <w:rFonts w:ascii="Cambria" w:hAnsi="Cambria"/>
          <w:color w:val="000000"/>
          <w:sz w:val="28"/>
          <w:szCs w:val="28"/>
          <w:lang w:val="pt-BR"/>
        </w:rPr>
        <w:t xml:space="preserve">nt preuniversitar, cu excepția celor de </w:t>
      </w:r>
      <w:r w:rsidRPr="008D689F">
        <w:rPr>
          <w:rFonts w:ascii="Cambria" w:hAnsi="Cambria" w:cs="Garamond"/>
          <w:color w:val="000000"/>
          <w:sz w:val="28"/>
          <w:szCs w:val="28"/>
          <w:lang w:val="pt-BR"/>
        </w:rPr>
        <w:t>î</w:t>
      </w:r>
      <w:r w:rsidRPr="008D689F">
        <w:rPr>
          <w:rFonts w:ascii="Cambria" w:hAnsi="Cambria"/>
          <w:color w:val="000000"/>
          <w:sz w:val="28"/>
          <w:szCs w:val="28"/>
          <w:lang w:val="pt-BR"/>
        </w:rPr>
        <w:t>nv</w:t>
      </w:r>
      <w:r w:rsidRPr="008D689F">
        <w:rPr>
          <w:rFonts w:ascii="Cambria" w:hAnsi="Cambria" w:cs="Garamond"/>
          <w:color w:val="000000"/>
          <w:sz w:val="28"/>
          <w:szCs w:val="28"/>
          <w:lang w:val="pt-BR"/>
        </w:rPr>
        <w:t>ă</w:t>
      </w:r>
      <w:r w:rsidRPr="008D689F">
        <w:rPr>
          <w:rFonts w:ascii="Cambria" w:hAnsi="Cambria"/>
          <w:color w:val="000000"/>
          <w:sz w:val="28"/>
          <w:szCs w:val="28"/>
          <w:lang w:val="pt-BR"/>
        </w:rPr>
        <w:t>ț</w:t>
      </w:r>
      <w:r w:rsidRPr="008D689F">
        <w:rPr>
          <w:rFonts w:ascii="Cambria" w:hAnsi="Cambria" w:cs="Garamond"/>
          <w:color w:val="000000"/>
          <w:sz w:val="28"/>
          <w:szCs w:val="28"/>
          <w:lang w:val="pt-BR"/>
        </w:rPr>
        <w:t>ă</w:t>
      </w:r>
      <w:r w:rsidRPr="008D689F">
        <w:rPr>
          <w:rFonts w:ascii="Cambria" w:hAnsi="Cambria"/>
          <w:color w:val="000000"/>
          <w:sz w:val="28"/>
          <w:szCs w:val="28"/>
          <w:lang w:val="pt-BR"/>
        </w:rPr>
        <w:t>m</w:t>
      </w:r>
      <w:r w:rsidRPr="008D689F">
        <w:rPr>
          <w:rFonts w:ascii="Cambria" w:hAnsi="Cambria" w:cs="Garamond"/>
          <w:color w:val="000000"/>
          <w:sz w:val="28"/>
          <w:szCs w:val="28"/>
          <w:lang w:val="pt-BR"/>
        </w:rPr>
        <w:t>â</w:t>
      </w:r>
      <w:r w:rsidRPr="008D689F">
        <w:rPr>
          <w:rFonts w:ascii="Cambria" w:hAnsi="Cambria"/>
          <w:color w:val="000000"/>
          <w:sz w:val="28"/>
          <w:szCs w:val="28"/>
          <w:lang w:val="pt-BR"/>
        </w:rPr>
        <w:t xml:space="preserve">nt preșcolar, aflate </w:t>
      </w:r>
      <w:r w:rsidRPr="008D689F">
        <w:rPr>
          <w:rFonts w:ascii="Cambria" w:hAnsi="Cambria" w:cs="Garamond"/>
          <w:color w:val="000000"/>
          <w:sz w:val="28"/>
          <w:szCs w:val="28"/>
          <w:lang w:val="pt-BR"/>
        </w:rPr>
        <w:t>î</w:t>
      </w:r>
      <w:r w:rsidRPr="008D689F">
        <w:rPr>
          <w:rFonts w:ascii="Cambria" w:hAnsi="Cambria"/>
          <w:color w:val="000000"/>
          <w:sz w:val="28"/>
          <w:szCs w:val="28"/>
          <w:lang w:val="pt-BR"/>
        </w:rPr>
        <w:t>n administrarea Prim</w:t>
      </w:r>
      <w:r w:rsidRPr="008D689F">
        <w:rPr>
          <w:rFonts w:ascii="Cambria" w:hAnsi="Cambria" w:cs="Garamond"/>
          <w:color w:val="000000"/>
          <w:sz w:val="28"/>
          <w:szCs w:val="28"/>
          <w:lang w:val="pt-BR"/>
        </w:rPr>
        <w:t>ă</w:t>
      </w:r>
      <w:r w:rsidRPr="008D689F">
        <w:rPr>
          <w:rFonts w:ascii="Cambria" w:hAnsi="Cambria"/>
          <w:color w:val="000000"/>
          <w:sz w:val="28"/>
          <w:szCs w:val="28"/>
          <w:lang w:val="pt-BR"/>
        </w:rPr>
        <w:t>riei Sectorului 1, prin grija Administrației Unit</w:t>
      </w:r>
      <w:r w:rsidRPr="008D689F">
        <w:rPr>
          <w:rFonts w:ascii="Cambria" w:hAnsi="Cambria" w:cs="Garamond"/>
          <w:color w:val="000000"/>
          <w:sz w:val="28"/>
          <w:szCs w:val="28"/>
          <w:lang w:val="pt-BR"/>
        </w:rPr>
        <w:t>ă</w:t>
      </w:r>
      <w:r w:rsidRPr="008D689F">
        <w:rPr>
          <w:rFonts w:ascii="Cambria" w:hAnsi="Cambria"/>
          <w:color w:val="000000"/>
          <w:sz w:val="28"/>
          <w:szCs w:val="28"/>
          <w:lang w:val="pt-BR"/>
        </w:rPr>
        <w:t xml:space="preserve">ților de </w:t>
      </w:r>
      <w:r w:rsidRPr="008D689F">
        <w:rPr>
          <w:rFonts w:ascii="Cambria" w:hAnsi="Cambria" w:cs="Garamond"/>
          <w:color w:val="000000"/>
          <w:sz w:val="28"/>
          <w:szCs w:val="28"/>
          <w:lang w:val="pt-BR"/>
        </w:rPr>
        <w:t>Î</w:t>
      </w:r>
      <w:r w:rsidRPr="008D689F">
        <w:rPr>
          <w:rFonts w:ascii="Cambria" w:hAnsi="Cambria"/>
          <w:color w:val="000000"/>
          <w:sz w:val="28"/>
          <w:szCs w:val="28"/>
          <w:lang w:val="pt-BR"/>
        </w:rPr>
        <w:t>nv</w:t>
      </w:r>
      <w:r w:rsidRPr="008D689F">
        <w:rPr>
          <w:rFonts w:ascii="Cambria" w:hAnsi="Cambria" w:cs="Garamond"/>
          <w:color w:val="000000"/>
          <w:sz w:val="28"/>
          <w:szCs w:val="28"/>
          <w:lang w:val="pt-BR"/>
        </w:rPr>
        <w:t>ă</w:t>
      </w:r>
      <w:r w:rsidRPr="008D689F">
        <w:rPr>
          <w:rFonts w:ascii="Cambria" w:hAnsi="Cambria"/>
          <w:color w:val="000000"/>
          <w:sz w:val="28"/>
          <w:szCs w:val="28"/>
          <w:lang w:val="pt-BR"/>
        </w:rPr>
        <w:t>ț</w:t>
      </w:r>
      <w:r w:rsidRPr="008D689F">
        <w:rPr>
          <w:rFonts w:ascii="Cambria" w:hAnsi="Cambria" w:cs="Garamond"/>
          <w:color w:val="000000"/>
          <w:sz w:val="28"/>
          <w:szCs w:val="28"/>
          <w:lang w:val="pt-BR"/>
        </w:rPr>
        <w:t>ă</w:t>
      </w:r>
      <w:r w:rsidRPr="008D689F">
        <w:rPr>
          <w:rFonts w:ascii="Cambria" w:hAnsi="Cambria"/>
          <w:color w:val="000000"/>
          <w:sz w:val="28"/>
          <w:szCs w:val="28"/>
          <w:lang w:val="pt-BR"/>
        </w:rPr>
        <w:t>m</w:t>
      </w:r>
      <w:r w:rsidRPr="008D689F">
        <w:rPr>
          <w:rFonts w:ascii="Cambria" w:hAnsi="Cambria" w:cs="Garamond"/>
          <w:color w:val="000000"/>
          <w:sz w:val="28"/>
          <w:szCs w:val="28"/>
          <w:lang w:val="pt-BR"/>
        </w:rPr>
        <w:t>â</w:t>
      </w:r>
      <w:r w:rsidRPr="008D689F">
        <w:rPr>
          <w:rFonts w:ascii="Cambria" w:hAnsi="Cambria"/>
          <w:color w:val="000000"/>
          <w:sz w:val="28"/>
          <w:szCs w:val="28"/>
          <w:lang w:val="pt-BR"/>
        </w:rPr>
        <w:t>nt Preuniversitar și al Unit</w:t>
      </w:r>
      <w:r w:rsidRPr="008D689F">
        <w:rPr>
          <w:rFonts w:ascii="Cambria" w:hAnsi="Cambria" w:cs="Garamond"/>
          <w:color w:val="000000"/>
          <w:sz w:val="28"/>
          <w:szCs w:val="28"/>
          <w:lang w:val="pt-BR"/>
        </w:rPr>
        <w:t>ă</w:t>
      </w:r>
      <w:r w:rsidRPr="008D689F">
        <w:rPr>
          <w:rFonts w:ascii="Cambria" w:hAnsi="Cambria"/>
          <w:color w:val="000000"/>
          <w:sz w:val="28"/>
          <w:szCs w:val="28"/>
          <w:lang w:val="pt-BR"/>
        </w:rPr>
        <w:t>ților Sanitare.</w:t>
      </w:r>
    </w:p>
    <w:p w:rsidR="001F05A6" w:rsidRPr="008D689F" w:rsidRDefault="001F05A6" w:rsidP="00972B70">
      <w:pPr>
        <w:spacing w:line="240" w:lineRule="auto"/>
        <w:jc w:val="both"/>
        <w:rPr>
          <w:rFonts w:ascii="Cambria" w:hAnsi="Cambria"/>
          <w:sz w:val="28"/>
          <w:szCs w:val="28"/>
          <w:lang w:val="pt-BR"/>
        </w:rPr>
      </w:pPr>
      <w:r w:rsidRPr="008D689F">
        <w:rPr>
          <w:rFonts w:ascii="Cambria" w:hAnsi="Cambria"/>
          <w:b/>
          <w:bCs/>
          <w:sz w:val="28"/>
          <w:szCs w:val="28"/>
          <w:lang w:val="pt-BR"/>
        </w:rPr>
        <w:lastRenderedPageBreak/>
        <w:t>(2)</w:t>
      </w:r>
      <w:r w:rsidRPr="008D689F">
        <w:rPr>
          <w:rFonts w:ascii="Cambria" w:hAnsi="Cambria"/>
          <w:sz w:val="28"/>
          <w:szCs w:val="28"/>
          <w:lang w:val="pt-BR"/>
        </w:rPr>
        <w:t xml:space="preserve"> Prezenta hotărâre se afișează în loc vizibil și accesibil oric</w:t>
      </w:r>
      <w:r w:rsidRPr="008D689F">
        <w:rPr>
          <w:rFonts w:ascii="Cambria" w:hAnsi="Cambria" w:cs="Garamond"/>
          <w:sz w:val="28"/>
          <w:szCs w:val="28"/>
          <w:lang w:val="pt-BR"/>
        </w:rPr>
        <w:t>ă</w:t>
      </w:r>
      <w:r w:rsidRPr="008D689F">
        <w:rPr>
          <w:rFonts w:ascii="Cambria" w:hAnsi="Cambria"/>
          <w:sz w:val="28"/>
          <w:szCs w:val="28"/>
          <w:lang w:val="pt-BR"/>
        </w:rPr>
        <w:t>rei persoane interesate, prin grija unit</w:t>
      </w:r>
      <w:r w:rsidRPr="008D689F">
        <w:rPr>
          <w:rFonts w:ascii="Cambria" w:hAnsi="Cambria" w:cs="Garamond"/>
          <w:sz w:val="28"/>
          <w:szCs w:val="28"/>
          <w:lang w:val="pt-BR"/>
        </w:rPr>
        <w:t>ă</w:t>
      </w:r>
      <w:r w:rsidRPr="008D689F">
        <w:rPr>
          <w:rFonts w:ascii="Cambria" w:hAnsi="Cambria"/>
          <w:sz w:val="28"/>
          <w:szCs w:val="28"/>
          <w:lang w:val="pt-BR"/>
        </w:rPr>
        <w:t xml:space="preserve">ților de </w:t>
      </w:r>
      <w:r w:rsidRPr="008D689F">
        <w:rPr>
          <w:rFonts w:ascii="Cambria" w:hAnsi="Cambria" w:cs="Garamond"/>
          <w:sz w:val="28"/>
          <w:szCs w:val="28"/>
          <w:lang w:val="pt-BR"/>
        </w:rPr>
        <w:t>î</w:t>
      </w:r>
      <w:r w:rsidRPr="008D689F">
        <w:rPr>
          <w:rFonts w:ascii="Cambria" w:hAnsi="Cambria"/>
          <w:sz w:val="28"/>
          <w:szCs w:val="28"/>
          <w:lang w:val="pt-BR"/>
        </w:rPr>
        <w:t>nv</w:t>
      </w:r>
      <w:r w:rsidRPr="008D689F">
        <w:rPr>
          <w:rFonts w:ascii="Cambria" w:hAnsi="Cambria" w:cs="Garamond"/>
          <w:sz w:val="28"/>
          <w:szCs w:val="28"/>
          <w:lang w:val="pt-BR"/>
        </w:rPr>
        <w:t>ă</w:t>
      </w:r>
      <w:r w:rsidRPr="008D689F">
        <w:rPr>
          <w:rFonts w:ascii="Cambria" w:hAnsi="Cambria"/>
          <w:sz w:val="28"/>
          <w:szCs w:val="28"/>
          <w:lang w:val="pt-BR"/>
        </w:rPr>
        <w:t>ț</w:t>
      </w:r>
      <w:r w:rsidRPr="008D689F">
        <w:rPr>
          <w:rFonts w:ascii="Cambria" w:hAnsi="Cambria" w:cs="Garamond"/>
          <w:sz w:val="28"/>
          <w:szCs w:val="28"/>
          <w:lang w:val="pt-BR"/>
        </w:rPr>
        <w:t>ă</w:t>
      </w:r>
      <w:r w:rsidRPr="008D689F">
        <w:rPr>
          <w:rFonts w:ascii="Cambria" w:hAnsi="Cambria"/>
          <w:sz w:val="28"/>
          <w:szCs w:val="28"/>
          <w:lang w:val="pt-BR"/>
        </w:rPr>
        <w:t>m</w:t>
      </w:r>
      <w:r w:rsidRPr="008D689F">
        <w:rPr>
          <w:rFonts w:ascii="Cambria" w:hAnsi="Cambria" w:cs="Garamond"/>
          <w:sz w:val="28"/>
          <w:szCs w:val="28"/>
          <w:lang w:val="pt-BR"/>
        </w:rPr>
        <w:t>â</w:t>
      </w:r>
      <w:r w:rsidRPr="008D689F">
        <w:rPr>
          <w:rFonts w:ascii="Cambria" w:hAnsi="Cambria"/>
          <w:sz w:val="28"/>
          <w:szCs w:val="28"/>
          <w:lang w:val="pt-BR"/>
        </w:rPr>
        <w:t xml:space="preserve">nt preuniversitar, cu excepția celor de </w:t>
      </w:r>
      <w:r w:rsidRPr="008D689F">
        <w:rPr>
          <w:rFonts w:ascii="Cambria" w:hAnsi="Cambria" w:cs="Garamond"/>
          <w:sz w:val="28"/>
          <w:szCs w:val="28"/>
          <w:lang w:val="pt-BR"/>
        </w:rPr>
        <w:t>î</w:t>
      </w:r>
      <w:r w:rsidRPr="008D689F">
        <w:rPr>
          <w:rFonts w:ascii="Cambria" w:hAnsi="Cambria"/>
          <w:sz w:val="28"/>
          <w:szCs w:val="28"/>
          <w:lang w:val="pt-BR"/>
        </w:rPr>
        <w:t>nv</w:t>
      </w:r>
      <w:r w:rsidRPr="008D689F">
        <w:rPr>
          <w:rFonts w:ascii="Cambria" w:hAnsi="Cambria" w:cs="Garamond"/>
          <w:sz w:val="28"/>
          <w:szCs w:val="28"/>
          <w:lang w:val="pt-BR"/>
        </w:rPr>
        <w:t>ă</w:t>
      </w:r>
      <w:r w:rsidRPr="008D689F">
        <w:rPr>
          <w:rFonts w:ascii="Cambria" w:hAnsi="Cambria"/>
          <w:sz w:val="28"/>
          <w:szCs w:val="28"/>
          <w:lang w:val="pt-BR"/>
        </w:rPr>
        <w:t>ț</w:t>
      </w:r>
      <w:r w:rsidRPr="008D689F">
        <w:rPr>
          <w:rFonts w:ascii="Cambria" w:hAnsi="Cambria" w:cs="Garamond"/>
          <w:sz w:val="28"/>
          <w:szCs w:val="28"/>
          <w:lang w:val="pt-BR"/>
        </w:rPr>
        <w:t>ă</w:t>
      </w:r>
      <w:r w:rsidRPr="008D689F">
        <w:rPr>
          <w:rFonts w:ascii="Cambria" w:hAnsi="Cambria"/>
          <w:sz w:val="28"/>
          <w:szCs w:val="28"/>
          <w:lang w:val="pt-BR"/>
        </w:rPr>
        <w:t>m</w:t>
      </w:r>
      <w:r w:rsidRPr="008D689F">
        <w:rPr>
          <w:rFonts w:ascii="Cambria" w:hAnsi="Cambria" w:cs="Garamond"/>
          <w:sz w:val="28"/>
          <w:szCs w:val="28"/>
          <w:lang w:val="pt-BR"/>
        </w:rPr>
        <w:t>â</w:t>
      </w:r>
      <w:r w:rsidRPr="008D689F">
        <w:rPr>
          <w:rFonts w:ascii="Cambria" w:hAnsi="Cambria"/>
          <w:sz w:val="28"/>
          <w:szCs w:val="28"/>
          <w:lang w:val="pt-BR"/>
        </w:rPr>
        <w:t xml:space="preserve">nt preșcolar, aflate </w:t>
      </w:r>
      <w:r w:rsidRPr="008D689F">
        <w:rPr>
          <w:rFonts w:ascii="Cambria" w:hAnsi="Cambria" w:cs="Garamond"/>
          <w:sz w:val="28"/>
          <w:szCs w:val="28"/>
          <w:lang w:val="pt-BR"/>
        </w:rPr>
        <w:t>î</w:t>
      </w:r>
      <w:r w:rsidRPr="008D689F">
        <w:rPr>
          <w:rFonts w:ascii="Cambria" w:hAnsi="Cambria"/>
          <w:sz w:val="28"/>
          <w:szCs w:val="28"/>
          <w:lang w:val="pt-BR"/>
        </w:rPr>
        <w:t xml:space="preserve">n administrarea </w:t>
      </w:r>
      <w:r w:rsidR="005F4DFA" w:rsidRPr="008D689F">
        <w:rPr>
          <w:rFonts w:ascii="Cambria" w:hAnsi="Cambria"/>
          <w:sz w:val="28"/>
          <w:szCs w:val="28"/>
          <w:lang w:val="pt-BR"/>
        </w:rPr>
        <w:t>Consiliului Local al</w:t>
      </w:r>
      <w:r w:rsidRPr="008D689F">
        <w:rPr>
          <w:rFonts w:ascii="Cambria" w:hAnsi="Cambria"/>
          <w:sz w:val="28"/>
          <w:szCs w:val="28"/>
          <w:lang w:val="pt-BR"/>
        </w:rPr>
        <w:t xml:space="preserve"> Sectorului 1, la toate sediile acestora.</w:t>
      </w:r>
    </w:p>
    <w:p w:rsidR="008D689F" w:rsidRPr="008D689F" w:rsidRDefault="008D689F" w:rsidP="00114CB7">
      <w:pPr>
        <w:spacing w:line="240" w:lineRule="auto"/>
        <w:ind w:firstLine="720"/>
        <w:jc w:val="both"/>
        <w:rPr>
          <w:rFonts w:ascii="Cambria" w:hAnsi="Cambria"/>
          <w:b/>
          <w:bCs/>
          <w:sz w:val="28"/>
          <w:szCs w:val="28"/>
          <w:lang w:val="pt-BR"/>
        </w:rPr>
      </w:pPr>
    </w:p>
    <w:p w:rsidR="001F05A6" w:rsidRPr="008D689F" w:rsidRDefault="001F05A6" w:rsidP="00114CB7">
      <w:pPr>
        <w:spacing w:line="240" w:lineRule="auto"/>
        <w:ind w:firstLine="720"/>
        <w:jc w:val="both"/>
        <w:rPr>
          <w:rFonts w:ascii="Cambria" w:hAnsi="Cambria"/>
          <w:sz w:val="28"/>
          <w:szCs w:val="28"/>
          <w:lang w:val="pt-BR"/>
        </w:rPr>
      </w:pPr>
      <w:r w:rsidRPr="008D689F">
        <w:rPr>
          <w:rFonts w:ascii="Cambria" w:hAnsi="Cambria"/>
          <w:color w:val="000000"/>
          <w:sz w:val="28"/>
          <w:szCs w:val="28"/>
          <w:lang w:val="pt-BR"/>
        </w:rPr>
        <w:t>Această hotărâre a fost adoptată în ședința ordinar</w:t>
      </w:r>
      <w:r w:rsidRPr="008D689F">
        <w:rPr>
          <w:rFonts w:ascii="Cambria" w:hAnsi="Cambria" w:cs="Garamond"/>
          <w:color w:val="000000"/>
          <w:sz w:val="28"/>
          <w:szCs w:val="28"/>
          <w:lang w:val="pt-BR"/>
        </w:rPr>
        <w:t>ă</w:t>
      </w:r>
      <w:r w:rsidRPr="008D689F">
        <w:rPr>
          <w:rFonts w:ascii="Cambria" w:hAnsi="Cambria"/>
          <w:color w:val="000000"/>
          <w:sz w:val="28"/>
          <w:szCs w:val="28"/>
          <w:lang w:val="pt-BR"/>
        </w:rPr>
        <w:t xml:space="preserve"> a </w:t>
      </w:r>
      <w:r w:rsidRPr="008D689F">
        <w:rPr>
          <w:rFonts w:ascii="Cambria" w:hAnsi="Cambria" w:cs="Garamond"/>
          <w:color w:val="000000"/>
          <w:sz w:val="28"/>
          <w:szCs w:val="28"/>
          <w:lang w:val="pt-BR"/>
        </w:rPr>
        <w:t> </w:t>
      </w:r>
      <w:r w:rsidRPr="008D689F">
        <w:rPr>
          <w:rFonts w:ascii="Cambria" w:hAnsi="Cambria"/>
          <w:color w:val="000000"/>
          <w:sz w:val="28"/>
          <w:szCs w:val="28"/>
          <w:lang w:val="pt-BR"/>
        </w:rPr>
        <w:t>Consiliului Local al Sectorului 1 din data de ............................2016.</w:t>
      </w:r>
    </w:p>
    <w:p w:rsidR="001F05A6" w:rsidRPr="008D689F" w:rsidRDefault="001F05A6" w:rsidP="00114CB7">
      <w:pPr>
        <w:spacing w:after="240" w:line="240" w:lineRule="auto"/>
        <w:rPr>
          <w:rFonts w:ascii="Cambria" w:hAnsi="Cambria"/>
          <w:sz w:val="28"/>
          <w:szCs w:val="28"/>
          <w:lang w:val="pt-BR"/>
        </w:rPr>
      </w:pPr>
    </w:p>
    <w:p w:rsidR="008D689F" w:rsidRPr="008D689F" w:rsidRDefault="008D689F" w:rsidP="00114CB7">
      <w:pPr>
        <w:spacing w:after="240" w:line="240" w:lineRule="auto"/>
        <w:rPr>
          <w:rFonts w:ascii="Cambria" w:hAnsi="Cambria"/>
          <w:sz w:val="28"/>
          <w:szCs w:val="28"/>
          <w:lang w:val="pt-BR"/>
        </w:rPr>
      </w:pPr>
    </w:p>
    <w:p w:rsidR="008D689F" w:rsidRPr="008D689F" w:rsidRDefault="008D689F" w:rsidP="00114CB7">
      <w:pPr>
        <w:spacing w:after="240" w:line="240" w:lineRule="auto"/>
        <w:rPr>
          <w:rFonts w:ascii="Cambria" w:hAnsi="Cambria"/>
          <w:sz w:val="28"/>
          <w:szCs w:val="28"/>
          <w:lang w:val="pt-BR"/>
        </w:rPr>
      </w:pPr>
    </w:p>
    <w:p w:rsidR="001F05A6" w:rsidRPr="008D689F" w:rsidRDefault="001F05A6" w:rsidP="008D689F">
      <w:pPr>
        <w:spacing w:line="240" w:lineRule="auto"/>
        <w:jc w:val="center"/>
        <w:rPr>
          <w:rFonts w:ascii="Cambria" w:hAnsi="Cambria"/>
          <w:sz w:val="28"/>
          <w:szCs w:val="28"/>
          <w:lang w:val="pt-BR"/>
        </w:rPr>
      </w:pPr>
      <w:r w:rsidRPr="008D689F">
        <w:rPr>
          <w:rFonts w:ascii="Cambria" w:hAnsi="Cambria"/>
          <w:b/>
          <w:bCs/>
          <w:color w:val="000000"/>
          <w:sz w:val="28"/>
          <w:szCs w:val="28"/>
          <w:lang w:val="pt-BR"/>
        </w:rPr>
        <w:t>PREŞEDINTE DE ŞEDINŢĂ,</w:t>
      </w:r>
    </w:p>
    <w:p w:rsidR="001F05A6" w:rsidRPr="008D689F" w:rsidRDefault="001F05A6" w:rsidP="008D689F">
      <w:pPr>
        <w:spacing w:line="240" w:lineRule="auto"/>
        <w:jc w:val="center"/>
        <w:rPr>
          <w:rFonts w:ascii="Cambria" w:hAnsi="Cambria"/>
          <w:b/>
          <w:bCs/>
          <w:color w:val="000000"/>
          <w:sz w:val="28"/>
          <w:szCs w:val="28"/>
          <w:lang w:val="pt-BR"/>
        </w:rPr>
      </w:pPr>
      <w:r w:rsidRPr="008D689F">
        <w:rPr>
          <w:rFonts w:ascii="Cambria" w:hAnsi="Cambria"/>
          <w:b/>
          <w:bCs/>
          <w:color w:val="000000"/>
          <w:sz w:val="28"/>
          <w:szCs w:val="28"/>
          <w:lang w:val="pt-BR"/>
        </w:rPr>
        <w:t>Alexandru Ştefan Deaconu</w:t>
      </w:r>
    </w:p>
    <w:p w:rsidR="001F05A6" w:rsidRPr="008D689F" w:rsidRDefault="001F05A6" w:rsidP="008D689F">
      <w:pPr>
        <w:spacing w:line="240" w:lineRule="auto"/>
        <w:jc w:val="center"/>
        <w:rPr>
          <w:rFonts w:ascii="Cambria" w:hAnsi="Cambria"/>
          <w:sz w:val="28"/>
          <w:szCs w:val="28"/>
          <w:lang w:val="pt-BR"/>
        </w:rPr>
      </w:pPr>
    </w:p>
    <w:p w:rsidR="001F05A6" w:rsidRPr="008D689F" w:rsidRDefault="001F05A6" w:rsidP="00114CB7">
      <w:pPr>
        <w:spacing w:line="240" w:lineRule="auto"/>
        <w:jc w:val="center"/>
        <w:rPr>
          <w:rFonts w:ascii="Cambria" w:hAnsi="Cambria"/>
          <w:b/>
          <w:bCs/>
          <w:color w:val="000000"/>
          <w:sz w:val="28"/>
          <w:szCs w:val="28"/>
          <w:lang w:val="pt-BR"/>
        </w:rPr>
      </w:pPr>
    </w:p>
    <w:p w:rsidR="001F05A6" w:rsidRPr="008D689F" w:rsidRDefault="001F05A6" w:rsidP="00114CB7">
      <w:pPr>
        <w:spacing w:line="240" w:lineRule="auto"/>
        <w:jc w:val="center"/>
        <w:rPr>
          <w:rFonts w:ascii="Cambria" w:hAnsi="Cambria"/>
          <w:b/>
          <w:bCs/>
          <w:color w:val="000000"/>
          <w:sz w:val="28"/>
          <w:szCs w:val="28"/>
          <w:lang w:val="pt-BR"/>
        </w:rPr>
      </w:pPr>
    </w:p>
    <w:p w:rsidR="001F05A6" w:rsidRPr="008D689F" w:rsidRDefault="001F05A6" w:rsidP="00114CB7">
      <w:pPr>
        <w:spacing w:line="240" w:lineRule="auto"/>
        <w:jc w:val="center"/>
        <w:rPr>
          <w:rFonts w:ascii="Cambria" w:hAnsi="Cambria"/>
          <w:sz w:val="28"/>
          <w:szCs w:val="28"/>
        </w:rPr>
      </w:pPr>
      <w:r w:rsidRPr="008D689F">
        <w:rPr>
          <w:rFonts w:ascii="Cambria" w:hAnsi="Cambria"/>
          <w:b/>
          <w:bCs/>
          <w:color w:val="000000"/>
          <w:sz w:val="28"/>
          <w:szCs w:val="28"/>
        </w:rPr>
        <w:t>AVIZAT,</w:t>
      </w:r>
    </w:p>
    <w:p w:rsidR="001F05A6" w:rsidRPr="008D689F" w:rsidRDefault="001F05A6" w:rsidP="00114CB7">
      <w:pPr>
        <w:spacing w:line="240" w:lineRule="auto"/>
        <w:jc w:val="center"/>
        <w:rPr>
          <w:rFonts w:ascii="Cambria" w:hAnsi="Cambria"/>
          <w:sz w:val="28"/>
          <w:szCs w:val="28"/>
        </w:rPr>
      </w:pPr>
      <w:r w:rsidRPr="008D689F">
        <w:rPr>
          <w:rFonts w:ascii="Cambria" w:hAnsi="Cambria"/>
          <w:color w:val="000000"/>
          <w:sz w:val="28"/>
          <w:szCs w:val="28"/>
        </w:rPr>
        <w:t>Conform art.117, lit. a)   din Legea nr. 215/2001</w:t>
      </w:r>
    </w:p>
    <w:p w:rsidR="001F05A6" w:rsidRPr="008D689F" w:rsidRDefault="001F05A6" w:rsidP="00114CB7">
      <w:pPr>
        <w:spacing w:line="240" w:lineRule="auto"/>
        <w:jc w:val="center"/>
        <w:rPr>
          <w:rFonts w:ascii="Cambria" w:hAnsi="Cambria"/>
          <w:sz w:val="28"/>
          <w:szCs w:val="28"/>
          <w:lang w:val="pt-BR"/>
        </w:rPr>
      </w:pPr>
      <w:r w:rsidRPr="008D689F">
        <w:rPr>
          <w:rFonts w:ascii="Cambria" w:hAnsi="Cambria"/>
          <w:color w:val="000000"/>
          <w:sz w:val="28"/>
          <w:szCs w:val="28"/>
          <w:lang w:val="pt-BR"/>
        </w:rPr>
        <w:t>a administraţiei publice locale, republicată, cu modificările şi completările ulterioare,</w:t>
      </w:r>
    </w:p>
    <w:p w:rsidR="001F05A6" w:rsidRPr="008D689F" w:rsidRDefault="001F05A6" w:rsidP="00114CB7">
      <w:pPr>
        <w:spacing w:line="240" w:lineRule="auto"/>
        <w:jc w:val="both"/>
        <w:rPr>
          <w:rFonts w:ascii="Cambria" w:hAnsi="Cambria"/>
          <w:sz w:val="28"/>
          <w:szCs w:val="28"/>
          <w:lang w:val="pt-BR"/>
        </w:rPr>
      </w:pPr>
      <w:r w:rsidRPr="008D689F">
        <w:rPr>
          <w:rFonts w:ascii="Cambria" w:hAnsi="Cambria"/>
          <w:color w:val="000000"/>
          <w:sz w:val="28"/>
          <w:szCs w:val="28"/>
          <w:lang w:val="pt-BR"/>
        </w:rPr>
        <w:t>                                                          </w:t>
      </w:r>
    </w:p>
    <w:p w:rsidR="001F05A6" w:rsidRPr="008D689F" w:rsidRDefault="001F05A6" w:rsidP="00114CB7">
      <w:pPr>
        <w:spacing w:line="240" w:lineRule="auto"/>
        <w:rPr>
          <w:rFonts w:ascii="Cambria" w:hAnsi="Cambria"/>
          <w:sz w:val="28"/>
          <w:szCs w:val="28"/>
          <w:lang w:val="pt-BR"/>
        </w:rPr>
      </w:pPr>
    </w:p>
    <w:p w:rsidR="008D689F" w:rsidRPr="008D689F" w:rsidRDefault="008D689F" w:rsidP="00114CB7">
      <w:pPr>
        <w:spacing w:line="240" w:lineRule="auto"/>
        <w:rPr>
          <w:rFonts w:ascii="Cambria" w:hAnsi="Cambria"/>
          <w:sz w:val="28"/>
          <w:szCs w:val="28"/>
          <w:lang w:val="pt-BR"/>
        </w:rPr>
      </w:pPr>
    </w:p>
    <w:p w:rsidR="008D689F" w:rsidRPr="008D689F" w:rsidRDefault="008D689F" w:rsidP="00114CB7">
      <w:pPr>
        <w:spacing w:line="240" w:lineRule="auto"/>
        <w:rPr>
          <w:rFonts w:ascii="Cambria" w:hAnsi="Cambria"/>
          <w:sz w:val="28"/>
          <w:szCs w:val="28"/>
          <w:lang w:val="pt-BR"/>
        </w:rPr>
      </w:pPr>
    </w:p>
    <w:p w:rsidR="001F05A6" w:rsidRPr="008D689F" w:rsidRDefault="001F05A6" w:rsidP="00114CB7">
      <w:pPr>
        <w:spacing w:line="240" w:lineRule="auto"/>
        <w:jc w:val="center"/>
        <w:rPr>
          <w:rFonts w:ascii="Cambria" w:hAnsi="Cambria"/>
          <w:sz w:val="28"/>
          <w:szCs w:val="28"/>
          <w:lang w:val="pt-BR"/>
        </w:rPr>
      </w:pPr>
      <w:r w:rsidRPr="008D689F">
        <w:rPr>
          <w:rFonts w:ascii="Cambria" w:hAnsi="Cambria"/>
          <w:b/>
          <w:bCs/>
          <w:color w:val="000000"/>
          <w:sz w:val="28"/>
          <w:szCs w:val="28"/>
          <w:lang w:val="pt-BR"/>
        </w:rPr>
        <w:t>SECRETAR,</w:t>
      </w:r>
    </w:p>
    <w:p w:rsidR="001F05A6" w:rsidRPr="008D689F" w:rsidRDefault="001F05A6" w:rsidP="00114CB7">
      <w:pPr>
        <w:spacing w:line="240" w:lineRule="auto"/>
        <w:jc w:val="center"/>
        <w:rPr>
          <w:rFonts w:ascii="Cambria" w:hAnsi="Cambria"/>
          <w:sz w:val="28"/>
          <w:szCs w:val="28"/>
          <w:lang w:val="pt-BR"/>
        </w:rPr>
      </w:pPr>
      <w:r w:rsidRPr="008D689F">
        <w:rPr>
          <w:rFonts w:ascii="Cambria" w:hAnsi="Cambria"/>
          <w:b/>
          <w:bCs/>
          <w:color w:val="000000"/>
          <w:sz w:val="28"/>
          <w:szCs w:val="28"/>
          <w:lang w:val="pt-BR"/>
        </w:rPr>
        <w:t>cu delegare de atribuţii,</w:t>
      </w:r>
    </w:p>
    <w:p w:rsidR="001F05A6" w:rsidRPr="008D689F" w:rsidRDefault="001F05A6" w:rsidP="00114CB7">
      <w:pPr>
        <w:spacing w:line="240" w:lineRule="auto"/>
        <w:rPr>
          <w:rFonts w:ascii="Cambria" w:hAnsi="Cambria"/>
          <w:sz w:val="28"/>
          <w:szCs w:val="28"/>
          <w:lang w:val="pt-BR"/>
        </w:rPr>
      </w:pPr>
    </w:p>
    <w:p w:rsidR="001F05A6" w:rsidRPr="008D689F" w:rsidRDefault="001F05A6" w:rsidP="00114CB7">
      <w:pPr>
        <w:spacing w:line="240" w:lineRule="auto"/>
        <w:jc w:val="center"/>
        <w:rPr>
          <w:rFonts w:ascii="Cambria" w:hAnsi="Cambria"/>
          <w:sz w:val="28"/>
          <w:szCs w:val="28"/>
        </w:rPr>
      </w:pPr>
      <w:r w:rsidRPr="008D689F">
        <w:rPr>
          <w:rFonts w:ascii="Cambria" w:hAnsi="Cambria"/>
          <w:b/>
          <w:bCs/>
          <w:color w:val="000000"/>
          <w:sz w:val="28"/>
          <w:szCs w:val="28"/>
        </w:rPr>
        <w:t>GEORGETA RAPORTARU</w:t>
      </w:r>
    </w:p>
    <w:p w:rsidR="008D689F" w:rsidRPr="008D689F" w:rsidRDefault="008D689F" w:rsidP="00114CB7">
      <w:pPr>
        <w:spacing w:after="240" w:line="240" w:lineRule="auto"/>
        <w:rPr>
          <w:rFonts w:ascii="Cambria" w:hAnsi="Cambria"/>
          <w:sz w:val="28"/>
          <w:szCs w:val="28"/>
        </w:rPr>
      </w:pPr>
    </w:p>
    <w:p w:rsidR="008D689F" w:rsidRPr="008D689F" w:rsidRDefault="008D689F" w:rsidP="00114CB7">
      <w:pPr>
        <w:spacing w:after="240" w:line="240" w:lineRule="auto"/>
        <w:rPr>
          <w:rFonts w:ascii="Cambria" w:hAnsi="Cambria"/>
          <w:sz w:val="28"/>
          <w:szCs w:val="28"/>
        </w:rPr>
      </w:pPr>
    </w:p>
    <w:p w:rsidR="001F05A6" w:rsidRPr="008D689F" w:rsidRDefault="001F05A6" w:rsidP="00114CB7">
      <w:pPr>
        <w:spacing w:after="240" w:line="240" w:lineRule="auto"/>
        <w:rPr>
          <w:rFonts w:ascii="Cambria" w:hAnsi="Cambria"/>
          <w:sz w:val="28"/>
          <w:szCs w:val="28"/>
        </w:rPr>
      </w:pPr>
      <w:r w:rsidRPr="008D689F">
        <w:rPr>
          <w:rFonts w:ascii="Cambria" w:hAnsi="Cambria"/>
          <w:sz w:val="28"/>
          <w:szCs w:val="28"/>
        </w:rPr>
        <w:br/>
      </w:r>
    </w:p>
    <w:p w:rsidR="001F05A6" w:rsidRPr="008D689F" w:rsidRDefault="001F05A6" w:rsidP="00114CB7">
      <w:pPr>
        <w:spacing w:line="240" w:lineRule="auto"/>
        <w:jc w:val="both"/>
        <w:rPr>
          <w:rFonts w:ascii="Cambria" w:hAnsi="Cambria"/>
          <w:sz w:val="28"/>
          <w:szCs w:val="28"/>
        </w:rPr>
      </w:pPr>
      <w:r w:rsidRPr="008D689F">
        <w:rPr>
          <w:rFonts w:ascii="Cambria" w:hAnsi="Cambria"/>
          <w:color w:val="000000"/>
          <w:sz w:val="28"/>
          <w:szCs w:val="28"/>
        </w:rPr>
        <w:t xml:space="preserve">    </w:t>
      </w:r>
      <w:r w:rsidRPr="008D689F">
        <w:rPr>
          <w:rFonts w:ascii="Cambria" w:hAnsi="Cambria"/>
          <w:b/>
          <w:bCs/>
          <w:color w:val="000000"/>
          <w:sz w:val="28"/>
          <w:szCs w:val="28"/>
        </w:rPr>
        <w:t>Nr.:    ......</w:t>
      </w:r>
    </w:p>
    <w:p w:rsidR="001F05A6" w:rsidRPr="008D689F" w:rsidRDefault="001F05A6" w:rsidP="003D65D9">
      <w:pPr>
        <w:spacing w:line="240" w:lineRule="auto"/>
        <w:jc w:val="both"/>
        <w:rPr>
          <w:rFonts w:ascii="Cambria" w:hAnsi="Cambria"/>
          <w:sz w:val="28"/>
          <w:szCs w:val="28"/>
        </w:rPr>
      </w:pPr>
      <w:r w:rsidRPr="008D689F">
        <w:rPr>
          <w:rFonts w:ascii="Cambria" w:hAnsi="Cambria"/>
          <w:sz w:val="28"/>
          <w:szCs w:val="28"/>
        </w:rPr>
        <w:t>    Data:   .........................2016</w:t>
      </w:r>
    </w:p>
    <w:sectPr w:rsidR="001F05A6" w:rsidRPr="008D689F" w:rsidSect="001864D9">
      <w:pgSz w:w="11907" w:h="16840" w:code="9"/>
      <w:pgMar w:top="907" w:right="1077" w:bottom="907" w:left="107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C36"/>
    <w:multiLevelType w:val="hybridMultilevel"/>
    <w:tmpl w:val="6CB28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A6FF4"/>
    <w:multiLevelType w:val="multilevel"/>
    <w:tmpl w:val="93EC4D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3F939E6"/>
    <w:multiLevelType w:val="hybridMultilevel"/>
    <w:tmpl w:val="E9BA1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lowerLetter"/>
        <w:lvlText w:val="%1."/>
        <w:lvlJc w:val="left"/>
        <w:rPr>
          <w:rFonts w:cs="Times New Roman"/>
        </w:r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B7"/>
    <w:rsid w:val="000016A4"/>
    <w:rsid w:val="00001E88"/>
    <w:rsid w:val="00005EAD"/>
    <w:rsid w:val="00005FB0"/>
    <w:rsid w:val="00010AE9"/>
    <w:rsid w:val="000161AD"/>
    <w:rsid w:val="00017986"/>
    <w:rsid w:val="000219A8"/>
    <w:rsid w:val="000229B5"/>
    <w:rsid w:val="00027231"/>
    <w:rsid w:val="00034B27"/>
    <w:rsid w:val="000416C2"/>
    <w:rsid w:val="0004346D"/>
    <w:rsid w:val="00043CA5"/>
    <w:rsid w:val="00047012"/>
    <w:rsid w:val="000514B5"/>
    <w:rsid w:val="000566C5"/>
    <w:rsid w:val="000567AF"/>
    <w:rsid w:val="00066233"/>
    <w:rsid w:val="00066ED3"/>
    <w:rsid w:val="00070395"/>
    <w:rsid w:val="00071991"/>
    <w:rsid w:val="00071A85"/>
    <w:rsid w:val="0007717E"/>
    <w:rsid w:val="000771E4"/>
    <w:rsid w:val="00080959"/>
    <w:rsid w:val="00083CE7"/>
    <w:rsid w:val="00092101"/>
    <w:rsid w:val="00093C17"/>
    <w:rsid w:val="00094DC9"/>
    <w:rsid w:val="000A19A4"/>
    <w:rsid w:val="000A21BA"/>
    <w:rsid w:val="000A450F"/>
    <w:rsid w:val="000A507D"/>
    <w:rsid w:val="000B541D"/>
    <w:rsid w:val="000C138F"/>
    <w:rsid w:val="000C1847"/>
    <w:rsid w:val="000D691E"/>
    <w:rsid w:val="000D6938"/>
    <w:rsid w:val="000E47BA"/>
    <w:rsid w:val="000E5BBB"/>
    <w:rsid w:val="000E6B87"/>
    <w:rsid w:val="000F2F24"/>
    <w:rsid w:val="000F719F"/>
    <w:rsid w:val="001012F9"/>
    <w:rsid w:val="001040ED"/>
    <w:rsid w:val="00105771"/>
    <w:rsid w:val="001128E3"/>
    <w:rsid w:val="00114CB7"/>
    <w:rsid w:val="00114EFF"/>
    <w:rsid w:val="00115FDA"/>
    <w:rsid w:val="0012795D"/>
    <w:rsid w:val="00136B95"/>
    <w:rsid w:val="00136EDB"/>
    <w:rsid w:val="0014230B"/>
    <w:rsid w:val="001424FD"/>
    <w:rsid w:val="0014364B"/>
    <w:rsid w:val="0014670A"/>
    <w:rsid w:val="001536E4"/>
    <w:rsid w:val="001619D3"/>
    <w:rsid w:val="00162727"/>
    <w:rsid w:val="00173379"/>
    <w:rsid w:val="00175DAD"/>
    <w:rsid w:val="00176121"/>
    <w:rsid w:val="001773CC"/>
    <w:rsid w:val="00177834"/>
    <w:rsid w:val="001818A5"/>
    <w:rsid w:val="00182BD6"/>
    <w:rsid w:val="001847FF"/>
    <w:rsid w:val="00185C0B"/>
    <w:rsid w:val="001864D9"/>
    <w:rsid w:val="00197B1F"/>
    <w:rsid w:val="001A2625"/>
    <w:rsid w:val="001A297E"/>
    <w:rsid w:val="001A42B4"/>
    <w:rsid w:val="001B7E10"/>
    <w:rsid w:val="001C61A9"/>
    <w:rsid w:val="001C7587"/>
    <w:rsid w:val="001C7AAD"/>
    <w:rsid w:val="001D07A1"/>
    <w:rsid w:val="001D1B2C"/>
    <w:rsid w:val="001E2EB2"/>
    <w:rsid w:val="001E6DDE"/>
    <w:rsid w:val="001F02E6"/>
    <w:rsid w:val="001F05A6"/>
    <w:rsid w:val="001F4076"/>
    <w:rsid w:val="001F4DD5"/>
    <w:rsid w:val="00202146"/>
    <w:rsid w:val="002027D5"/>
    <w:rsid w:val="002040D3"/>
    <w:rsid w:val="00212B4F"/>
    <w:rsid w:val="00216828"/>
    <w:rsid w:val="00221144"/>
    <w:rsid w:val="002253D1"/>
    <w:rsid w:val="00226C4E"/>
    <w:rsid w:val="00230100"/>
    <w:rsid w:val="00230C36"/>
    <w:rsid w:val="0023122F"/>
    <w:rsid w:val="00231E05"/>
    <w:rsid w:val="00234022"/>
    <w:rsid w:val="00235EF7"/>
    <w:rsid w:val="00240F33"/>
    <w:rsid w:val="00244255"/>
    <w:rsid w:val="00250AE3"/>
    <w:rsid w:val="00250C93"/>
    <w:rsid w:val="00251039"/>
    <w:rsid w:val="002527CD"/>
    <w:rsid w:val="00254864"/>
    <w:rsid w:val="002627DE"/>
    <w:rsid w:val="00263009"/>
    <w:rsid w:val="0026380E"/>
    <w:rsid w:val="00274BB6"/>
    <w:rsid w:val="00276DC5"/>
    <w:rsid w:val="0028014D"/>
    <w:rsid w:val="002803A9"/>
    <w:rsid w:val="00290070"/>
    <w:rsid w:val="00292FD8"/>
    <w:rsid w:val="002964FF"/>
    <w:rsid w:val="0029799C"/>
    <w:rsid w:val="002A023F"/>
    <w:rsid w:val="002A131C"/>
    <w:rsid w:val="002A636C"/>
    <w:rsid w:val="002B10F9"/>
    <w:rsid w:val="002B383E"/>
    <w:rsid w:val="002B3A21"/>
    <w:rsid w:val="002B4E53"/>
    <w:rsid w:val="002B6F3E"/>
    <w:rsid w:val="002C12C4"/>
    <w:rsid w:val="002C2C10"/>
    <w:rsid w:val="002C4A94"/>
    <w:rsid w:val="002C5F0B"/>
    <w:rsid w:val="002D633D"/>
    <w:rsid w:val="002E593E"/>
    <w:rsid w:val="002F0139"/>
    <w:rsid w:val="002F4E4A"/>
    <w:rsid w:val="00300EAC"/>
    <w:rsid w:val="003017E9"/>
    <w:rsid w:val="0030546D"/>
    <w:rsid w:val="00312E34"/>
    <w:rsid w:val="00321C0E"/>
    <w:rsid w:val="0032264A"/>
    <w:rsid w:val="003277E2"/>
    <w:rsid w:val="00327B77"/>
    <w:rsid w:val="00332687"/>
    <w:rsid w:val="00332F5C"/>
    <w:rsid w:val="003418E5"/>
    <w:rsid w:val="00342483"/>
    <w:rsid w:val="00343AF6"/>
    <w:rsid w:val="003464E0"/>
    <w:rsid w:val="00347A52"/>
    <w:rsid w:val="003501CE"/>
    <w:rsid w:val="00350339"/>
    <w:rsid w:val="003519BA"/>
    <w:rsid w:val="0035625E"/>
    <w:rsid w:val="00357D4D"/>
    <w:rsid w:val="00365D9F"/>
    <w:rsid w:val="00367A6B"/>
    <w:rsid w:val="00373C15"/>
    <w:rsid w:val="00377243"/>
    <w:rsid w:val="00380B9B"/>
    <w:rsid w:val="00381A21"/>
    <w:rsid w:val="00382E33"/>
    <w:rsid w:val="00391A4A"/>
    <w:rsid w:val="003924A5"/>
    <w:rsid w:val="003977A1"/>
    <w:rsid w:val="003A7EA9"/>
    <w:rsid w:val="003B3E41"/>
    <w:rsid w:val="003C0929"/>
    <w:rsid w:val="003C364C"/>
    <w:rsid w:val="003C5F75"/>
    <w:rsid w:val="003C790C"/>
    <w:rsid w:val="003D264C"/>
    <w:rsid w:val="003D65D9"/>
    <w:rsid w:val="003E2F86"/>
    <w:rsid w:val="003E451F"/>
    <w:rsid w:val="003F2352"/>
    <w:rsid w:val="003F698C"/>
    <w:rsid w:val="00405BB6"/>
    <w:rsid w:val="00412439"/>
    <w:rsid w:val="00413867"/>
    <w:rsid w:val="00416C1E"/>
    <w:rsid w:val="00420244"/>
    <w:rsid w:val="00431D2C"/>
    <w:rsid w:val="00431D9D"/>
    <w:rsid w:val="004345FD"/>
    <w:rsid w:val="004466F8"/>
    <w:rsid w:val="004476C2"/>
    <w:rsid w:val="004605F6"/>
    <w:rsid w:val="00464E83"/>
    <w:rsid w:val="00466946"/>
    <w:rsid w:val="00466A38"/>
    <w:rsid w:val="004735A9"/>
    <w:rsid w:val="0048153D"/>
    <w:rsid w:val="00483D76"/>
    <w:rsid w:val="00484E53"/>
    <w:rsid w:val="00486934"/>
    <w:rsid w:val="00486E73"/>
    <w:rsid w:val="0049215E"/>
    <w:rsid w:val="00492ADF"/>
    <w:rsid w:val="0049500B"/>
    <w:rsid w:val="004954B5"/>
    <w:rsid w:val="004A23F7"/>
    <w:rsid w:val="004A5157"/>
    <w:rsid w:val="004A5AED"/>
    <w:rsid w:val="004A6F95"/>
    <w:rsid w:val="004B24AF"/>
    <w:rsid w:val="004B2FD6"/>
    <w:rsid w:val="004B6AB4"/>
    <w:rsid w:val="004B7B84"/>
    <w:rsid w:val="004C6FCF"/>
    <w:rsid w:val="004C70D2"/>
    <w:rsid w:val="004D229E"/>
    <w:rsid w:val="004D5BF6"/>
    <w:rsid w:val="004D7E79"/>
    <w:rsid w:val="004F25F7"/>
    <w:rsid w:val="004F6765"/>
    <w:rsid w:val="004F74FD"/>
    <w:rsid w:val="00510821"/>
    <w:rsid w:val="00511B38"/>
    <w:rsid w:val="00522060"/>
    <w:rsid w:val="00523411"/>
    <w:rsid w:val="00524173"/>
    <w:rsid w:val="00525D35"/>
    <w:rsid w:val="005265DB"/>
    <w:rsid w:val="00526E73"/>
    <w:rsid w:val="00535DB6"/>
    <w:rsid w:val="00542169"/>
    <w:rsid w:val="00545AB0"/>
    <w:rsid w:val="0054641D"/>
    <w:rsid w:val="005470BB"/>
    <w:rsid w:val="00550C57"/>
    <w:rsid w:val="00552A56"/>
    <w:rsid w:val="00554375"/>
    <w:rsid w:val="005560FC"/>
    <w:rsid w:val="00562493"/>
    <w:rsid w:val="005640A8"/>
    <w:rsid w:val="00565AAF"/>
    <w:rsid w:val="00567360"/>
    <w:rsid w:val="00567DF0"/>
    <w:rsid w:val="0057764A"/>
    <w:rsid w:val="00580198"/>
    <w:rsid w:val="00583462"/>
    <w:rsid w:val="00590479"/>
    <w:rsid w:val="005932C3"/>
    <w:rsid w:val="00596CDE"/>
    <w:rsid w:val="005A3F17"/>
    <w:rsid w:val="005A4896"/>
    <w:rsid w:val="005A6DB2"/>
    <w:rsid w:val="005B2923"/>
    <w:rsid w:val="005B3678"/>
    <w:rsid w:val="005B3FB1"/>
    <w:rsid w:val="005B698D"/>
    <w:rsid w:val="005C0CAB"/>
    <w:rsid w:val="005C7E29"/>
    <w:rsid w:val="005D0FB5"/>
    <w:rsid w:val="005D3892"/>
    <w:rsid w:val="005D5DD8"/>
    <w:rsid w:val="005D604B"/>
    <w:rsid w:val="005D6389"/>
    <w:rsid w:val="005D748F"/>
    <w:rsid w:val="005D7D8E"/>
    <w:rsid w:val="005F4DFA"/>
    <w:rsid w:val="005F6F35"/>
    <w:rsid w:val="006005F2"/>
    <w:rsid w:val="00602D7D"/>
    <w:rsid w:val="00603C81"/>
    <w:rsid w:val="00605194"/>
    <w:rsid w:val="00606DDA"/>
    <w:rsid w:val="00607EF2"/>
    <w:rsid w:val="006112AE"/>
    <w:rsid w:val="00614E26"/>
    <w:rsid w:val="006157FD"/>
    <w:rsid w:val="006161A0"/>
    <w:rsid w:val="00623722"/>
    <w:rsid w:val="00624C2F"/>
    <w:rsid w:val="00626CA8"/>
    <w:rsid w:val="006305F9"/>
    <w:rsid w:val="00636E38"/>
    <w:rsid w:val="00643F56"/>
    <w:rsid w:val="00661303"/>
    <w:rsid w:val="00663756"/>
    <w:rsid w:val="00663895"/>
    <w:rsid w:val="00670223"/>
    <w:rsid w:val="00675FA9"/>
    <w:rsid w:val="0069356E"/>
    <w:rsid w:val="00695C05"/>
    <w:rsid w:val="006A316C"/>
    <w:rsid w:val="006A46E4"/>
    <w:rsid w:val="006A4ACC"/>
    <w:rsid w:val="006B2298"/>
    <w:rsid w:val="006C36BE"/>
    <w:rsid w:val="006D16F2"/>
    <w:rsid w:val="006D20AF"/>
    <w:rsid w:val="006D2DF9"/>
    <w:rsid w:val="006D3138"/>
    <w:rsid w:val="006D4734"/>
    <w:rsid w:val="006D48C8"/>
    <w:rsid w:val="006E280B"/>
    <w:rsid w:val="006E5EEF"/>
    <w:rsid w:val="006E62CC"/>
    <w:rsid w:val="006F5B52"/>
    <w:rsid w:val="006F714D"/>
    <w:rsid w:val="00710A53"/>
    <w:rsid w:val="00710C7C"/>
    <w:rsid w:val="00711288"/>
    <w:rsid w:val="0071426C"/>
    <w:rsid w:val="00714577"/>
    <w:rsid w:val="00716081"/>
    <w:rsid w:val="00720B16"/>
    <w:rsid w:val="00722BCD"/>
    <w:rsid w:val="007238D1"/>
    <w:rsid w:val="007248CC"/>
    <w:rsid w:val="00725492"/>
    <w:rsid w:val="0073039E"/>
    <w:rsid w:val="00732D20"/>
    <w:rsid w:val="00734ABB"/>
    <w:rsid w:val="00736A8C"/>
    <w:rsid w:val="0074217A"/>
    <w:rsid w:val="007475FA"/>
    <w:rsid w:val="0075085C"/>
    <w:rsid w:val="00754FC6"/>
    <w:rsid w:val="007559FE"/>
    <w:rsid w:val="00757512"/>
    <w:rsid w:val="00760528"/>
    <w:rsid w:val="00760D65"/>
    <w:rsid w:val="007629A9"/>
    <w:rsid w:val="00765CAC"/>
    <w:rsid w:val="007674AA"/>
    <w:rsid w:val="00771151"/>
    <w:rsid w:val="0077279A"/>
    <w:rsid w:val="00773E21"/>
    <w:rsid w:val="00796E95"/>
    <w:rsid w:val="00797B73"/>
    <w:rsid w:val="007A1223"/>
    <w:rsid w:val="007A63C2"/>
    <w:rsid w:val="007A7724"/>
    <w:rsid w:val="007B0AA3"/>
    <w:rsid w:val="007B1E9A"/>
    <w:rsid w:val="007C2868"/>
    <w:rsid w:val="007C355B"/>
    <w:rsid w:val="007C4195"/>
    <w:rsid w:val="007C72BA"/>
    <w:rsid w:val="007D5D32"/>
    <w:rsid w:val="007D6B71"/>
    <w:rsid w:val="007D7496"/>
    <w:rsid w:val="007E217D"/>
    <w:rsid w:val="007E3172"/>
    <w:rsid w:val="007E3B13"/>
    <w:rsid w:val="007E4076"/>
    <w:rsid w:val="007E4EB8"/>
    <w:rsid w:val="007F0A52"/>
    <w:rsid w:val="007F6BE0"/>
    <w:rsid w:val="00800B4C"/>
    <w:rsid w:val="00803089"/>
    <w:rsid w:val="00804A86"/>
    <w:rsid w:val="008261F2"/>
    <w:rsid w:val="008275AA"/>
    <w:rsid w:val="00831ADF"/>
    <w:rsid w:val="00832080"/>
    <w:rsid w:val="00833DAA"/>
    <w:rsid w:val="008378FA"/>
    <w:rsid w:val="00840EF9"/>
    <w:rsid w:val="00846B34"/>
    <w:rsid w:val="00847E64"/>
    <w:rsid w:val="008645E7"/>
    <w:rsid w:val="00871450"/>
    <w:rsid w:val="00875398"/>
    <w:rsid w:val="00880F6D"/>
    <w:rsid w:val="00884AC9"/>
    <w:rsid w:val="00886D90"/>
    <w:rsid w:val="008921E0"/>
    <w:rsid w:val="00897535"/>
    <w:rsid w:val="008A30C3"/>
    <w:rsid w:val="008A4A89"/>
    <w:rsid w:val="008A5012"/>
    <w:rsid w:val="008A73A9"/>
    <w:rsid w:val="008B04D6"/>
    <w:rsid w:val="008B096B"/>
    <w:rsid w:val="008B2743"/>
    <w:rsid w:val="008C07E3"/>
    <w:rsid w:val="008C0ECA"/>
    <w:rsid w:val="008C3089"/>
    <w:rsid w:val="008C33E6"/>
    <w:rsid w:val="008C6B63"/>
    <w:rsid w:val="008D29CD"/>
    <w:rsid w:val="008D453B"/>
    <w:rsid w:val="008D689F"/>
    <w:rsid w:val="008E73AC"/>
    <w:rsid w:val="008F13F6"/>
    <w:rsid w:val="008F1CBF"/>
    <w:rsid w:val="008F577B"/>
    <w:rsid w:val="008F638D"/>
    <w:rsid w:val="009014EE"/>
    <w:rsid w:val="00901AF8"/>
    <w:rsid w:val="009070D4"/>
    <w:rsid w:val="00910A17"/>
    <w:rsid w:val="00916569"/>
    <w:rsid w:val="00921F22"/>
    <w:rsid w:val="00922BDA"/>
    <w:rsid w:val="00924219"/>
    <w:rsid w:val="00926E75"/>
    <w:rsid w:val="0093290C"/>
    <w:rsid w:val="00942318"/>
    <w:rsid w:val="00945FC3"/>
    <w:rsid w:val="00952B74"/>
    <w:rsid w:val="00952B7A"/>
    <w:rsid w:val="00956375"/>
    <w:rsid w:val="009602EE"/>
    <w:rsid w:val="009614CE"/>
    <w:rsid w:val="00970F6C"/>
    <w:rsid w:val="00972940"/>
    <w:rsid w:val="00972B70"/>
    <w:rsid w:val="00977B0E"/>
    <w:rsid w:val="00985D80"/>
    <w:rsid w:val="009868BE"/>
    <w:rsid w:val="00986FA9"/>
    <w:rsid w:val="00990C34"/>
    <w:rsid w:val="00990F7B"/>
    <w:rsid w:val="00991981"/>
    <w:rsid w:val="00996350"/>
    <w:rsid w:val="009965E2"/>
    <w:rsid w:val="009A4FDB"/>
    <w:rsid w:val="009B279D"/>
    <w:rsid w:val="009B70AA"/>
    <w:rsid w:val="009D0E4C"/>
    <w:rsid w:val="009D26CB"/>
    <w:rsid w:val="009D3730"/>
    <w:rsid w:val="009D3B79"/>
    <w:rsid w:val="009D63A7"/>
    <w:rsid w:val="009E007E"/>
    <w:rsid w:val="009F0996"/>
    <w:rsid w:val="009F7C9E"/>
    <w:rsid w:val="00A114E4"/>
    <w:rsid w:val="00A13307"/>
    <w:rsid w:val="00A15AC3"/>
    <w:rsid w:val="00A24196"/>
    <w:rsid w:val="00A36A11"/>
    <w:rsid w:val="00A36C53"/>
    <w:rsid w:val="00A378DF"/>
    <w:rsid w:val="00A37DD1"/>
    <w:rsid w:val="00A40A30"/>
    <w:rsid w:val="00A500F3"/>
    <w:rsid w:val="00A5289D"/>
    <w:rsid w:val="00A52D09"/>
    <w:rsid w:val="00A63CDE"/>
    <w:rsid w:val="00A72391"/>
    <w:rsid w:val="00A748FB"/>
    <w:rsid w:val="00A803A1"/>
    <w:rsid w:val="00A827DF"/>
    <w:rsid w:val="00A8464B"/>
    <w:rsid w:val="00A84D58"/>
    <w:rsid w:val="00A850E1"/>
    <w:rsid w:val="00A8530F"/>
    <w:rsid w:val="00A9098E"/>
    <w:rsid w:val="00A923EC"/>
    <w:rsid w:val="00A931B6"/>
    <w:rsid w:val="00AA5FD8"/>
    <w:rsid w:val="00AB5593"/>
    <w:rsid w:val="00AB6C29"/>
    <w:rsid w:val="00AC1051"/>
    <w:rsid w:val="00AC28B0"/>
    <w:rsid w:val="00AC3AEE"/>
    <w:rsid w:val="00AC4EAC"/>
    <w:rsid w:val="00AD0EB4"/>
    <w:rsid w:val="00AD1351"/>
    <w:rsid w:val="00AD4B24"/>
    <w:rsid w:val="00AD735B"/>
    <w:rsid w:val="00AF1F9C"/>
    <w:rsid w:val="00AF5EFD"/>
    <w:rsid w:val="00AF6168"/>
    <w:rsid w:val="00AF6E12"/>
    <w:rsid w:val="00B00121"/>
    <w:rsid w:val="00B00DF2"/>
    <w:rsid w:val="00B01313"/>
    <w:rsid w:val="00B02926"/>
    <w:rsid w:val="00B101D5"/>
    <w:rsid w:val="00B130E7"/>
    <w:rsid w:val="00B228D6"/>
    <w:rsid w:val="00B23071"/>
    <w:rsid w:val="00B37FB2"/>
    <w:rsid w:val="00B420BB"/>
    <w:rsid w:val="00B45050"/>
    <w:rsid w:val="00B4669C"/>
    <w:rsid w:val="00B5011D"/>
    <w:rsid w:val="00B54225"/>
    <w:rsid w:val="00B558BC"/>
    <w:rsid w:val="00B60833"/>
    <w:rsid w:val="00B60906"/>
    <w:rsid w:val="00B647D0"/>
    <w:rsid w:val="00B649E7"/>
    <w:rsid w:val="00B653C2"/>
    <w:rsid w:val="00B67669"/>
    <w:rsid w:val="00B700F6"/>
    <w:rsid w:val="00B712F2"/>
    <w:rsid w:val="00B858E8"/>
    <w:rsid w:val="00B93285"/>
    <w:rsid w:val="00B9590A"/>
    <w:rsid w:val="00BA44D3"/>
    <w:rsid w:val="00BB03C9"/>
    <w:rsid w:val="00BB6A81"/>
    <w:rsid w:val="00BB7412"/>
    <w:rsid w:val="00BB7969"/>
    <w:rsid w:val="00BC082D"/>
    <w:rsid w:val="00BC2A59"/>
    <w:rsid w:val="00BD014C"/>
    <w:rsid w:val="00BD61A4"/>
    <w:rsid w:val="00BF2EEF"/>
    <w:rsid w:val="00BF3674"/>
    <w:rsid w:val="00BF4621"/>
    <w:rsid w:val="00C03F06"/>
    <w:rsid w:val="00C051FF"/>
    <w:rsid w:val="00C10E77"/>
    <w:rsid w:val="00C112B8"/>
    <w:rsid w:val="00C11C0A"/>
    <w:rsid w:val="00C14253"/>
    <w:rsid w:val="00C14367"/>
    <w:rsid w:val="00C15293"/>
    <w:rsid w:val="00C15744"/>
    <w:rsid w:val="00C2153E"/>
    <w:rsid w:val="00C26166"/>
    <w:rsid w:val="00C27170"/>
    <w:rsid w:val="00C316A7"/>
    <w:rsid w:val="00C40051"/>
    <w:rsid w:val="00C42DCC"/>
    <w:rsid w:val="00C444CD"/>
    <w:rsid w:val="00C47F94"/>
    <w:rsid w:val="00C50F92"/>
    <w:rsid w:val="00C56BEC"/>
    <w:rsid w:val="00C60C92"/>
    <w:rsid w:val="00C61115"/>
    <w:rsid w:val="00C633B5"/>
    <w:rsid w:val="00C63F3F"/>
    <w:rsid w:val="00C64A0A"/>
    <w:rsid w:val="00C66339"/>
    <w:rsid w:val="00C76260"/>
    <w:rsid w:val="00C77B80"/>
    <w:rsid w:val="00C80568"/>
    <w:rsid w:val="00C816E9"/>
    <w:rsid w:val="00C826DC"/>
    <w:rsid w:val="00C84122"/>
    <w:rsid w:val="00C87A1D"/>
    <w:rsid w:val="00C959A5"/>
    <w:rsid w:val="00C95D71"/>
    <w:rsid w:val="00C961C7"/>
    <w:rsid w:val="00C97ECA"/>
    <w:rsid w:val="00CA2EC1"/>
    <w:rsid w:val="00CB6ADB"/>
    <w:rsid w:val="00CC0285"/>
    <w:rsid w:val="00CC18C4"/>
    <w:rsid w:val="00CC26E7"/>
    <w:rsid w:val="00CC3E50"/>
    <w:rsid w:val="00CC412D"/>
    <w:rsid w:val="00CC4FFE"/>
    <w:rsid w:val="00CC6410"/>
    <w:rsid w:val="00CC7B03"/>
    <w:rsid w:val="00CC7C24"/>
    <w:rsid w:val="00CD7B35"/>
    <w:rsid w:val="00CE7DC5"/>
    <w:rsid w:val="00CF1A54"/>
    <w:rsid w:val="00CF4AE5"/>
    <w:rsid w:val="00CF7CFA"/>
    <w:rsid w:val="00D00B0B"/>
    <w:rsid w:val="00D0116C"/>
    <w:rsid w:val="00D0157D"/>
    <w:rsid w:val="00D052B2"/>
    <w:rsid w:val="00D11AC5"/>
    <w:rsid w:val="00D1314A"/>
    <w:rsid w:val="00D24CCC"/>
    <w:rsid w:val="00D301DB"/>
    <w:rsid w:val="00D3041A"/>
    <w:rsid w:val="00D367F4"/>
    <w:rsid w:val="00D41073"/>
    <w:rsid w:val="00D43527"/>
    <w:rsid w:val="00D46C5E"/>
    <w:rsid w:val="00D46FB0"/>
    <w:rsid w:val="00D47AA1"/>
    <w:rsid w:val="00D47E55"/>
    <w:rsid w:val="00D52BFA"/>
    <w:rsid w:val="00D57098"/>
    <w:rsid w:val="00D5719B"/>
    <w:rsid w:val="00D6285A"/>
    <w:rsid w:val="00D668A3"/>
    <w:rsid w:val="00D72EE3"/>
    <w:rsid w:val="00D741FC"/>
    <w:rsid w:val="00D74C6A"/>
    <w:rsid w:val="00D7592E"/>
    <w:rsid w:val="00D84E55"/>
    <w:rsid w:val="00D86147"/>
    <w:rsid w:val="00D878D9"/>
    <w:rsid w:val="00DA1EE3"/>
    <w:rsid w:val="00DA7D29"/>
    <w:rsid w:val="00DB33B9"/>
    <w:rsid w:val="00DB35C8"/>
    <w:rsid w:val="00DD6011"/>
    <w:rsid w:val="00DE3889"/>
    <w:rsid w:val="00DE5700"/>
    <w:rsid w:val="00DF0918"/>
    <w:rsid w:val="00DF3B9F"/>
    <w:rsid w:val="00E0614D"/>
    <w:rsid w:val="00E068B6"/>
    <w:rsid w:val="00E069B0"/>
    <w:rsid w:val="00E06B27"/>
    <w:rsid w:val="00E11CF4"/>
    <w:rsid w:val="00E12A14"/>
    <w:rsid w:val="00E132A2"/>
    <w:rsid w:val="00E14BB8"/>
    <w:rsid w:val="00E17CCE"/>
    <w:rsid w:val="00E24840"/>
    <w:rsid w:val="00E2628D"/>
    <w:rsid w:val="00E2655A"/>
    <w:rsid w:val="00E3041F"/>
    <w:rsid w:val="00E315C8"/>
    <w:rsid w:val="00E355AC"/>
    <w:rsid w:val="00E401F4"/>
    <w:rsid w:val="00E42DDE"/>
    <w:rsid w:val="00E430BC"/>
    <w:rsid w:val="00E5551D"/>
    <w:rsid w:val="00E5701A"/>
    <w:rsid w:val="00E576EA"/>
    <w:rsid w:val="00E60106"/>
    <w:rsid w:val="00E61CF4"/>
    <w:rsid w:val="00E62822"/>
    <w:rsid w:val="00E64CD1"/>
    <w:rsid w:val="00E654F8"/>
    <w:rsid w:val="00E65A44"/>
    <w:rsid w:val="00E729FF"/>
    <w:rsid w:val="00E80304"/>
    <w:rsid w:val="00E821E8"/>
    <w:rsid w:val="00E962EA"/>
    <w:rsid w:val="00E96362"/>
    <w:rsid w:val="00E9691C"/>
    <w:rsid w:val="00EA09C0"/>
    <w:rsid w:val="00EA68B8"/>
    <w:rsid w:val="00EC1E4C"/>
    <w:rsid w:val="00EC240C"/>
    <w:rsid w:val="00EC31E3"/>
    <w:rsid w:val="00EC5690"/>
    <w:rsid w:val="00EC6FE5"/>
    <w:rsid w:val="00ED1441"/>
    <w:rsid w:val="00ED1B60"/>
    <w:rsid w:val="00ED5A17"/>
    <w:rsid w:val="00ED6376"/>
    <w:rsid w:val="00ED6719"/>
    <w:rsid w:val="00EE05C4"/>
    <w:rsid w:val="00EE1E9A"/>
    <w:rsid w:val="00EE4A05"/>
    <w:rsid w:val="00EE666B"/>
    <w:rsid w:val="00F0567A"/>
    <w:rsid w:val="00F061B8"/>
    <w:rsid w:val="00F06E08"/>
    <w:rsid w:val="00F10FAE"/>
    <w:rsid w:val="00F11CDB"/>
    <w:rsid w:val="00F2186D"/>
    <w:rsid w:val="00F2459A"/>
    <w:rsid w:val="00F25EF0"/>
    <w:rsid w:val="00F34729"/>
    <w:rsid w:val="00F36622"/>
    <w:rsid w:val="00F41CFF"/>
    <w:rsid w:val="00F511DF"/>
    <w:rsid w:val="00F60E33"/>
    <w:rsid w:val="00F621A3"/>
    <w:rsid w:val="00F62E6A"/>
    <w:rsid w:val="00F67BA7"/>
    <w:rsid w:val="00F7474F"/>
    <w:rsid w:val="00F76330"/>
    <w:rsid w:val="00F76944"/>
    <w:rsid w:val="00F76C0C"/>
    <w:rsid w:val="00F8014E"/>
    <w:rsid w:val="00F84232"/>
    <w:rsid w:val="00F91863"/>
    <w:rsid w:val="00F9344F"/>
    <w:rsid w:val="00F93F10"/>
    <w:rsid w:val="00F943B6"/>
    <w:rsid w:val="00F97CA4"/>
    <w:rsid w:val="00FA07B5"/>
    <w:rsid w:val="00FA09D4"/>
    <w:rsid w:val="00FA584D"/>
    <w:rsid w:val="00FA6D5D"/>
    <w:rsid w:val="00FB1108"/>
    <w:rsid w:val="00FB1CA5"/>
    <w:rsid w:val="00FB5AF9"/>
    <w:rsid w:val="00FB74BF"/>
    <w:rsid w:val="00FB7E60"/>
    <w:rsid w:val="00FC2EC8"/>
    <w:rsid w:val="00FC50D1"/>
    <w:rsid w:val="00FC6901"/>
    <w:rsid w:val="00FD0BBE"/>
    <w:rsid w:val="00FD2693"/>
    <w:rsid w:val="00FD4E28"/>
    <w:rsid w:val="00FD7601"/>
    <w:rsid w:val="00FE2A1A"/>
    <w:rsid w:val="00FF1560"/>
    <w:rsid w:val="00FF417B"/>
    <w:rsid w:val="00FF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F9"/>
    <w:pPr>
      <w:spacing w:line="30" w:lineRule="exac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4CB7"/>
    <w:rPr>
      <w:sz w:val="22"/>
      <w:szCs w:val="22"/>
    </w:rPr>
  </w:style>
  <w:style w:type="paragraph" w:styleId="NormalWeb">
    <w:name w:val="Normal (Web)"/>
    <w:basedOn w:val="Normal"/>
    <w:uiPriority w:val="99"/>
    <w:semiHidden/>
    <w:rsid w:val="00114CB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F9"/>
    <w:pPr>
      <w:spacing w:line="30" w:lineRule="exac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4CB7"/>
    <w:rPr>
      <w:sz w:val="22"/>
      <w:szCs w:val="22"/>
    </w:rPr>
  </w:style>
  <w:style w:type="paragraph" w:styleId="NormalWeb">
    <w:name w:val="Normal (Web)"/>
    <w:basedOn w:val="Normal"/>
    <w:uiPriority w:val="99"/>
    <w:semiHidden/>
    <w:rsid w:val="00114CB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87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B</dc:creator>
  <cp:lastModifiedBy>Daniela Anton</cp:lastModifiedBy>
  <cp:revision>2</cp:revision>
  <cp:lastPrinted>2016-08-10T07:32:00Z</cp:lastPrinted>
  <dcterms:created xsi:type="dcterms:W3CDTF">2016-08-17T12:39:00Z</dcterms:created>
  <dcterms:modified xsi:type="dcterms:W3CDTF">2016-08-17T12:39:00Z</dcterms:modified>
</cp:coreProperties>
</file>