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540E" w14:textId="77777777" w:rsidR="00DD4420" w:rsidRDefault="00DD4420" w:rsidP="00DD4420">
      <w:pPr>
        <w:pStyle w:val="Titlu"/>
        <w:tabs>
          <w:tab w:val="left" w:pos="1215"/>
        </w:tabs>
        <w:jc w:val="left"/>
        <w:rPr>
          <w:sz w:val="40"/>
          <w:szCs w:val="40"/>
          <w:lang w:val="pt-BR"/>
        </w:rPr>
      </w:pPr>
    </w:p>
    <w:p w14:paraId="4E4CA7B4" w14:textId="77777777" w:rsidR="00DD4420" w:rsidRDefault="00DD4420" w:rsidP="00DD4420">
      <w:pPr>
        <w:pStyle w:val="Titlu"/>
        <w:tabs>
          <w:tab w:val="left" w:pos="1215"/>
        </w:tabs>
        <w:jc w:val="left"/>
        <w:rPr>
          <w:sz w:val="40"/>
          <w:szCs w:val="40"/>
          <w:lang w:val="pt-BR"/>
        </w:rPr>
      </w:pPr>
    </w:p>
    <w:p w14:paraId="695252F6" w14:textId="77777777" w:rsidR="00EE6618" w:rsidRPr="00EE6618" w:rsidRDefault="00EE6618" w:rsidP="00EE66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Nr. i /____________/__________________2022</w:t>
      </w:r>
    </w:p>
    <w:p w14:paraId="2B545518" w14:textId="77777777" w:rsidR="00865611" w:rsidRPr="00865611" w:rsidRDefault="00865611" w:rsidP="008656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611">
        <w:rPr>
          <w:rFonts w:ascii="Times New Roman" w:hAnsi="Times New Roman" w:cs="Times New Roman"/>
          <w:b/>
          <w:sz w:val="24"/>
          <w:szCs w:val="24"/>
        </w:rPr>
        <w:t>Primar,</w:t>
      </w:r>
      <w:proofErr w:type="spellEnd"/>
    </w:p>
    <w:p w14:paraId="6F4EFF36" w14:textId="4BF9057C" w:rsidR="00865611" w:rsidRPr="00865611" w:rsidRDefault="00865611" w:rsidP="008656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5611">
        <w:rPr>
          <w:rFonts w:ascii="Times New Roman" w:hAnsi="Times New Roman" w:cs="Times New Roman"/>
          <w:b/>
          <w:sz w:val="24"/>
          <w:szCs w:val="24"/>
        </w:rPr>
        <w:t>CLOTILDE-MARIE-BRIGITTE ARMAND</w:t>
      </w:r>
    </w:p>
    <w:p w14:paraId="164589F5" w14:textId="77777777" w:rsidR="00EE6618" w:rsidRPr="00EE6618" w:rsidRDefault="00EE6618" w:rsidP="00EE661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4A984E2E" w14:textId="6058F773" w:rsidR="003C5854" w:rsidRPr="003C5854" w:rsidRDefault="003C5854" w:rsidP="00865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</w:pPr>
      <w:r w:rsidRPr="003C58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 w:eastAsia="ro-RO"/>
        </w:rPr>
        <w:t>ANUNŢ</w:t>
      </w:r>
    </w:p>
    <w:p w14:paraId="4FFC2269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val="ro-RO" w:eastAsia="ro-RO"/>
        </w:rPr>
      </w:pPr>
    </w:p>
    <w:p w14:paraId="23B6EA42" w14:textId="77777777" w:rsid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</w:pPr>
    </w:p>
    <w:p w14:paraId="799DF77B" w14:textId="77777777" w:rsid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</w:pPr>
    </w:p>
    <w:p w14:paraId="16C0FEF9" w14:textId="3B45A37E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</w:pP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În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temeiul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prevederilor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art. 618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alin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. (3) </w:t>
      </w:r>
      <w:proofErr w:type="spellStart"/>
      <w:proofErr w:type="gram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teza</w:t>
      </w:r>
      <w:proofErr w:type="spellEnd"/>
      <w:proofErr w:type="gram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I din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Ordonanța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Urgență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a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Guvernului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nr. 57/2019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privind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Codul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administrativ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, cu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completările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ulterioare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,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coroborate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cu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prevederile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Hotărârii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Guvernului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nr. 611/2008</w:t>
      </w:r>
      <w:r w:rsidRPr="003C5854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pentru aprobarea normelor privind organizarea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şi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dezvoltarea carierei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funcţionarilor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 publici</w:t>
      </w:r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, cu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modificările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şi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completările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>ulterioare</w:t>
      </w:r>
      <w:proofErr w:type="spellEnd"/>
      <w:r w:rsidRPr="003C5854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ro-RO"/>
        </w:rPr>
        <w:t xml:space="preserve"> </w:t>
      </w:r>
    </w:p>
    <w:p w14:paraId="05024E5C" w14:textId="77777777" w:rsidR="003C5854" w:rsidRPr="003C5854" w:rsidRDefault="003C5854" w:rsidP="003C5854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val="ro-RO" w:eastAsia="ro-RO"/>
        </w:rPr>
      </w:pPr>
    </w:p>
    <w:p w14:paraId="46B71F77" w14:textId="77777777" w:rsid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5BA5B08A" w14:textId="77777777" w:rsid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4484BFDE" w14:textId="7A3EF0B8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  <w:r w:rsidRPr="003C5854">
        <w:rPr>
          <w:rFonts w:ascii="Times New Roman" w:eastAsia="Times New Roman" w:hAnsi="Times New Roman" w:cs="Times New Roman"/>
          <w:b/>
          <w:lang w:val="fr-FR" w:eastAsia="ro-RO"/>
        </w:rPr>
        <w:t>SECTORUL 1 AL MUNICIPIULUI BUCUREŞTI</w:t>
      </w:r>
    </w:p>
    <w:p w14:paraId="33C17414" w14:textId="796C2280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  <w:proofErr w:type="spellStart"/>
      <w:proofErr w:type="gram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organizează</w:t>
      </w:r>
      <w:proofErr w:type="spellEnd"/>
      <w:proofErr w:type="gram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concurs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recrutare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pentru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ocuparea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unor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funcţii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publice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execuție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vacante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2B27B7" w:rsidRPr="002B27B7">
        <w:rPr>
          <w:rFonts w:ascii="Times New Roman" w:eastAsia="Times New Roman" w:hAnsi="Times New Roman" w:cs="Times New Roman"/>
          <w:b/>
          <w:lang w:val="ro-RO" w:eastAsia="ro-RO"/>
        </w:rPr>
        <w:t xml:space="preserve">cadrul Direcției Publice de Evidență a Persoanelor și Stare Civilă Sector 1 de la nivelul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aparatului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specialitate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al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Primarului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Sectorului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1,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astfel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>:</w:t>
      </w:r>
    </w:p>
    <w:p w14:paraId="1F8EE13C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47637697" w14:textId="77777777" w:rsidR="003C5854" w:rsidRPr="003C5854" w:rsidRDefault="003C5854" w:rsidP="003C5854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4DC956BF" w14:textId="77777777" w:rsidR="003C5854" w:rsidRPr="003C5854" w:rsidRDefault="003C5854" w:rsidP="003C5854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4011B9B3" w14:textId="77777777" w:rsidR="003C5854" w:rsidRPr="003C5854" w:rsidRDefault="003C5854" w:rsidP="003C5854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lang w:val="fr-FR" w:eastAsia="ro-RO"/>
        </w:rPr>
      </w:pP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Data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desfăşurării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proofErr w:type="gram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concursului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>:</w:t>
      </w:r>
      <w:proofErr w:type="gram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 </w:t>
      </w:r>
    </w:p>
    <w:p w14:paraId="030DD97A" w14:textId="5348635B" w:rsidR="003C5854" w:rsidRPr="003C5854" w:rsidRDefault="003C5854" w:rsidP="003C5854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                     - proba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scrisă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în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data de </w:t>
      </w:r>
      <w:r>
        <w:rPr>
          <w:rFonts w:ascii="Times New Roman" w:eastAsia="Times New Roman" w:hAnsi="Times New Roman" w:cs="Times New Roman"/>
          <w:b/>
          <w:lang w:val="fr-FR" w:eastAsia="ro-RO"/>
        </w:rPr>
        <w:t>23.08</w:t>
      </w: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.2022,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ora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gram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10.00;;</w:t>
      </w:r>
      <w:proofErr w:type="gramEnd"/>
    </w:p>
    <w:p w14:paraId="455CE1CE" w14:textId="77777777" w:rsidR="003C5854" w:rsidRPr="003C5854" w:rsidRDefault="003C5854" w:rsidP="003C5854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lang w:val="fr-FR" w:eastAsia="ro-RO"/>
        </w:rPr>
      </w:pP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                     - proba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interviului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se va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anunţa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odată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cu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afişarea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rezultatelor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la proba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scrisă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>.</w:t>
      </w:r>
    </w:p>
    <w:p w14:paraId="174F766E" w14:textId="77777777" w:rsidR="003C5854" w:rsidRPr="003C5854" w:rsidRDefault="003C5854" w:rsidP="003C5854">
      <w:pPr>
        <w:tabs>
          <w:tab w:val="left" w:pos="918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fr-FR" w:eastAsia="ro-RO"/>
        </w:rPr>
      </w:pPr>
    </w:p>
    <w:p w14:paraId="46785318" w14:textId="77777777" w:rsidR="003C5854" w:rsidRDefault="003C5854" w:rsidP="003C58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784C0EAB" w14:textId="77777777" w:rsidR="003C5854" w:rsidRDefault="003C5854" w:rsidP="003C58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5E7F153A" w14:textId="11189D02" w:rsidR="003C5854" w:rsidRPr="003C5854" w:rsidRDefault="003C5854" w:rsidP="003C58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Dosarele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înscriere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se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depun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sediul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Primăriei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Sectorului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1,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Bulevardul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Banu Manta, nr. 9, Sector 1,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în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perioada</w:t>
      </w:r>
      <w:proofErr w:type="spellEnd"/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>22.07.2022 – 10.08.2022</w:t>
      </w: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3C5854">
        <w:rPr>
          <w:rFonts w:ascii="Times New Roman" w:eastAsia="Times New Roman" w:hAnsi="Times New Roman" w:cs="Times New Roman"/>
          <w:b/>
          <w:lang w:val="fr-FR" w:eastAsia="ro-RO"/>
        </w:rPr>
        <w:t>inclusiv</w:t>
      </w:r>
      <w:proofErr w:type="spellEnd"/>
    </w:p>
    <w:p w14:paraId="4C5E45E9" w14:textId="77777777" w:rsidR="003C5854" w:rsidRPr="003C5854" w:rsidRDefault="003C5854" w:rsidP="003C58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57ACCE70" w14:textId="77777777" w:rsidR="003C5854" w:rsidRPr="003C5854" w:rsidRDefault="003C5854" w:rsidP="003C5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7BCDD582" w14:textId="5AE89B9A" w:rsidR="003C5854" w:rsidRPr="00865611" w:rsidRDefault="003C5854" w:rsidP="003C5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Relaţii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suplimentare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la </w:t>
      </w:r>
      <w:proofErr w:type="spellStart"/>
      <w:proofErr w:type="gram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secretarul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comisiei</w:t>
      </w:r>
      <w:proofErr w:type="spellEnd"/>
      <w:proofErr w:type="gram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de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concurs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,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doamna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Gheorghe Violeta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Marilena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,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consilier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,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clasa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I,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grad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profesional superior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în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cadrul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Serviciului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Resurse Umane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și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Organizare: tel./fax </w:t>
      </w:r>
      <w:r w:rsidRPr="003C5854">
        <w:rPr>
          <w:rFonts w:ascii="Times New Roman" w:eastAsia="Times New Roman" w:hAnsi="Times New Roman" w:cs="Times New Roman"/>
          <w:b/>
          <w:lang w:val="fr-FR" w:eastAsia="ro-RO"/>
        </w:rPr>
        <w:t xml:space="preserve">021.260.25.75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și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</w:t>
      </w:r>
      <w:proofErr w:type="spellStart"/>
      <w:r w:rsidRPr="003C5854">
        <w:rPr>
          <w:rFonts w:ascii="Times New Roman" w:eastAsia="Times New Roman" w:hAnsi="Times New Roman" w:cs="Times New Roman"/>
          <w:b/>
          <w:lang w:val="es-ES" w:eastAsia="ro-RO"/>
        </w:rPr>
        <w:t>adresă</w:t>
      </w:r>
      <w:proofErr w:type="spellEnd"/>
      <w:r w:rsidRPr="003C5854">
        <w:rPr>
          <w:rFonts w:ascii="Times New Roman" w:eastAsia="Times New Roman" w:hAnsi="Times New Roman" w:cs="Times New Roman"/>
          <w:b/>
          <w:lang w:val="es-ES" w:eastAsia="ro-RO"/>
        </w:rPr>
        <w:t xml:space="preserve"> e-mail </w:t>
      </w:r>
      <w:hyperlink r:id="rId8" w:history="1">
        <w:r w:rsidRPr="003C5854">
          <w:rPr>
            <w:rFonts w:ascii="Times New Roman" w:eastAsia="Times New Roman" w:hAnsi="Times New Roman" w:cs="Times New Roman"/>
            <w:b/>
            <w:color w:val="000000"/>
            <w:u w:val="single"/>
            <w:lang w:val="es-ES" w:eastAsia="ro-RO"/>
          </w:rPr>
          <w:t>violeta.gheorghe@primarias1.ro</w:t>
        </w:r>
      </w:hyperlink>
      <w:r w:rsidRPr="003C5854">
        <w:rPr>
          <w:rFonts w:ascii="Times New Roman" w:eastAsia="Times New Roman" w:hAnsi="Times New Roman" w:cs="Times New Roman"/>
          <w:b/>
          <w:color w:val="000000"/>
          <w:lang w:val="es-ES" w:eastAsia="ro-RO"/>
        </w:rPr>
        <w:t>.</w:t>
      </w:r>
    </w:p>
    <w:p w14:paraId="2284D3F7" w14:textId="77777777" w:rsidR="003C5854" w:rsidRPr="003C5854" w:rsidRDefault="003C5854" w:rsidP="003C5854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fr-FR" w:eastAsia="ro-RO"/>
        </w:rPr>
      </w:pPr>
    </w:p>
    <w:p w14:paraId="5CC46865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</w:p>
    <w:p w14:paraId="75E5D756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</w:p>
    <w:p w14:paraId="0D82E69F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</w:p>
    <w:p w14:paraId="71D61649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r w:rsidRPr="003C5854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DIRECȚIA MANAGEMENT RESURSE UMANE</w:t>
      </w:r>
    </w:p>
    <w:p w14:paraId="3D21D506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r w:rsidRPr="003C5854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DIRECTOR EXECUTIV</w:t>
      </w:r>
    </w:p>
    <w:p w14:paraId="55F60D3D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bookmarkStart w:id="0" w:name="_Hlk100146166"/>
      <w:r w:rsidRPr="003C5854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STĂNICĂ MARIUS</w:t>
      </w:r>
    </w:p>
    <w:bookmarkEnd w:id="0"/>
    <w:p w14:paraId="5B66B0A1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0D92F7AB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5A34132B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1AD02D5E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3F693355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3C5854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Întocmit</w:t>
      </w:r>
    </w:p>
    <w:p w14:paraId="41E328F5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3C5854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Consilier superior</w:t>
      </w:r>
    </w:p>
    <w:p w14:paraId="42A71A1E" w14:textId="77777777" w:rsidR="003C5854" w:rsidRPr="003C5854" w:rsidRDefault="003C5854" w:rsidP="003C5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3C5854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Violeta Marilena Gheorghe</w:t>
      </w:r>
    </w:p>
    <w:p w14:paraId="1FA1C5F2" w14:textId="77777777" w:rsidR="003C5854" w:rsidRPr="003C5854" w:rsidRDefault="003C5854" w:rsidP="003C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338E9D" w14:textId="77777777" w:rsidR="003C5854" w:rsidRPr="003C5854" w:rsidRDefault="003C5854" w:rsidP="003C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280F81E" w14:textId="77777777" w:rsidR="00EE6618" w:rsidRPr="00EE6618" w:rsidRDefault="00EE6618" w:rsidP="00EE6618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b/>
          <w:sz w:val="20"/>
          <w:szCs w:val="20"/>
          <w:lang w:val="fr-FR" w:eastAsia="ro-RO"/>
        </w:rPr>
      </w:pPr>
    </w:p>
    <w:p w14:paraId="59F1BF32" w14:textId="77777777" w:rsidR="00EE6618" w:rsidRDefault="00EE6618" w:rsidP="00EE6618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b/>
          <w:sz w:val="20"/>
          <w:szCs w:val="20"/>
          <w:lang w:val="fr-FR" w:eastAsia="ro-RO"/>
        </w:rPr>
      </w:pPr>
    </w:p>
    <w:p w14:paraId="1389020D" w14:textId="77777777" w:rsidR="00EE6618" w:rsidRDefault="00EE6618" w:rsidP="00EE6618">
      <w:pPr>
        <w:spacing w:after="0" w:line="360" w:lineRule="auto"/>
        <w:ind w:left="284" w:right="284"/>
        <w:rPr>
          <w:rFonts w:ascii="Times New Roman" w:eastAsia="Times New Roman" w:hAnsi="Times New Roman" w:cs="Times New Roman"/>
          <w:b/>
          <w:sz w:val="20"/>
          <w:szCs w:val="20"/>
          <w:lang w:val="fr-FR" w:eastAsia="ro-RO"/>
        </w:rPr>
      </w:pPr>
    </w:p>
    <w:p w14:paraId="00A22897" w14:textId="2D4DF98D" w:rsidR="00EE6618" w:rsidRPr="00EE6618" w:rsidRDefault="00EE6618" w:rsidP="003C5854">
      <w:pPr>
        <w:spacing w:after="0" w:line="240" w:lineRule="auto"/>
        <w:ind w:right="-397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CONDIŢII DE PARTICIPARE LA CONCURSUL DE RECRUTARE PENTRU OCUPAREA</w:t>
      </w:r>
    </w:p>
    <w:p w14:paraId="67FBE180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>UNOR FUNCŢII PUBLICE DE EXECUŢIE VACANTE</w:t>
      </w:r>
    </w:p>
    <w:p w14:paraId="4506D1A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31A4E288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en-GB" w:eastAsia="ro-RO"/>
        </w:rPr>
      </w:pPr>
      <w:bookmarkStart w:id="1" w:name="_Hlk109042141"/>
      <w:bookmarkStart w:id="2" w:name="_Hlk106803816"/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  <w:r w:rsidRPr="00EE6618">
        <w:rPr>
          <w:rFonts w:ascii="Times New Roman" w:eastAsia="Times New Roman" w:hAnsi="Times New Roman" w:cs="Times New Roman"/>
          <w:b/>
          <w:lang w:val="en-GB" w:eastAsia="ro-RO"/>
        </w:rPr>
        <w:t xml:space="preserve"> </w:t>
      </w:r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bookmarkEnd w:id="1"/>
    <w:p w14:paraId="30B6D02A" w14:textId="77777777" w:rsidR="00AC1810" w:rsidRDefault="00EE6618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>Id post: 549208</w:t>
      </w:r>
    </w:p>
    <w:p w14:paraId="6A475343" w14:textId="2D91294B" w:rsidR="00EE6618" w:rsidRPr="00EE6618" w:rsidRDefault="00AC1810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perioada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ocupare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nedeterminată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întreagă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durata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normală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timpului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muncă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este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8 ore/zi, 40 ore/</w:t>
      </w:r>
      <w:proofErr w:type="spellStart"/>
      <w:proofErr w:type="gram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săptămână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4D521EA9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candidaţii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îndeplinească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condiţiile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generale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la art. 465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alin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. (1) din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Ordonanța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Urgență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Guvernului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nr. 57/2019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privind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Codul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administrativ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modificările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completările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ulterioare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excepția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condiției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atestare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stării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pe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bază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evaluare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psihologică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626F13C2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universitare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absolvite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diplomă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echivalentă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domeniile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domeniile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inginerești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juridice,informatice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administrative;</w:t>
      </w:r>
    </w:p>
    <w:p w14:paraId="45AE6866" w14:textId="77777777" w:rsidR="004A0D2C" w:rsidRDefault="00EE6618" w:rsidP="00A84073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- vechime în specialitatea studiilor necesare exercitării </w:t>
      </w:r>
      <w:proofErr w:type="spellStart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>funcţiei</w:t>
      </w:r>
      <w:proofErr w:type="spellEnd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publice – 5 ani;</w:t>
      </w:r>
      <w:bookmarkEnd w:id="2"/>
    </w:p>
    <w:p w14:paraId="21FAC873" w14:textId="77777777" w:rsidR="004A0D2C" w:rsidRDefault="004A0D2C" w:rsidP="00A84073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</w:t>
      </w:r>
    </w:p>
    <w:p w14:paraId="2E3E91F5" w14:textId="11A27F50" w:rsidR="00EE6618" w:rsidRPr="00A84073" w:rsidRDefault="00EE6618" w:rsidP="00A84073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bookmarkStart w:id="3" w:name="_Hlk109042253"/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(1 post)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  <w:bookmarkEnd w:id="3"/>
    </w:p>
    <w:p w14:paraId="7A314A3F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>Id post: 392529</w:t>
      </w:r>
    </w:p>
    <w:p w14:paraId="3CF06997" w14:textId="50191946" w:rsidR="00EE6618" w:rsidRPr="00EE6618" w:rsidRDefault="002105CA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perioada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ocupare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nedeterminată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întreagă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durata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normală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timpului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muncă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este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8 ore/zi, 40 ore/</w:t>
      </w:r>
      <w:proofErr w:type="spellStart"/>
      <w:proofErr w:type="gram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săptămână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6E0FA576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candidaţii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îndeplinească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condiţiile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generale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la art. 465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alin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. (1) din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Ordonanța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Urgență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Guvernului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nr. 57/2019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privind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Codul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administrativ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modificările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completările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ulterioare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excepția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condiției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atestare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stării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pe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bază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evaluare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psihologică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694B9760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universitare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absolvite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diplomă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echivalentă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domeniile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domeniile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inginerești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juridice,informatice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științelor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administrative;</w:t>
      </w:r>
    </w:p>
    <w:p w14:paraId="13FB334A" w14:textId="6DEB6E97" w:rsid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- vechime în specialitatea studiilor necesare exercitării </w:t>
      </w:r>
      <w:proofErr w:type="spellStart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>funcţiei</w:t>
      </w:r>
      <w:proofErr w:type="spellEnd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publice – 5 ani;</w:t>
      </w:r>
    </w:p>
    <w:p w14:paraId="7BFE80BA" w14:textId="77777777" w:rsidR="002105CA" w:rsidRPr="00EE6618" w:rsidRDefault="002105CA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</w:p>
    <w:p w14:paraId="6A9D7AFE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bookmarkStart w:id="4" w:name="_Hlk109042518"/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Compartimentul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registratură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relații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publicul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bookmarkEnd w:id="4"/>
    <w:p w14:paraId="4B58813C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>Id post: 392513</w:t>
      </w:r>
    </w:p>
    <w:p w14:paraId="24AD3FE6" w14:textId="6ECCC1FB" w:rsidR="00EE6618" w:rsidRPr="00EE6618" w:rsidRDefault="002105CA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perioada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ocupare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nedeterminată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întreagă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durata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normală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timpului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muncă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este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8 ore/zi, 40 ore/</w:t>
      </w:r>
      <w:proofErr w:type="spellStart"/>
      <w:proofErr w:type="gram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săptămână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25792064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candidaţii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îndeplinească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condiţiile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generale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la art. 465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alin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. (1) din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Ordonanța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Urgență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Guvernului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nr. 57/2019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privind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Codul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administrativ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modificările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completările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ulterioare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excepția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condiției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atestare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stării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pe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bază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evaluare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psihologică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32DC5AE5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absolvite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diplomă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bacalaureat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73C589BB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- vechime în specialitatea studiilor necesare exercitării </w:t>
      </w:r>
      <w:proofErr w:type="spellStart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>funcţiei</w:t>
      </w:r>
      <w:proofErr w:type="spellEnd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publice – 7 ani;</w:t>
      </w:r>
    </w:p>
    <w:p w14:paraId="0400C51F" w14:textId="77777777" w:rsidR="002105CA" w:rsidRDefault="002105CA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</w:p>
    <w:p w14:paraId="6A334A38" w14:textId="7C41D120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bookmarkStart w:id="5" w:name="_Hlk109042668"/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bookmarkEnd w:id="5"/>
    <w:p w14:paraId="75FE754B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>Id post: 392532</w:t>
      </w:r>
    </w:p>
    <w:p w14:paraId="347FD2A0" w14:textId="56284A7D" w:rsidR="00EE6618" w:rsidRPr="00EE6618" w:rsidRDefault="002105CA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perioada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ocupare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nedeterminată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întreagă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durata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normală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timpului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muncă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este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8 ore/zi, 40 ore/</w:t>
      </w:r>
      <w:proofErr w:type="spellStart"/>
      <w:proofErr w:type="gram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săptămână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26C0053D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candidaţii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îndeplinească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condiţiile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generale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la art. 465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alin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. (1) din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Ordonanța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Urgență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Guvernului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nr. 57/2019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privind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Codul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administrativ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modificările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completările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ulterioare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excepția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condiției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atestare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stării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pe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bază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evaluare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psihologică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2F95C915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absolvite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diplomă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bacalaureat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3F4BBBF3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- vechime în specialitatea studiilor necesare exercitării </w:t>
      </w:r>
      <w:proofErr w:type="spellStart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>funcţiei</w:t>
      </w:r>
      <w:proofErr w:type="spellEnd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publice – 7 ani;</w:t>
      </w:r>
    </w:p>
    <w:p w14:paraId="6DB90A60" w14:textId="77777777" w:rsidR="002105CA" w:rsidRDefault="002105CA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</w:p>
    <w:p w14:paraId="40335CCC" w14:textId="77777777" w:rsidR="003C5854" w:rsidRDefault="003C5854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60BF91FA" w14:textId="77777777" w:rsidR="003C5854" w:rsidRDefault="003C5854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0A49D0F9" w14:textId="77777777" w:rsidR="003C5854" w:rsidRDefault="003C5854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2A46B586" w14:textId="77777777" w:rsidR="003C5854" w:rsidRDefault="003C5854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1906BCC5" w14:textId="77777777" w:rsidR="00865611" w:rsidRDefault="00865611" w:rsidP="00865611">
      <w:pPr>
        <w:spacing w:after="0" w:line="240" w:lineRule="auto"/>
        <w:ind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21AE8022" w14:textId="77777777" w:rsidR="00865611" w:rsidRDefault="00865611" w:rsidP="00865611">
      <w:pPr>
        <w:spacing w:after="0" w:line="240" w:lineRule="auto"/>
        <w:ind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193CF30C" w14:textId="328489FD" w:rsidR="00EE6618" w:rsidRPr="00EE6618" w:rsidRDefault="00EE6618" w:rsidP="00865611">
      <w:pPr>
        <w:spacing w:after="0" w:line="240" w:lineRule="auto"/>
        <w:ind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p w14:paraId="3253B02D" w14:textId="77777777" w:rsidR="002105CA" w:rsidRDefault="00EE6618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>Id post: 392503</w:t>
      </w:r>
    </w:p>
    <w:p w14:paraId="517A73D2" w14:textId="77777777" w:rsidR="00EA3CA1" w:rsidRDefault="002105CA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perioada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ocupare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nedeterminată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întreagă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durata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normală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timpului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muncă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este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8 ore/zi, 40 ore/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săptămână</w:t>
      </w:r>
      <w:proofErr w:type="spellEnd"/>
    </w:p>
    <w:p w14:paraId="63B9BA59" w14:textId="61BA1B60" w:rsidR="00EE6618" w:rsidRPr="00EE6618" w:rsidRDefault="00EA3CA1" w:rsidP="000D6F4A">
      <w:pPr>
        <w:spacing w:after="0" w:line="240" w:lineRule="auto"/>
        <w:ind w:left="-397" w:right="-39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lang w:val="en-GB" w:eastAsia="ro-RO"/>
        </w:rPr>
        <w:t>-</w:t>
      </w:r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candidaţii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trebuie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îndeplinească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condiţiile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generale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prevăzute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la art. 465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alin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. (1) din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Ordonanța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Urgență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Guvernului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nr. 57/2019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privind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Codul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administrativ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modificările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și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completările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ulterioare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, cu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excepția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condiției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atestare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a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stării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sănătate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pe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bază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evaluare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proofErr w:type="gramStart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psihologică</w:t>
      </w:r>
      <w:proofErr w:type="spellEnd"/>
      <w:r w:rsidR="00EE6618"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672EE66F" w14:textId="77777777" w:rsidR="00EE6618" w:rsidRPr="00EE6618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lang w:val="en-GB" w:eastAsia="ro-RO"/>
        </w:rPr>
      </w:pPr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liceale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absolvite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cu </w:t>
      </w:r>
      <w:proofErr w:type="spellStart"/>
      <w:r w:rsidRPr="00EE6618">
        <w:rPr>
          <w:rFonts w:ascii="Times New Roman" w:eastAsia="Times New Roman" w:hAnsi="Times New Roman" w:cs="Times New Roman"/>
          <w:lang w:val="en-GB" w:eastAsia="ro-RO"/>
        </w:rPr>
        <w:t>diplomă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 xml:space="preserve"> de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lang w:val="en-GB" w:eastAsia="ro-RO"/>
        </w:rPr>
        <w:t>bacalaureat</w:t>
      </w:r>
      <w:proofErr w:type="spellEnd"/>
      <w:r w:rsidRPr="00EE6618">
        <w:rPr>
          <w:rFonts w:ascii="Times New Roman" w:eastAsia="Times New Roman" w:hAnsi="Times New Roman" w:cs="Times New Roman"/>
          <w:lang w:val="en-GB" w:eastAsia="ro-RO"/>
        </w:rPr>
        <w:t>;</w:t>
      </w:r>
      <w:proofErr w:type="gramEnd"/>
    </w:p>
    <w:p w14:paraId="0606E3C4" w14:textId="77777777" w:rsidR="00EA3CA1" w:rsidRDefault="00EE6618" w:rsidP="000D6F4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- vechime în specialitatea studiilor necesare exercitării </w:t>
      </w:r>
      <w:proofErr w:type="spellStart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>funcţiei</w:t>
      </w:r>
      <w:proofErr w:type="spellEnd"/>
      <w:r w:rsidRPr="00EE6618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 publice – 5 ani;</w:t>
      </w:r>
    </w:p>
    <w:p w14:paraId="11478F5E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07A87312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68B5EFCF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5BD05CD7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3A32D7BB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2F755C13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4F042016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4A14FD2E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4EFBB8E8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30D44359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5C445DC8" w14:textId="77777777" w:rsidR="003C5854" w:rsidRDefault="003C5854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</w:p>
    <w:p w14:paraId="4A549DCC" w14:textId="5A286F58" w:rsidR="00EE6618" w:rsidRPr="0028480F" w:rsidRDefault="00EE6618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3"/>
          <w:szCs w:val="23"/>
          <w:lang w:val="ro-RO" w:eastAsia="ro-RO"/>
        </w:rPr>
      </w:pPr>
      <w:r w:rsidRPr="0028480F"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  <w:t>DIRECȚIA MANAGEMENT RESURSE UMANE,</w:t>
      </w:r>
    </w:p>
    <w:p w14:paraId="2B36783F" w14:textId="77777777" w:rsidR="00EE6618" w:rsidRPr="0028480F" w:rsidRDefault="00EE6618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  <w:t>DIRECTOR EXECUTIV</w:t>
      </w:r>
    </w:p>
    <w:p w14:paraId="63AFDA42" w14:textId="77777777" w:rsidR="00EE6618" w:rsidRPr="0028480F" w:rsidRDefault="00EE6618" w:rsidP="000D6F4A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18"/>
          <w:szCs w:val="18"/>
          <w:lang w:val="es-ES" w:eastAsia="ro-RO"/>
        </w:rPr>
        <w:t>MARIUS STĂNICĂ</w:t>
      </w:r>
    </w:p>
    <w:p w14:paraId="4CA323BD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4EEC5E49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151E71F3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278E32A7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6BCF3022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0A0E7C08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1B81FC67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39348ED5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49205FF9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1EF2FB9B" w14:textId="77777777" w:rsidR="00A84073" w:rsidRDefault="00A84073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</w:p>
    <w:p w14:paraId="7EB07B07" w14:textId="7A0EA593" w:rsidR="00EE6618" w:rsidRPr="0028480F" w:rsidRDefault="00EE6618" w:rsidP="000D6F4A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  <w:proofErr w:type="spellStart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>Întocmit</w:t>
      </w:r>
      <w:proofErr w:type="spellEnd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>,</w:t>
      </w:r>
    </w:p>
    <w:p w14:paraId="23F54737" w14:textId="77777777" w:rsidR="000D6F4A" w:rsidRDefault="00EE6618" w:rsidP="000D6F4A">
      <w:pPr>
        <w:spacing w:after="0" w:line="240" w:lineRule="auto"/>
        <w:ind w:left="-397"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  <w:proofErr w:type="spellStart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>Consilier</w:t>
      </w:r>
      <w:proofErr w:type="spellEnd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 xml:space="preserve"> superi</w:t>
      </w:r>
      <w:r w:rsidR="000D6F4A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>or,</w:t>
      </w:r>
    </w:p>
    <w:p w14:paraId="0CE44624" w14:textId="50DC0694" w:rsidR="00EE6618" w:rsidRPr="0028480F" w:rsidRDefault="00EE6618" w:rsidP="000D6F4A">
      <w:pPr>
        <w:spacing w:after="0" w:line="240" w:lineRule="auto"/>
        <w:ind w:left="-397" w:right="-397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</w:pPr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 xml:space="preserve">Violeta </w:t>
      </w:r>
      <w:proofErr w:type="spellStart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>Marilena</w:t>
      </w:r>
      <w:proofErr w:type="spellEnd"/>
      <w:r w:rsidRPr="0028480F">
        <w:rPr>
          <w:rFonts w:ascii="Times New Roman" w:eastAsia="Times New Roman" w:hAnsi="Times New Roman" w:cs="Times New Roman"/>
          <w:sz w:val="18"/>
          <w:szCs w:val="18"/>
          <w:lang w:val="es-ES" w:eastAsia="ro-RO"/>
        </w:rPr>
        <w:t xml:space="preserve"> Gheorghe</w:t>
      </w:r>
    </w:p>
    <w:p w14:paraId="2C6387FB" w14:textId="77777777" w:rsidR="00EE6618" w:rsidRPr="00EE6618" w:rsidRDefault="00EE6618" w:rsidP="000D6F4A">
      <w:pPr>
        <w:spacing w:after="0" w:line="360" w:lineRule="auto"/>
        <w:ind w:left="-397" w:right="-397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016464CE" w14:textId="77777777" w:rsidR="00EE6618" w:rsidRPr="00EE6618" w:rsidRDefault="00EE6618" w:rsidP="000D6F4A">
      <w:pPr>
        <w:spacing w:after="0" w:line="360" w:lineRule="auto"/>
        <w:ind w:left="-397" w:right="-397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4BE8D554" w14:textId="77777777" w:rsidR="00EA3CA1" w:rsidRDefault="00EA3CA1" w:rsidP="000D6F4A">
      <w:pPr>
        <w:spacing w:after="0" w:line="360" w:lineRule="auto"/>
        <w:ind w:right="-397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265566AE" w14:textId="77777777" w:rsidR="002514E9" w:rsidRDefault="002514E9" w:rsidP="000D6F4A">
      <w:pPr>
        <w:spacing w:after="0" w:line="360" w:lineRule="auto"/>
        <w:ind w:right="-397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29AC1FC9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4B4C3B09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25A36F3D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3ADE3760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4C31F9DF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591CE6BE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072B1E4D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627995C7" w14:textId="77777777" w:rsidR="00EA3CA1" w:rsidRDefault="00EA3CA1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0053AD1F" w14:textId="77777777" w:rsidR="003851C2" w:rsidRDefault="003851C2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1F848ABD" w14:textId="77777777" w:rsidR="003851C2" w:rsidRDefault="003851C2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23E5BDCE" w14:textId="77777777" w:rsidR="003851C2" w:rsidRDefault="003851C2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42634823" w14:textId="77777777" w:rsidR="003851C2" w:rsidRDefault="003851C2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230A9EFB" w14:textId="77777777" w:rsidR="003C5854" w:rsidRDefault="003C5854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35064C7E" w14:textId="77777777" w:rsidR="003C5854" w:rsidRDefault="003C5854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25810A78" w14:textId="77777777" w:rsidR="003C5854" w:rsidRDefault="003C5854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77324E67" w14:textId="77777777" w:rsidR="004A0D2C" w:rsidRDefault="004A0D2C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1A7B05C1" w14:textId="77777777" w:rsidR="004A0D2C" w:rsidRDefault="004A0D2C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</w:p>
    <w:p w14:paraId="46819A04" w14:textId="5FF6CF49" w:rsidR="00EE6618" w:rsidRPr="00EE6618" w:rsidRDefault="00EE6618" w:rsidP="004A0D2C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Anexa Nr. 3 la adresa Nr. I/________________/________________2022</w:t>
      </w:r>
    </w:p>
    <w:p w14:paraId="74936E05" w14:textId="77777777" w:rsidR="00EE6618" w:rsidRDefault="00EE6618" w:rsidP="004A0D2C">
      <w:pPr>
        <w:spacing w:after="0" w:line="240" w:lineRule="auto"/>
        <w:ind w:right="-397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063D7054" w14:textId="56F0B20C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A</w:t>
      </w:r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cte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necesare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înscrierii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concursul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recrutare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ocuparea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unei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funcţii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publice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>execuţie</w:t>
      </w:r>
      <w:proofErr w:type="spellEnd"/>
      <w:r w:rsidRPr="00EE6618"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  <w:t xml:space="preserve"> vacante</w:t>
      </w:r>
    </w:p>
    <w:p w14:paraId="7E0AEF93" w14:textId="77777777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0495C8ED" w14:textId="12B95B7D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ES" w:eastAsia="ro-RO"/>
        </w:rPr>
        <w:t>1</w:t>
      </w: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formularul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înscriere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anexa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3 la H.G.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 611/2008;</w:t>
      </w:r>
    </w:p>
    <w:p w14:paraId="0149DC95" w14:textId="6BF79077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2)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curriculum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vitae,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modelul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comun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european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099FE140" w14:textId="136E1F11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3)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identitate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559112AA" w14:textId="02AA9025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4)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copii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diplomelor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certificatelor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altor documente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atestă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efectuarea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specializări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perfecţionări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3985F4DD" w14:textId="77777777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5)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copie 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diplomei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gram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master</w:t>
      </w:r>
      <w:proofErr w:type="gram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domeniul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administrației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management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ori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specialitatea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necesare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exercitării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funcției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după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caz,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situația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diploma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absolvire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licență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este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echivalentă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diploma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universitare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master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specialitate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conform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prevederilor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art. 153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alin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(2) din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educației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naționale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1/2011,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630F900F" w14:textId="64687B0F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6)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carnetului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muncă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adeverinței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eliberate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angajator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perioada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lucrată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ateste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vechimea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muncă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specialitatea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ocuparea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postului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/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funcției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exercitarea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profesiei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conform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anexei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2D la H.G.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 611/2008;</w:t>
      </w:r>
    </w:p>
    <w:p w14:paraId="67167E1E" w14:textId="1745E152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7)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adeverinţei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atestă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corespunzătoare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eliberată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mult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6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luni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anterior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derulării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către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medicul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familie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64F1299A" w14:textId="6EE1BC5C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8)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adeverinţei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atestă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corespunzătoare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efort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fizic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cazul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funcţiilor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căror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ocupare este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necesară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îndeplinirea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condiţii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specifice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implică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efort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fizic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se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testează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probă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suplimentară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12D5D795" w14:textId="650410C0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9)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cazierul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judiciar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30BC326A" w14:textId="6803955A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>10)</w:t>
      </w:r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declarația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pe propria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răspundere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rubricii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corespunzătoare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din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formularul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înscriere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adeverința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ateste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lipsa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calității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lucrător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Securității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colaborator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acesteia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condițiile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legislația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specifică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3EE6EAB1" w14:textId="77777777" w:rsidR="00EE6618" w:rsidRPr="00EE6618" w:rsidRDefault="00EE6618" w:rsidP="00EA3CA1">
      <w:pPr>
        <w:spacing w:after="0" w:line="240" w:lineRule="auto"/>
        <w:ind w:left="-170" w:right="-397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Adeverinţele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un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alt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format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decât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punctul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6)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cuprindă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elemente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similare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anexa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2D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din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rezulte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puţin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următoarele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informaţii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: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/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funcţiile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ocupată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/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ocupate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nivelul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ocuparea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acesteia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/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acestora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temeiul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legal al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desfăşurării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activităţii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vechimea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muncă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acumulată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precum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vechimea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în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specialitatea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studiilor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3BC66E81" w14:textId="6C858458" w:rsidR="00EE6618" w:rsidRPr="00EE6618" w:rsidRDefault="00EE6618" w:rsidP="00EA3CA1">
      <w:pPr>
        <w:spacing w:after="0" w:line="240" w:lineRule="auto"/>
        <w:ind w:left="-170" w:right="-397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Adeverința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atestă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conține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clar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numărul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data,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numele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emitentului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calitatea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acestuia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formatul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standard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stabilit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ordin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ministrului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sănătății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468A1B69" w14:textId="77777777" w:rsidR="00EE6618" w:rsidRPr="00EE6618" w:rsidRDefault="00EE6618" w:rsidP="00EA3CA1">
      <w:pPr>
        <w:spacing w:after="0" w:line="240" w:lineRule="auto"/>
        <w:ind w:left="-170" w:right="-397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3B4A6F19" w14:textId="77777777" w:rsidR="00EE6618" w:rsidRPr="00EE6618" w:rsidRDefault="00EE6618" w:rsidP="00EA3CA1">
      <w:pPr>
        <w:spacing w:after="0" w:line="240" w:lineRule="auto"/>
        <w:ind w:left="-170" w:right="-397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candidații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dizabilități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situația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adaptare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rezonabilă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adeverința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atestă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sănătate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trebuie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însoțită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certificatului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încadrare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într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-un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handicap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emis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condițiile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3194F7C3" w14:textId="77777777" w:rsidR="00EE6618" w:rsidRPr="00EE6618" w:rsidRDefault="00EE6618" w:rsidP="00EA3CA1">
      <w:pPr>
        <w:spacing w:after="0" w:line="240" w:lineRule="auto"/>
        <w:ind w:left="-170" w:right="-397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Copiile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sus,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precum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copia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certificatului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încadrare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într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-un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handicap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se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prezintă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copii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legalizate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însoțite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documentele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originale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care se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certifică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conformitatea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originalul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către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secretarul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comisiei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1B8120C2" w14:textId="42CADA8C" w:rsidR="004A0D2C" w:rsidRDefault="00EE6618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Cazierul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judiciar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poate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fi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înlocuit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o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declaraţie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pe propria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răspundere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acest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caz,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candidatul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declarat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admis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selecţia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dosarelor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solicitat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expres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înscrierea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preluarea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informaţiilor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direct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autoritatea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instituţia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competentă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obligaţia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a completa</w:t>
      </w:r>
    </w:p>
    <w:p w14:paraId="7B2F177B" w14:textId="77777777" w:rsidR="009B3AB8" w:rsidRDefault="009B3AB8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7956368B" w14:textId="77777777" w:rsidR="004A0D2C" w:rsidRDefault="004A0D2C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2E98044C" w14:textId="77777777" w:rsidR="004A0D2C" w:rsidRDefault="004A0D2C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57E1DF1B" w14:textId="77777777" w:rsidR="004A0D2C" w:rsidRDefault="004A0D2C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146D438D" w14:textId="77777777" w:rsidR="004A0D2C" w:rsidRDefault="004A0D2C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3AF1B9F9" w14:textId="0F38E31B" w:rsidR="00EE6618" w:rsidRPr="00EE6618" w:rsidRDefault="00EE6618" w:rsidP="004A0D2C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dosarul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originalul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documentului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tot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parcursul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desfăşurării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dar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târziu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data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ora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organizării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interviului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sub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sancţiunea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neemiterii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actului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administrativ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numire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situaţia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care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candidatul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expres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înscrierea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preluarea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informaţiilor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direct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autoritatea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instituţia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competentă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extrasul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pe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cazierul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judiciar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se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solicită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potrivit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procedurii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aprobate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nivel</w:t>
      </w:r>
      <w:proofErr w:type="gram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instituţional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66785FE5" w14:textId="60130BD1" w:rsidR="00EE6618" w:rsidRPr="00EE6618" w:rsidRDefault="00EE6618" w:rsidP="00EA3CA1">
      <w:pPr>
        <w:spacing w:after="0" w:line="240" w:lineRule="auto"/>
        <w:ind w:left="-170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raportare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nevoile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individuale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candidatul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dizabilități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poate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înainta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comisiei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termenul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prevăzut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depunerea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dosarelor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propunerea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instrumentele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necesare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pentru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asigurarea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accesibilității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probelor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concurs</w:t>
      </w:r>
      <w:proofErr w:type="spellEnd"/>
      <w:r w:rsidRPr="00EE66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3303B73F" w14:textId="77777777" w:rsidR="00EE6618" w:rsidRPr="00EE6618" w:rsidRDefault="00EE6618" w:rsidP="00EA3CA1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s-ES" w:eastAsia="ro-RO"/>
        </w:rPr>
      </w:pPr>
    </w:p>
    <w:p w14:paraId="3099CAAC" w14:textId="77777777" w:rsidR="00EE6618" w:rsidRPr="00EE6618" w:rsidRDefault="00EE6618" w:rsidP="00EA3CA1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s-ES" w:eastAsia="ro-RO"/>
        </w:rPr>
      </w:pPr>
    </w:p>
    <w:p w14:paraId="1700F9B6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DIRECȚIA MANAGEMENT RESURSE UMANE,</w:t>
      </w:r>
    </w:p>
    <w:p w14:paraId="1B786AB3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DIRECTOR EXECUTIV</w:t>
      </w:r>
    </w:p>
    <w:p w14:paraId="75A2159D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MARIUS STĂNICĂ</w:t>
      </w:r>
    </w:p>
    <w:p w14:paraId="662417E7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s-ES" w:eastAsia="ro-RO"/>
        </w:rPr>
      </w:pPr>
    </w:p>
    <w:p w14:paraId="11B5DA1A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087CE17A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39E2CA7B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4C7E9D43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063DF3E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0278277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568DCC54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Întocmit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,</w:t>
      </w:r>
    </w:p>
    <w:p w14:paraId="18E487CA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superior</w:t>
      </w:r>
    </w:p>
    <w:p w14:paraId="123A0FA0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Violeta </w:t>
      </w: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Marilena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Gheorghe</w:t>
      </w:r>
    </w:p>
    <w:p w14:paraId="58762C4A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</w:pPr>
    </w:p>
    <w:p w14:paraId="488DF17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ro-RO"/>
        </w:rPr>
      </w:pPr>
    </w:p>
    <w:p w14:paraId="08745EBC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73630E3D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3A261FFD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63A6010E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72834F3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328429E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13498E05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07DA0147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516FC1C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4768F576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209D7C5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54B90D72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5A45AC73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</w:p>
    <w:p w14:paraId="3DF5900B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0A3CECA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339B9D32" w14:textId="77777777" w:rsid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7E9E774E" w14:textId="77777777" w:rsid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4B60C2D5" w14:textId="77777777" w:rsid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DDF616A" w14:textId="77777777" w:rsidR="00A84073" w:rsidRDefault="00A84073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CCE47D7" w14:textId="77777777" w:rsidR="004A0D2C" w:rsidRDefault="004A0D2C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7740D839" w14:textId="53CDE059" w:rsidR="00EE6618" w:rsidRPr="00EE6618" w:rsidRDefault="00EE6618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lang w:val="ro-RO" w:eastAsia="ro-RO"/>
        </w:rPr>
        <w:t>Anexa Nr. 4 la adresa nr. I/_________________/_______________________2022</w:t>
      </w:r>
      <w:r w:rsidRPr="00EE6618">
        <w:rPr>
          <w:rFonts w:ascii="Times New Roman" w:eastAsia="Times New Roman" w:hAnsi="Times New Roman" w:cs="Times New Roman"/>
          <w:lang w:val="ro-RO" w:eastAsia="ro-RO"/>
        </w:rPr>
        <w:t>.</w:t>
      </w:r>
    </w:p>
    <w:p w14:paraId="0DB3EF6E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AF51804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7A72F1D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BIBLIOGRAFIE</w:t>
      </w:r>
    </w:p>
    <w:p w14:paraId="1D26D053" w14:textId="1EBDD981" w:rsidR="00AC1810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(1 post)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</w:t>
      </w:r>
      <w:r w:rsidR="00AC1810">
        <w:rPr>
          <w:rFonts w:ascii="Times New Roman" w:eastAsia="Times New Roman" w:hAnsi="Times New Roman" w:cs="Times New Roman"/>
          <w:b/>
          <w:lang w:val="fr-FR" w:eastAsia="ro-RO"/>
        </w:rPr>
        <w:t>e</w:t>
      </w:r>
      <w:proofErr w:type="spellEnd"/>
    </w:p>
    <w:p w14:paraId="2F080230" w14:textId="0C112B0B" w:rsidR="00EE6618" w:rsidRPr="00EE6618" w:rsidRDefault="00AC1810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(1 post) –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="00EE6618"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</w:p>
    <w:p w14:paraId="6148A668" w14:textId="244A5C91" w:rsidR="00EE6618" w:rsidRPr="00EE6618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(</w:t>
      </w:r>
      <w:proofErr w:type="gramEnd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1 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Compartimentul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registratură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relații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publicul</w:t>
      </w:r>
      <w:proofErr w:type="spellEnd"/>
    </w:p>
    <w:p w14:paraId="3B24BBBF" w14:textId="1EB7B37E" w:rsidR="00EE6618" w:rsidRPr="00EE6618" w:rsidRDefault="00EE6618" w:rsidP="007F6DFC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>-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(</w:t>
      </w:r>
      <w:proofErr w:type="gramEnd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1 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="008A7AAD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br/>
        <w:t xml:space="preserve">- </w:t>
      </w:r>
      <w:bookmarkStart w:id="6" w:name="_Hlk109042813"/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</w:t>
      </w:r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(1 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-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</w:p>
    <w:bookmarkEnd w:id="6"/>
    <w:p w14:paraId="0B4371AC" w14:textId="77777777" w:rsidR="00EE6618" w:rsidRPr="00EE6618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725766BD" w14:textId="77777777" w:rsidR="00FF0C51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EE6618">
        <w:rPr>
          <w:rFonts w:ascii="Times New Roman" w:eastAsia="SimSun" w:hAnsi="Times New Roman" w:cs="Times New Roman"/>
          <w:sz w:val="28"/>
          <w:szCs w:val="28"/>
          <w:lang w:val="ro-RO"/>
        </w:rPr>
        <w:t>1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Constituția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României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1DA252A4" w14:textId="645D822A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2.Ordonanța de urgență nr.57/2019 privind Codul Administrativ, cu modificările și completările ulterioare;</w:t>
      </w:r>
    </w:p>
    <w:p w14:paraId="77490E47" w14:textId="3199C92B" w:rsidR="00EE6618" w:rsidRPr="009B3AB8" w:rsidRDefault="00EE6618" w:rsidP="00FF0C51">
      <w:pPr>
        <w:spacing w:line="240" w:lineRule="auto"/>
        <w:ind w:left="-397" w:right="-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3.Legea nr.202/2002 privind egalitatea de șanse între femei și bărbați, republicată cu modificările și completările ulterioare;</w:t>
      </w:r>
    </w:p>
    <w:p w14:paraId="48B5BC8B" w14:textId="77777777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4. Ordonanța Guvernului nr.137/2000 privind prevenirea și sancționarea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tuturor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formelor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discriminare,republicată,cu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ulterioare.</w:t>
      </w:r>
    </w:p>
    <w:p w14:paraId="7F0EF8FC" w14:textId="73C74CC9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5.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Ordonanţa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urgenţă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nr.97/14.07.2005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evidenţa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domiciliul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reşedinţa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actele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identitate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aprobată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prin Legea 290/2005;</w:t>
      </w:r>
    </w:p>
    <w:p w14:paraId="7C72C93D" w14:textId="3FD9B6E0" w:rsidR="00EE6618" w:rsidRPr="009B3AB8" w:rsidRDefault="00EE6618" w:rsidP="00A10EDB">
      <w:pPr>
        <w:spacing w:line="36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6.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21/1991 –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cetăţeniei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,</w:t>
      </w:r>
    </w:p>
    <w:p w14:paraId="5A9F265D" w14:textId="1E4992F5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7. Legea 119/1996 privind actele de stare civilă 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501C08A4" w14:textId="77777777" w:rsidR="00FF0C51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8. HG nr.64 din 26 01.2011 pentru aprobarea Metodologiei cu privire la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aplicarea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unitară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dispoziţiilor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materie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stare civilă</w:t>
      </w:r>
    </w:p>
    <w:p w14:paraId="70BB0423" w14:textId="2D487778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9. H.G nr.295/29.03.2021 pentru aprobarea Normelor metodologice de aplicare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unitară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dispoziţiilor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legale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evidenţa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domiciliul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reşedinţa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actele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identitate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</w:t>
      </w:r>
    </w:p>
    <w:p w14:paraId="519A9432" w14:textId="4652FFE2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10. Legea nr.273/2004 privind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regimul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juridic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adopţiei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și completările ulterioare;</w:t>
      </w:r>
    </w:p>
    <w:p w14:paraId="4927C306" w14:textId="41DC9E13" w:rsidR="00FF0C51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11.Legea nr.248/2005 privind regimul liberei circulații a cetățenilor români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străinătate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15F4CF16" w14:textId="47A92242" w:rsidR="00EE661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12.Legea 544/2001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liberul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acces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informaţiile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interes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3E941245" w14:textId="518DC82B" w:rsidR="009B3AB8" w:rsidRDefault="009B3AB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4744F110" w14:textId="3AE0CBAE" w:rsidR="009B3AB8" w:rsidRDefault="009B3AB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5CF29605" w14:textId="6172266A" w:rsidR="009B3AB8" w:rsidRDefault="009B3AB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7338A039" w14:textId="77777777" w:rsidR="009B3AB8" w:rsidRPr="009B3AB8" w:rsidRDefault="009B3AB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6BB948F2" w14:textId="39E59C09" w:rsidR="00EE6618" w:rsidRPr="009B3AB8" w:rsidRDefault="00EE6618" w:rsidP="00FF0C51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13. OG nr.27/2002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reglementarea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activităţii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soluţionarea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proofErr w:type="gram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petiţiilor,cu</w:t>
      </w:r>
      <w:proofErr w:type="spellEnd"/>
      <w:proofErr w:type="gram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modificările și completările ulterioare;</w:t>
      </w:r>
    </w:p>
    <w:p w14:paraId="3E305078" w14:textId="77777777" w:rsidR="00EE6618" w:rsidRPr="009B3AB8" w:rsidRDefault="00EE6618" w:rsidP="00FF0C51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14.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Arhivelor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Naţionale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 16/1996, republicată;</w:t>
      </w:r>
    </w:p>
    <w:p w14:paraId="5E8BDC71" w14:textId="77777777" w:rsidR="00EE6618" w:rsidRPr="009B3AB8" w:rsidRDefault="00EE6618" w:rsidP="00FF0C51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15. Legea nr.287/2009 privind Codul civil, republicată;</w:t>
      </w:r>
    </w:p>
    <w:p w14:paraId="3694B484" w14:textId="77777777" w:rsidR="00EE6618" w:rsidRPr="00EE6618" w:rsidRDefault="00EE6618" w:rsidP="00A10EDB">
      <w:pPr>
        <w:spacing w:line="240" w:lineRule="auto"/>
        <w:ind w:left="-397" w:right="-397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val="ro-RO"/>
        </w:rPr>
      </w:pPr>
      <w:bookmarkStart w:id="7" w:name="_Hlk103171502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Candidații vor avea în vedere la studierea actelor normative din bibliografia stabilită în vederea susținerii examenului inclusiv republicările, modificările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vigoare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data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publicării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anunțului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pe site</w:t>
      </w:r>
      <w:r w:rsidRPr="00EE6618">
        <w:rPr>
          <w:rFonts w:ascii="Times New Roman" w:eastAsia="SimSun" w:hAnsi="Times New Roman" w:cs="Times New Roman"/>
          <w:sz w:val="28"/>
          <w:szCs w:val="28"/>
          <w:lang w:val="ro-RO"/>
        </w:rPr>
        <w:t>.</w:t>
      </w:r>
    </w:p>
    <w:bookmarkEnd w:id="7"/>
    <w:p w14:paraId="01DE0127" w14:textId="77777777" w:rsidR="00EE6618" w:rsidRPr="00EE6618" w:rsidRDefault="00EE6618" w:rsidP="00A10EDB">
      <w:pPr>
        <w:ind w:left="-397" w:right="-397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val="ro-RO"/>
        </w:rPr>
      </w:pPr>
    </w:p>
    <w:p w14:paraId="3CDED670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DIRECȚIA MANAGEMENT RESURSE UMANE,</w:t>
      </w:r>
    </w:p>
    <w:p w14:paraId="4BD5530B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DIRECTOR EXECUTIV</w:t>
      </w:r>
    </w:p>
    <w:p w14:paraId="51DF9AFF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MARIUS STĂNICĂ</w:t>
      </w:r>
    </w:p>
    <w:p w14:paraId="0A4A05DA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 w:eastAsia="ro-RO"/>
        </w:rPr>
      </w:pPr>
    </w:p>
    <w:p w14:paraId="54CF2E2C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 w:eastAsia="ro-RO"/>
        </w:rPr>
      </w:pPr>
    </w:p>
    <w:p w14:paraId="2B2B2DB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" w:eastAsia="ro-RO"/>
        </w:rPr>
      </w:pPr>
    </w:p>
    <w:p w14:paraId="3286B11C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4545E7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20979ABE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Întocmit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,</w:t>
      </w:r>
    </w:p>
    <w:p w14:paraId="73182D2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superior</w:t>
      </w:r>
    </w:p>
    <w:p w14:paraId="018A4CD4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Violeta </w:t>
      </w: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Marilena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Gheorghe</w:t>
      </w:r>
    </w:p>
    <w:p w14:paraId="31B21218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76CFB96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E44EB9F" w14:textId="77777777" w:rsidR="002105CA" w:rsidRDefault="002105CA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3D0D9874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4276698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5EF8F6F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4F67F57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773DAEB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BB8FE14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DFD237A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829A619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4573376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38AC2974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266DCFC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4F603EB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C8DDE09" w14:textId="77777777" w:rsidR="00FF0C51" w:rsidRDefault="00FF0C51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4914A9FA" w14:textId="77777777" w:rsidR="009B3AB8" w:rsidRDefault="009B3AB8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CC98BE3" w14:textId="77777777" w:rsidR="009B3AB8" w:rsidRDefault="009B3AB8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9EAB6C7" w14:textId="77777777" w:rsidR="009B3AB8" w:rsidRDefault="009B3AB8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4AFC78CE" w14:textId="4B08567C" w:rsidR="00EE6618" w:rsidRPr="00EE6618" w:rsidRDefault="00EE6618" w:rsidP="004A0D2C">
      <w:pPr>
        <w:spacing w:after="0" w:line="360" w:lineRule="auto"/>
        <w:ind w:left="-397" w:right="-397"/>
        <w:rPr>
          <w:rFonts w:ascii="Times New Roman" w:eastAsia="Times New Roman" w:hAnsi="Times New Roman" w:cs="Times New Roman"/>
          <w:b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lang w:val="ro-RO" w:eastAsia="ro-RO"/>
        </w:rPr>
        <w:t>Anexa Nr. 5 la adresa nr. I/_________________/_______________________2022.</w:t>
      </w:r>
    </w:p>
    <w:p w14:paraId="52B347B8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E6618">
        <w:rPr>
          <w:rFonts w:ascii="Times New Roman" w:eastAsia="Times New Roman" w:hAnsi="Times New Roman" w:cs="Times New Roman"/>
          <w:b/>
          <w:lang w:val="ro-RO" w:eastAsia="ro-RO"/>
        </w:rPr>
        <w:t>TEMATICA</w:t>
      </w:r>
    </w:p>
    <w:p w14:paraId="42D34DF0" w14:textId="71BAE1D3" w:rsidR="00EE6618" w:rsidRPr="00EE6618" w:rsidRDefault="00EE6618" w:rsidP="00AC1810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(1 post)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</w:p>
    <w:p w14:paraId="3F61BFD6" w14:textId="66845AC2" w:rsidR="00EE6618" w:rsidRPr="00EE6618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(1 post)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</w:p>
    <w:p w14:paraId="240951CE" w14:textId="086DAE63" w:rsidR="00EE6618" w:rsidRPr="00EE6618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(1 </w:t>
      </w:r>
      <w:proofErr w:type="gramStart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>–</w:t>
      </w:r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Compartimentul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registratură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relații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publicul</w:t>
      </w:r>
      <w:proofErr w:type="spellEnd"/>
    </w:p>
    <w:p w14:paraId="1494163E" w14:textId="4C0411A2" w:rsidR="00EE6618" w:rsidRPr="00EE6618" w:rsidRDefault="00EE6618" w:rsidP="007F6DFC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(1 </w:t>
      </w:r>
      <w:proofErr w:type="gramStart"/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>–</w:t>
      </w:r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br/>
        <w:t xml:space="preserve">-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</w:t>
      </w:r>
      <w:r w:rsidR="00536A7C" w:rsidRPr="00EE6618">
        <w:rPr>
          <w:rFonts w:ascii="Times New Roman" w:eastAsia="Times New Roman" w:hAnsi="Times New Roman" w:cs="Times New Roman"/>
          <w:b/>
          <w:lang w:val="fr-FR" w:eastAsia="ro-RO"/>
        </w:rPr>
        <w:t>(1 post)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>-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</w:p>
    <w:p w14:paraId="10260A2A" w14:textId="77777777" w:rsidR="00EE6618" w:rsidRPr="002029BA" w:rsidRDefault="00EE6618" w:rsidP="008A7AAD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 w:eastAsia="ro-RO"/>
        </w:rPr>
      </w:pPr>
    </w:p>
    <w:p w14:paraId="1E60A53B" w14:textId="7E9AB2B1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2848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 Constituția României, republicată;</w:t>
      </w:r>
    </w:p>
    <w:p w14:paraId="7CAF9635" w14:textId="77777777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Art.31 Dreptul la informare</w:t>
      </w:r>
    </w:p>
    <w:p w14:paraId="77225DEC" w14:textId="77777777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Art.41 Munca și protecția socială a muncii</w:t>
      </w:r>
    </w:p>
    <w:p w14:paraId="7C7A0B82" w14:textId="77777777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Art.51 Dreptul la petiționare</w:t>
      </w:r>
    </w:p>
    <w:p w14:paraId="71188644" w14:textId="77777777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Art.52 Dreptul persoanei vătămate de o autoritate publică</w:t>
      </w:r>
    </w:p>
    <w:p w14:paraId="54E3CB46" w14:textId="0FC637ED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V administrația publică</w:t>
      </w:r>
    </w:p>
    <w:p w14:paraId="41FA1DE9" w14:textId="77777777" w:rsidR="00EE6618" w:rsidRPr="009B3AB8" w:rsidRDefault="00EE6618" w:rsidP="009B3AB8">
      <w:pPr>
        <w:spacing w:line="240" w:lineRule="auto"/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Art.140 Curtea de Conturi</w:t>
      </w:r>
    </w:p>
    <w:p w14:paraId="2C2A2AE6" w14:textId="425C29E2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2.Ordonanța de urgență nr.57/2019 privind Codul Administrativ, cu modificările și completările ulterioare;</w:t>
      </w:r>
    </w:p>
    <w:p w14:paraId="68BC87A1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Partea VI- Statutul funcționarilor publici, prevederi aplicabile personalului contractual din administrația publică și evidența personalului plătit din fonduri publice</w:t>
      </w:r>
    </w:p>
    <w:p w14:paraId="23AC0FAB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Titlul I- Dispoziții generale</w:t>
      </w:r>
    </w:p>
    <w:p w14:paraId="1AE1E758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Titlul II – Statutul funcționarilor publici;</w:t>
      </w:r>
    </w:p>
    <w:p w14:paraId="6774D4BD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 – Dispoziții generale;</w:t>
      </w:r>
    </w:p>
    <w:p w14:paraId="0812323A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 – Clasificarea funcțiilor publice . Categorii de funcționari publici</w:t>
      </w:r>
    </w:p>
    <w:p w14:paraId="3D1D8D33" w14:textId="725948DD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V – Drepturi și îndatoriri;</w:t>
      </w:r>
    </w:p>
    <w:p w14:paraId="42AFB2AA" w14:textId="77777777" w:rsidR="00FF0C5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Capitolul VI-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Cariera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funcționarilor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publici;Capitolul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VIII-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Sancțiunile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disciplinare și răspunderea funcționarilor publici;</w:t>
      </w:r>
    </w:p>
    <w:p w14:paraId="7124C0AF" w14:textId="74B79A84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IX-Modificarea, suspendarea și încetarea raporturilor de serviciu.</w:t>
      </w:r>
    </w:p>
    <w:p w14:paraId="7E64C81C" w14:textId="607A33FE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3.Legea nr.202/2002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egalitatea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șanse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între femei și bărbați, republicată cu modificările și completările ulterioare;</w:t>
      </w:r>
    </w:p>
    <w:p w14:paraId="570C5BB4" w14:textId="77777777" w:rsidR="009B3AB8" w:rsidRDefault="009B3AB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3F517CA4" w14:textId="77777777" w:rsidR="009B3AB8" w:rsidRDefault="009B3AB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7B5DE4C9" w14:textId="1026E5FB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II – art. 7 – 13</w:t>
      </w:r>
    </w:p>
    <w:p w14:paraId="2A9F20DE" w14:textId="464EBB30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4. Ordonanța Guvernului nr.137/2000 privind prevenirea și sancționarea tuturor formelor de discriminare,</w:t>
      </w:r>
      <w:r w:rsidR="002029BA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republicată,</w:t>
      </w:r>
      <w:r w:rsidR="002029BA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 modificările și completările ulterioare;</w:t>
      </w:r>
    </w:p>
    <w:p w14:paraId="3CF2C9C7" w14:textId="77777777" w:rsidR="00FF0C5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5.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Ordonanţa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urgenţă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nr.97/14.07.2005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evidenţa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domiciliul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reşedinţa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actele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identitate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aprobată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prin Legea 290/2005;</w:t>
      </w:r>
    </w:p>
    <w:p w14:paraId="383E221A" w14:textId="4AA1D199" w:rsidR="00A45E8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 , III, IV, V</w:t>
      </w:r>
    </w:p>
    <w:p w14:paraId="7F195ECE" w14:textId="57FA4BE3" w:rsidR="00EE6618" w:rsidRPr="009B3AB8" w:rsidRDefault="00A45E81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6</w:t>
      </w:r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21/1991 –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cetăţeniei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,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0B56FAB4" w14:textId="4F089E1E" w:rsidR="00EE6618" w:rsidRPr="009B3AB8" w:rsidRDefault="00A45E81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7</w:t>
      </w:r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Legea 119/1996 privind actele de stare civilă ,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17A61231" w14:textId="77777777" w:rsidR="00A45E81" w:rsidRPr="009B3AB8" w:rsidRDefault="00A45E81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8</w:t>
      </w:r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HG nr.64 din 26 01.2011 pentru aprobarea Metodologiei cu privire la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aplicarea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unitară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dispoziţiilor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în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materie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stare civilă;</w:t>
      </w:r>
    </w:p>
    <w:p w14:paraId="7E63AEAE" w14:textId="6F2C758A" w:rsidR="00EE6618" w:rsidRPr="009B3AB8" w:rsidRDefault="00A45E81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9</w:t>
      </w:r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. H.G nr.295/29.03.2021 pentru aprobarea Normelor metodologice de aplicare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unitară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dispoziţiilor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legale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evidenţa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domiciliul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reşedinţa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actele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identitate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ale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cetăţenilor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români</w:t>
      </w:r>
      <w:proofErr w:type="spellEnd"/>
      <w:r w:rsidR="00EE6618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513152B4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III, IV</w:t>
      </w:r>
    </w:p>
    <w:p w14:paraId="701817D7" w14:textId="77777777" w:rsidR="00FF0C5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10. Legea nr.273/2004 privind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regimul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juridic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al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adopţiei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republicată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și completările ulterioare;</w:t>
      </w:r>
    </w:p>
    <w:p w14:paraId="0CDB4489" w14:textId="28160705" w:rsidR="00FF0C5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</w:t>
      </w:r>
    </w:p>
    <w:p w14:paraId="6F19BDDA" w14:textId="613D6F14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11. Legea nr.248/2005 privind regimul liberei circulații a cetățenilor români în străinătate, cu modificările și completările ulterioare;</w:t>
      </w:r>
    </w:p>
    <w:p w14:paraId="499545F0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</w:t>
      </w:r>
    </w:p>
    <w:p w14:paraId="7EA8D7D5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12. Legea 544/2001 privind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liberul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acces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informaţiile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interes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şi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completările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ulterioare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;</w:t>
      </w:r>
    </w:p>
    <w:p w14:paraId="281DEE64" w14:textId="61B5B58D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 II – Organizarea și asigurarea accesului la informații de interes public;</w:t>
      </w:r>
      <w:r w:rsidR="00501B72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  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</w:t>
      </w:r>
      <w:r w:rsidR="00501B72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o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lul III- Sancțiuni</w:t>
      </w:r>
    </w:p>
    <w:p w14:paraId="1F4F41E7" w14:textId="501588EC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13.OG nr.27/2002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privind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reglementarea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activităţii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soluţionarea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petiţiilor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cu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modificările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și completările ulterioare;</w:t>
      </w:r>
    </w:p>
    <w:p w14:paraId="3EA01103" w14:textId="76133E5D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Art. 1 – art.15</w:t>
      </w:r>
    </w:p>
    <w:p w14:paraId="494C9854" w14:textId="77777777" w:rsidR="00A45E81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14.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Legea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Arhivelor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Naţionale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nr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. 16/1996, republicată;</w:t>
      </w:r>
    </w:p>
    <w:p w14:paraId="673668E4" w14:textId="77777777" w:rsidR="009B3AB8" w:rsidRDefault="009B3AB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4291CAF3" w14:textId="77777777" w:rsidR="009B3AB8" w:rsidRDefault="009B3AB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</w:p>
    <w:p w14:paraId="6DD564A9" w14:textId="2D62CE51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Capitolul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III</w:t>
      </w:r>
    </w:p>
    <w:p w14:paraId="07353EC9" w14:textId="04BD9960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15. Legea nr.287/2009 privind Codul civil, republicată;</w:t>
      </w:r>
    </w:p>
    <w:p w14:paraId="20B65307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Cartea I – Despre Persoane- Titlul II- Persoana fizică</w:t>
      </w:r>
    </w:p>
    <w:p w14:paraId="0D9BFB41" w14:textId="4A73099F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Titlul III</w:t>
      </w:r>
      <w:r w:rsidR="00501B72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- Ocrotirea persoanei fizice</w:t>
      </w:r>
    </w:p>
    <w:p w14:paraId="34029992" w14:textId="77777777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Cartea a II A – Despre Familie – Titlul II – Căsătoria</w:t>
      </w:r>
    </w:p>
    <w:p w14:paraId="62CA4F47" w14:textId="666E69F2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Titlul III – Rudenia</w:t>
      </w:r>
    </w:p>
    <w:p w14:paraId="2B077643" w14:textId="77777777" w:rsidR="00501B72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Titlul IV – Autoritatea Părint</w:t>
      </w:r>
      <w:r w:rsidR="0028480F"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e</w:t>
      </w: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ască</w:t>
      </w:r>
    </w:p>
    <w:p w14:paraId="7D3C516F" w14:textId="03B3FD42" w:rsidR="00EE6618" w:rsidRPr="009B3AB8" w:rsidRDefault="00EE6618" w:rsidP="009B3AB8">
      <w:pPr>
        <w:ind w:left="-397" w:right="-39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</w:pPr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Candidații vor avea în vedere la studierea actelor normative din bibliografia stabilită în vederea susținerii examenului inclusiv republicările, modificările și completările ulterioare pana la data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publicarii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>anuntului</w:t>
      </w:r>
      <w:proofErr w:type="spellEnd"/>
      <w:r w:rsidRPr="009B3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ro-RO"/>
        </w:rPr>
        <w:t xml:space="preserve"> pe site.</w:t>
      </w:r>
    </w:p>
    <w:p w14:paraId="0E0D0D0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25BAA422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DIRECȚIA MANAGEMENT RESURSE UMANE,</w:t>
      </w:r>
    </w:p>
    <w:p w14:paraId="04378239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DIRECTOR EXECUTIV</w:t>
      </w:r>
    </w:p>
    <w:p w14:paraId="608B7E53" w14:textId="77777777" w:rsidR="00EE6618" w:rsidRPr="0028480F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</w:pPr>
      <w:r w:rsidRPr="0028480F">
        <w:rPr>
          <w:rFonts w:ascii="Times New Roman" w:eastAsia="Times New Roman" w:hAnsi="Times New Roman" w:cs="Times New Roman"/>
          <w:bCs/>
          <w:sz w:val="26"/>
          <w:szCs w:val="26"/>
          <w:lang w:val="es-ES" w:eastAsia="ro-RO"/>
        </w:rPr>
        <w:t>MARIUS STĂNICĂ</w:t>
      </w:r>
    </w:p>
    <w:p w14:paraId="627A2A24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03AF87D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7FF9FD24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lang w:val="es-ES" w:eastAsia="ro-RO"/>
        </w:rPr>
      </w:pPr>
    </w:p>
    <w:p w14:paraId="34715254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A702AEB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3C2B615F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o-RO"/>
        </w:rPr>
      </w:pPr>
    </w:p>
    <w:p w14:paraId="674357D8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Întocmit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,</w:t>
      </w:r>
    </w:p>
    <w:p w14:paraId="1D8DED9C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Consilier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superior</w:t>
      </w:r>
    </w:p>
    <w:p w14:paraId="68E141FA" w14:textId="77777777" w:rsidR="00EE6618" w:rsidRPr="00EE6618" w:rsidRDefault="00EE6618" w:rsidP="00EE6618">
      <w:pPr>
        <w:spacing w:after="0" w:line="360" w:lineRule="auto"/>
        <w:ind w:left="-397" w:right="-397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</w:pPr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Violeta </w:t>
      </w:r>
      <w:proofErr w:type="spellStart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>Marilena</w:t>
      </w:r>
      <w:proofErr w:type="spellEnd"/>
      <w:r w:rsidRPr="00EE6618">
        <w:rPr>
          <w:rFonts w:ascii="Times New Roman" w:eastAsia="Times New Roman" w:hAnsi="Times New Roman" w:cs="Times New Roman"/>
          <w:sz w:val="20"/>
          <w:szCs w:val="20"/>
          <w:lang w:val="es-ES" w:eastAsia="ro-RO"/>
        </w:rPr>
        <w:t xml:space="preserve"> Gheorghe</w:t>
      </w:r>
    </w:p>
    <w:p w14:paraId="24ACF887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color w:val="000000"/>
          <w:lang w:val="ro-RO" w:eastAsia="ro-RO"/>
        </w:rPr>
      </w:pPr>
    </w:p>
    <w:p w14:paraId="1AC70B51" w14:textId="77777777" w:rsidR="00EE6618" w:rsidRPr="00EE6618" w:rsidRDefault="00EE6618" w:rsidP="00EE6618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2DB1CAD3" w14:textId="23417EB4" w:rsidR="00501B72" w:rsidRDefault="00501B72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22A68E38" w14:textId="6AAAB11D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31599D46" w14:textId="55F343F2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7082799F" w14:textId="5880B961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5D549860" w14:textId="1166886C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258C6024" w14:textId="155114CE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6297E080" w14:textId="778C7B25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635D22D1" w14:textId="6E2397BA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6680B766" w14:textId="7308B591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302A82FF" w14:textId="77777777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69306F37" w14:textId="77777777" w:rsidR="00501B72" w:rsidRDefault="00501B72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412ABE91" w14:textId="77777777" w:rsidR="00501B72" w:rsidRDefault="00501B72" w:rsidP="004A0D2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 w:eastAsia="ro-RO"/>
        </w:rPr>
      </w:pPr>
    </w:p>
    <w:p w14:paraId="7C9B623D" w14:textId="77777777" w:rsidR="008E7756" w:rsidRDefault="008E7756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67815FF9" w14:textId="77777777" w:rsidR="008E7756" w:rsidRDefault="008E7756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42AAF8E3" w14:textId="77777777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0BC384DA" w14:textId="77777777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4A04C5B4" w14:textId="77777777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021A2592" w14:textId="77777777" w:rsidR="009B3AB8" w:rsidRDefault="009B3AB8" w:rsidP="004A0D2C">
      <w:pPr>
        <w:spacing w:after="0" w:line="240" w:lineRule="auto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34CEB9A3" w14:textId="342171DE" w:rsidR="004A0D2C" w:rsidRPr="004A0D2C" w:rsidRDefault="004A0D2C" w:rsidP="004A0D2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es-ES" w:eastAsia="ro-RO"/>
        </w:rPr>
      </w:pPr>
      <w:r w:rsidRPr="004A0D2C">
        <w:rPr>
          <w:rFonts w:ascii="Times New Roman" w:eastAsia="Times New Roman" w:hAnsi="Times New Roman" w:cs="Times New Roman"/>
          <w:bCs/>
          <w:lang w:val="ro-RO" w:eastAsia="ro-RO"/>
        </w:rPr>
        <w:t xml:space="preserve">Anexa Nr. 5 la </w:t>
      </w:r>
      <w:proofErr w:type="spellStart"/>
      <w:r w:rsidRPr="004A0D2C">
        <w:rPr>
          <w:rFonts w:ascii="Times New Roman" w:eastAsia="Times New Roman" w:hAnsi="Times New Roman" w:cs="Times New Roman"/>
          <w:bCs/>
          <w:lang w:val="ro-RO" w:eastAsia="ro-RO"/>
        </w:rPr>
        <w:t>anunţul</w:t>
      </w:r>
      <w:proofErr w:type="spellEnd"/>
      <w:r w:rsidRPr="004A0D2C">
        <w:rPr>
          <w:rFonts w:ascii="Times New Roman" w:eastAsia="Times New Roman" w:hAnsi="Times New Roman" w:cs="Times New Roman"/>
          <w:bCs/>
          <w:lang w:val="ro-RO" w:eastAsia="ro-RO"/>
        </w:rPr>
        <w:t xml:space="preserve"> nr. I/_____/________________2022</w:t>
      </w:r>
    </w:p>
    <w:p w14:paraId="79B474B5" w14:textId="77777777" w:rsidR="004A0D2C" w:rsidRPr="004A0D2C" w:rsidRDefault="004A0D2C" w:rsidP="004A0D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1AEE436F" w14:textId="77777777" w:rsidR="004A0D2C" w:rsidRPr="004A0D2C" w:rsidRDefault="004A0D2C" w:rsidP="004A0D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ro-RO" w:eastAsia="ro-RO"/>
        </w:rPr>
      </w:pPr>
    </w:p>
    <w:p w14:paraId="419DC095" w14:textId="4DF89222" w:rsidR="004A0D2C" w:rsidRDefault="004A0D2C" w:rsidP="004A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4A0D2C">
        <w:rPr>
          <w:rFonts w:ascii="Times New Roman" w:eastAsia="Times New Roman" w:hAnsi="Times New Roman" w:cs="Times New Roman"/>
          <w:b/>
          <w:lang w:val="ro-RO" w:eastAsia="ro-RO"/>
        </w:rPr>
        <w:t>ATRIBUȚIILE PREVĂZUTE ÎN FIȘA POSTULUI</w:t>
      </w:r>
    </w:p>
    <w:p w14:paraId="540B01E2" w14:textId="77777777" w:rsidR="001C3CCC" w:rsidRDefault="001C3CCC" w:rsidP="004A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C8431BA" w14:textId="77777777" w:rsidR="00514ED5" w:rsidRPr="00EE6618" w:rsidRDefault="00514ED5" w:rsidP="00514ED5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en-GB" w:eastAsia="ro-RO"/>
        </w:rPr>
      </w:pP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consilier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  <w:r w:rsidRPr="00EE6618">
        <w:rPr>
          <w:rFonts w:ascii="Times New Roman" w:eastAsia="Times New Roman" w:hAnsi="Times New Roman" w:cs="Times New Roman"/>
          <w:b/>
          <w:lang w:val="en-GB" w:eastAsia="ro-RO"/>
        </w:rPr>
        <w:t xml:space="preserve"> </w:t>
      </w:r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p w14:paraId="75A570B0" w14:textId="77777777" w:rsidR="00514ED5" w:rsidRPr="004A0D2C" w:rsidRDefault="00514ED5" w:rsidP="004A0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D952BFF" w14:textId="3EC5C20F" w:rsidR="00543BFD" w:rsidRDefault="00543BFD" w:rsidP="00EE6618">
      <w:pPr>
        <w:pStyle w:val="Titlu"/>
        <w:tabs>
          <w:tab w:val="left" w:pos="1215"/>
        </w:tabs>
        <w:ind w:left="-397" w:right="-397"/>
        <w:rPr>
          <w:b w:val="0"/>
          <w:bCs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14ED5" w:rsidRPr="00005299" w14:paraId="0A012C4B" w14:textId="77777777" w:rsidTr="00514ED5">
        <w:tc>
          <w:tcPr>
            <w:tcW w:w="9243" w:type="dxa"/>
          </w:tcPr>
          <w:p w14:paraId="43BC9254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primește, verifică și înregistrează documentația necesară înregistrării actelor de </w:t>
            </w:r>
            <w:proofErr w:type="spellStart"/>
            <w:r w:rsidRPr="00005299">
              <w:t>nastere</w:t>
            </w:r>
            <w:proofErr w:type="spellEnd"/>
            <w:r w:rsidRPr="00005299">
              <w:t>;</w:t>
            </w:r>
          </w:p>
          <w:p w14:paraId="3446782F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întocmește și eliberează certificate de naștere;</w:t>
            </w:r>
          </w:p>
          <w:p w14:paraId="0E7D6A7C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tabs>
                <w:tab w:val="left" w:pos="709"/>
              </w:tabs>
              <w:spacing w:before="0" w:after="0" w:line="360" w:lineRule="auto"/>
              <w:ind w:left="426"/>
              <w:contextualSpacing/>
            </w:pPr>
            <w:r w:rsidRPr="00005299">
              <w:t xml:space="preserve">întocmește acte de </w:t>
            </w:r>
            <w:proofErr w:type="spellStart"/>
            <w:r w:rsidRPr="00005299">
              <w:t>naştere</w:t>
            </w:r>
            <w:proofErr w:type="spellEnd"/>
            <w:r w:rsidRPr="00005299">
              <w:t xml:space="preserve"> pentru copiii născuți vii sau morți;</w:t>
            </w:r>
          </w:p>
          <w:p w14:paraId="7C6ACE7E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tabs>
                <w:tab w:val="left" w:pos="709"/>
              </w:tabs>
              <w:spacing w:before="0" w:after="0" w:line="360" w:lineRule="auto"/>
              <w:ind w:left="426"/>
              <w:contextualSpacing/>
            </w:pPr>
            <w:r w:rsidRPr="00005299">
              <w:t xml:space="preserve">atribuie codul numeric personal, pe baza listelor de coduri numerice precalculate, pe care le arhivează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le păstrează în </w:t>
            </w:r>
            <w:proofErr w:type="spellStart"/>
            <w:r w:rsidRPr="00005299">
              <w:t>condiţii</w:t>
            </w:r>
            <w:proofErr w:type="spellEnd"/>
            <w:r w:rsidRPr="00005299">
              <w:t xml:space="preserve"> depline de securitate;</w:t>
            </w:r>
          </w:p>
          <w:p w14:paraId="2880A180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completează buletine statistice de </w:t>
            </w:r>
            <w:proofErr w:type="spellStart"/>
            <w:r w:rsidRPr="00005299">
              <w:t>naştere</w:t>
            </w:r>
            <w:proofErr w:type="spellEnd"/>
            <w:r w:rsidRPr="00005299">
              <w:t xml:space="preserve">, în conformitate cu normele Institutului </w:t>
            </w:r>
            <w:proofErr w:type="spellStart"/>
            <w:r w:rsidRPr="00005299">
              <w:t>Naţional</w:t>
            </w:r>
            <w:proofErr w:type="spellEnd"/>
            <w:r w:rsidRPr="00005299">
              <w:t xml:space="preserve"> de Statistică, pe care le transmite lunar </w:t>
            </w:r>
            <w:proofErr w:type="spellStart"/>
            <w:r w:rsidRPr="00005299">
              <w:t>Direcţiei</w:t>
            </w:r>
            <w:proofErr w:type="spellEnd"/>
            <w:r w:rsidRPr="00005299">
              <w:t xml:space="preserve"> de Statistică;</w:t>
            </w:r>
          </w:p>
          <w:p w14:paraId="69C06A5D" w14:textId="77777777" w:rsidR="00514ED5" w:rsidRPr="004B6D4B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co</w:t>
            </w:r>
            <w:r>
              <w:t>mpletează comunicările nominale</w:t>
            </w:r>
            <w:r w:rsidRPr="00005299">
              <w:t xml:space="preserve"> pentru </w:t>
            </w:r>
            <w:proofErr w:type="spellStart"/>
            <w:r w:rsidRPr="00005299">
              <w:t>născuţii</w:t>
            </w:r>
            <w:proofErr w:type="spellEnd"/>
            <w:r w:rsidRPr="00005299">
              <w:t xml:space="preserve"> vi</w:t>
            </w:r>
            <w:r>
              <w:t xml:space="preserve">i și persoanele înregistrate tardiv, </w:t>
            </w:r>
            <w:proofErr w:type="spellStart"/>
            <w:r>
              <w:t>cetăţeni</w:t>
            </w:r>
            <w:proofErr w:type="spellEnd"/>
            <w:r>
              <w:t xml:space="preserve"> români, </w:t>
            </w:r>
            <w:r w:rsidRPr="00005299">
              <w:t xml:space="preserve">în vederea </w:t>
            </w:r>
            <w:r>
              <w:t>înregistrării în</w:t>
            </w:r>
            <w:r w:rsidRPr="00005299">
              <w:t xml:space="preserve"> R.N.E.P.;</w:t>
            </w:r>
          </w:p>
          <w:p w14:paraId="15BD5AD6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>
              <w:t>completează comunicări nominale de modificări privind datele de stare civilă, în vederea efectuării mențiunilor corespunzătoare în R.N.E.P.;</w:t>
            </w:r>
          </w:p>
          <w:p w14:paraId="1C52908C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se </w:t>
            </w:r>
            <w:proofErr w:type="spellStart"/>
            <w:r w:rsidRPr="00005299">
              <w:t>îngrijeşte</w:t>
            </w:r>
            <w:proofErr w:type="spellEnd"/>
            <w:r w:rsidRPr="00005299">
              <w:t xml:space="preserve"> de reconstituirea prin copiere a registrelor de stare civilă pierdute sau distruse </w:t>
            </w:r>
            <w:proofErr w:type="spellStart"/>
            <w:r w:rsidRPr="00005299">
              <w:t>parţial</w:t>
            </w:r>
            <w:proofErr w:type="spellEnd"/>
            <w:r w:rsidRPr="00005299">
              <w:t xml:space="preserve">, după exemplarul existent, certificând exactitatea datelor; </w:t>
            </w:r>
          </w:p>
          <w:p w14:paraId="2680054E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ia măsuri de reconstituire sau întocmire</w:t>
            </w:r>
            <w:r>
              <w:t xml:space="preserve"> ulterioară</w:t>
            </w:r>
            <w:r w:rsidRPr="00005299">
              <w:t xml:space="preserve"> a actelor de stare civilă, în cazurile prevăzute de lege; </w:t>
            </w:r>
          </w:p>
          <w:p w14:paraId="18584EE4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înaintează </w:t>
            </w:r>
            <w:proofErr w:type="spellStart"/>
            <w:r w:rsidRPr="00005299">
              <w:t>Direcţiei</w:t>
            </w:r>
            <w:proofErr w:type="spellEnd"/>
            <w:r w:rsidRPr="00005299">
              <w:t xml:space="preserve"> Generale de </w:t>
            </w:r>
            <w:proofErr w:type="spellStart"/>
            <w:r w:rsidRPr="00005299">
              <w:t>Evidenţă</w:t>
            </w:r>
            <w:proofErr w:type="spellEnd"/>
            <w:r w:rsidRPr="00005299">
              <w:t xml:space="preserve"> a Persoanelor a Municipiului </w:t>
            </w:r>
            <w:proofErr w:type="spellStart"/>
            <w:r w:rsidRPr="00005299">
              <w:t>Bucureşti</w:t>
            </w:r>
            <w:proofErr w:type="spellEnd"/>
            <w:r w:rsidRPr="00005299">
              <w:t xml:space="preserve">, exemplarul II al registrelor de stare civilă, în termen de </w:t>
            </w:r>
            <w:r>
              <w:t>5</w:t>
            </w:r>
            <w:r w:rsidRPr="00005299">
              <w:t xml:space="preserve"> zile </w:t>
            </w:r>
            <w:r>
              <w:t xml:space="preserve">lucrătoare </w:t>
            </w:r>
            <w:r w:rsidRPr="00005299">
              <w:t xml:space="preserve">de la </w:t>
            </w:r>
            <w:r>
              <w:t>încheierea controlului anual asupra activității ofițerilor de stare civilă efectuat de către D.G.E.P.M.B., dacă toate filele din registru au fost completate</w:t>
            </w:r>
            <w:r w:rsidRPr="00005299">
              <w:t>;</w:t>
            </w:r>
          </w:p>
          <w:p w14:paraId="0ED7343B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întocmește acte de </w:t>
            </w:r>
            <w:proofErr w:type="spellStart"/>
            <w:r w:rsidRPr="00005299">
              <w:t>naştere</w:t>
            </w:r>
            <w:proofErr w:type="spellEnd"/>
            <w:r w:rsidRPr="00005299">
              <w:t xml:space="preserve"> în baza hotărârilor </w:t>
            </w:r>
            <w:proofErr w:type="spellStart"/>
            <w:r w:rsidRPr="00005299">
              <w:t>judecătoreşti</w:t>
            </w:r>
            <w:proofErr w:type="spellEnd"/>
            <w:r w:rsidRPr="00005299">
              <w:t xml:space="preserve"> de </w:t>
            </w:r>
            <w:proofErr w:type="spellStart"/>
            <w:r w:rsidRPr="00005299">
              <w:t>adopţie</w:t>
            </w:r>
            <w:proofErr w:type="spellEnd"/>
            <w:r w:rsidRPr="00005299">
              <w:t>;</w:t>
            </w:r>
          </w:p>
          <w:p w14:paraId="70FB8622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completează comunicări de mențiuni, pe care le trimite structurilor de stare civilă din cadrul S.P.C.L.E.P. pentru a fi operate pe marginea actelor de naștere și actelor de căsătorie, după caz;</w:t>
            </w:r>
          </w:p>
          <w:p w14:paraId="7C55CA39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înscrie mențiuni pe actele de stare civilă aflate în arhiva proprie;</w:t>
            </w:r>
          </w:p>
          <w:p w14:paraId="576511C6" w14:textId="77777777" w:rsidR="00514ED5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întocmește referatul necesar înregistrării actului de naștere tardiv, pe care îl înaintează</w:t>
            </w:r>
          </w:p>
          <w:p w14:paraId="37EB1714" w14:textId="77777777" w:rsidR="00514ED5" w:rsidRDefault="00514ED5" w:rsidP="00514ED5">
            <w:pPr>
              <w:pStyle w:val="Listparagraf"/>
              <w:spacing w:before="0" w:after="0" w:line="360" w:lineRule="auto"/>
              <w:ind w:left="426"/>
              <w:contextualSpacing/>
            </w:pPr>
          </w:p>
          <w:p w14:paraId="6A6AC38C" w14:textId="77777777" w:rsidR="00514ED5" w:rsidRDefault="00514ED5" w:rsidP="00514ED5">
            <w:pPr>
              <w:pStyle w:val="Listparagraf"/>
              <w:spacing w:before="0" w:after="0" w:line="360" w:lineRule="auto"/>
              <w:ind w:left="426"/>
              <w:contextualSpacing/>
            </w:pPr>
          </w:p>
          <w:p w14:paraId="5CC454E2" w14:textId="77777777" w:rsidR="00514ED5" w:rsidRDefault="00514ED5" w:rsidP="00514ED5">
            <w:pPr>
              <w:pStyle w:val="Listparagraf"/>
              <w:spacing w:before="0" w:after="0" w:line="360" w:lineRule="auto"/>
              <w:ind w:left="426"/>
              <w:contextualSpacing/>
            </w:pPr>
          </w:p>
          <w:p w14:paraId="023BE0ED" w14:textId="6379B787" w:rsidR="00514ED5" w:rsidRPr="00D75FCF" w:rsidRDefault="00514ED5" w:rsidP="001C3CCC">
            <w:pPr>
              <w:spacing w:line="360" w:lineRule="auto"/>
              <w:contextualSpacing/>
            </w:pPr>
            <w:r w:rsidRPr="00005299">
              <w:t xml:space="preserve"> </w:t>
            </w:r>
            <w:proofErr w:type="spellStart"/>
            <w:r w:rsidRPr="001C3CCC">
              <w:rPr>
                <w:rFonts w:ascii="Times New Roman" w:hAnsi="Times New Roman" w:cs="Times New Roman"/>
              </w:rPr>
              <w:t>Direcţiei</w:t>
            </w:r>
            <w:proofErr w:type="spellEnd"/>
            <w:r w:rsidRPr="001C3CCC">
              <w:rPr>
                <w:rFonts w:ascii="Times New Roman" w:hAnsi="Times New Roman" w:cs="Times New Roman"/>
              </w:rPr>
              <w:t xml:space="preserve"> Generale de </w:t>
            </w:r>
            <w:proofErr w:type="spellStart"/>
            <w:r w:rsidRPr="001C3CCC">
              <w:rPr>
                <w:rFonts w:ascii="Times New Roman" w:hAnsi="Times New Roman" w:cs="Times New Roman"/>
              </w:rPr>
              <w:t>Evidenţă</w:t>
            </w:r>
            <w:proofErr w:type="spellEnd"/>
            <w:r w:rsidRPr="001C3CCC">
              <w:rPr>
                <w:rFonts w:ascii="Times New Roman" w:hAnsi="Times New Roman" w:cs="Times New Roman"/>
              </w:rPr>
              <w:t xml:space="preserve"> a Persoanelor a Municipiului </w:t>
            </w:r>
            <w:proofErr w:type="spellStart"/>
            <w:r w:rsidRPr="001C3CCC">
              <w:rPr>
                <w:rFonts w:ascii="Times New Roman" w:hAnsi="Times New Roman" w:cs="Times New Roman"/>
              </w:rPr>
              <w:t>Bucureşti</w:t>
            </w:r>
            <w:proofErr w:type="spellEnd"/>
            <w:r w:rsidRPr="001C3CCC">
              <w:rPr>
                <w:rFonts w:ascii="Times New Roman" w:hAnsi="Times New Roman" w:cs="Times New Roman"/>
              </w:rPr>
              <w:t xml:space="preserve"> în vederea obținerii avizului conform. La primirea referatului avizat de D.G.E.P.M.B. îl prezintă Primarului Sectorului 1 pentru aprobare;</w:t>
            </w:r>
          </w:p>
          <w:p w14:paraId="4E308D15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întocmește acte de naștere tardive în baza aprobării Primarului Sectorului 1 și a avizului conform al </w:t>
            </w:r>
            <w:proofErr w:type="spellStart"/>
            <w:r w:rsidRPr="00005299">
              <w:t>Direcţiei</w:t>
            </w:r>
            <w:proofErr w:type="spellEnd"/>
            <w:r w:rsidRPr="00005299">
              <w:t xml:space="preserve"> Generale de </w:t>
            </w:r>
            <w:proofErr w:type="spellStart"/>
            <w:r w:rsidRPr="00005299">
              <w:t>Evidenţă</w:t>
            </w:r>
            <w:proofErr w:type="spellEnd"/>
            <w:r w:rsidRPr="00005299">
              <w:t xml:space="preserve"> a Persoanelor a Municipiului </w:t>
            </w:r>
            <w:proofErr w:type="spellStart"/>
            <w:r w:rsidRPr="00005299">
              <w:t>Bucureşti</w:t>
            </w:r>
            <w:proofErr w:type="spellEnd"/>
            <w:r w:rsidRPr="00005299">
              <w:t>;</w:t>
            </w:r>
          </w:p>
          <w:p w14:paraId="37A1462F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întocmește acte de naștere pentru copiii </w:t>
            </w:r>
            <w:proofErr w:type="spellStart"/>
            <w:r w:rsidRPr="00005299">
              <w:t>găsiţi</w:t>
            </w:r>
            <w:proofErr w:type="spellEnd"/>
            <w:r w:rsidRPr="00005299">
              <w:t xml:space="preserve"> sau </w:t>
            </w:r>
            <w:proofErr w:type="spellStart"/>
            <w:r w:rsidRPr="00005299">
              <w:t>părăsiţi</w:t>
            </w:r>
            <w:proofErr w:type="spellEnd"/>
            <w:r w:rsidRPr="00005299">
              <w:t xml:space="preserve"> de mame în unități sanitare, pe baza procesului verbal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eliberează extrase la solicitarea </w:t>
            </w:r>
            <w:proofErr w:type="spellStart"/>
            <w:r w:rsidRPr="00005299">
              <w:t>Direcţiei</w:t>
            </w:r>
            <w:proofErr w:type="spellEnd"/>
            <w:r w:rsidRPr="00005299">
              <w:t xml:space="preserve"> Generale de </w:t>
            </w:r>
            <w:proofErr w:type="spellStart"/>
            <w:r w:rsidRPr="00005299">
              <w:t>Asistenţa</w:t>
            </w:r>
            <w:proofErr w:type="spellEnd"/>
            <w:r w:rsidRPr="00005299">
              <w:t xml:space="preserve"> Sociala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</w:t>
            </w:r>
            <w:proofErr w:type="spellStart"/>
            <w:r w:rsidRPr="00005299">
              <w:t>Protecţia</w:t>
            </w:r>
            <w:proofErr w:type="spellEnd"/>
            <w:r w:rsidRPr="00005299">
              <w:t xml:space="preserve"> Copilului;</w:t>
            </w:r>
          </w:p>
          <w:p w14:paraId="410E449A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întocmește acte de naștere în cazul în care nașterea are loc în tren, pe navă sau aeronavă;</w:t>
            </w:r>
          </w:p>
          <w:p w14:paraId="5B6AA561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completează opisele alfabetice de  </w:t>
            </w:r>
            <w:proofErr w:type="spellStart"/>
            <w:r w:rsidRPr="00005299">
              <w:t>naştere</w:t>
            </w:r>
            <w:proofErr w:type="spellEnd"/>
            <w:r w:rsidRPr="00005299">
              <w:t xml:space="preserve">,  exemplarele I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II;</w:t>
            </w:r>
          </w:p>
          <w:p w14:paraId="2557677C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proofErr w:type="spellStart"/>
            <w:r w:rsidRPr="00005299">
              <w:t>întocmeşte</w:t>
            </w:r>
            <w:proofErr w:type="spellEnd"/>
            <w:r w:rsidRPr="00005299">
              <w:t xml:space="preserve"> acte de </w:t>
            </w:r>
            <w:proofErr w:type="spellStart"/>
            <w:r w:rsidRPr="00005299">
              <w:t>naştere</w:t>
            </w:r>
            <w:proofErr w:type="spellEnd"/>
            <w:r w:rsidRPr="00005299">
              <w:t xml:space="preserve"> reconstituite sau întocmite ulterior, în baza </w:t>
            </w:r>
            <w:proofErr w:type="spellStart"/>
            <w:r w:rsidRPr="00005299">
              <w:t>Dis</w:t>
            </w:r>
            <w:r>
              <w:t>poziţiei</w:t>
            </w:r>
            <w:proofErr w:type="spellEnd"/>
            <w:r>
              <w:t xml:space="preserve"> Primarului Sectorului 1</w:t>
            </w:r>
            <w:r w:rsidRPr="00005299">
              <w:t xml:space="preserve">; </w:t>
            </w:r>
          </w:p>
          <w:p w14:paraId="2529D372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>redactează și răspunde, în termenul legal, tuturor solicitărilor primite de la instituții și autorități publice, persoane fizice sau juridice;</w:t>
            </w:r>
          </w:p>
          <w:p w14:paraId="50A17642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360" w:lineRule="auto"/>
              <w:ind w:left="426"/>
              <w:contextualSpacing/>
            </w:pPr>
            <w:r w:rsidRPr="00005299">
              <w:t xml:space="preserve">asigură constituirea fondului arhivistic al serviciului din documentele rezultate din activitatea proprie, îngrijindu-se de clasarea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arhivarea documentelor;</w:t>
            </w:r>
          </w:p>
          <w:p w14:paraId="5D42A481" w14:textId="77777777" w:rsidR="00514ED5" w:rsidRPr="00005299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r w:rsidRPr="00005299">
              <w:t xml:space="preserve">furnizează, în </w:t>
            </w:r>
            <w:proofErr w:type="spellStart"/>
            <w:r w:rsidRPr="00005299">
              <w:t>condiţiile</w:t>
            </w:r>
            <w:proofErr w:type="spellEnd"/>
            <w:r w:rsidRPr="00005299">
              <w:t xml:space="preserve"> legii, date cu caracter personal cuprinse în actele de stare civilă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Registrul </w:t>
            </w:r>
            <w:proofErr w:type="spellStart"/>
            <w:r w:rsidRPr="00005299">
              <w:t>Naţional</w:t>
            </w:r>
            <w:proofErr w:type="spellEnd"/>
            <w:r w:rsidRPr="00005299">
              <w:t xml:space="preserve"> pentru </w:t>
            </w:r>
            <w:proofErr w:type="spellStart"/>
            <w:r w:rsidRPr="00005299">
              <w:t>Evidenţa</w:t>
            </w:r>
            <w:proofErr w:type="spellEnd"/>
            <w:r w:rsidRPr="00005299">
              <w:t xml:space="preserve"> Persoanelor la solicitarea persoanelor fizice sau juridice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actualizează în </w:t>
            </w:r>
            <w:proofErr w:type="spellStart"/>
            <w:r w:rsidRPr="00005299">
              <w:t>permanenţă</w:t>
            </w:r>
            <w:proofErr w:type="spellEnd"/>
            <w:r w:rsidRPr="00005299">
              <w:t xml:space="preserve"> RNEP cu asigurarea strictă a </w:t>
            </w:r>
            <w:proofErr w:type="spellStart"/>
            <w:r w:rsidRPr="00005299">
              <w:t>confidenţialităţii</w:t>
            </w:r>
            <w:proofErr w:type="spellEnd"/>
            <w:r w:rsidRPr="00005299">
              <w:t xml:space="preserve">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</w:t>
            </w:r>
            <w:proofErr w:type="spellStart"/>
            <w:r w:rsidRPr="00005299">
              <w:t>securităţii</w:t>
            </w:r>
            <w:proofErr w:type="spellEnd"/>
            <w:r w:rsidRPr="00005299">
              <w:t xml:space="preserve"> prelucrărilor.</w:t>
            </w:r>
          </w:p>
          <w:p w14:paraId="35567425" w14:textId="307A0DF8" w:rsidR="00514ED5" w:rsidRDefault="00514ED5" w:rsidP="00514ED5">
            <w:pPr>
              <w:pStyle w:val="Listparagraf"/>
              <w:numPr>
                <w:ilvl w:val="0"/>
                <w:numId w:val="5"/>
              </w:numPr>
              <w:spacing w:before="0" w:after="0" w:line="360" w:lineRule="auto"/>
              <w:ind w:left="426"/>
              <w:contextualSpacing/>
            </w:pPr>
            <w:proofErr w:type="spellStart"/>
            <w:r w:rsidRPr="00005299">
              <w:t>îndeplineşte</w:t>
            </w:r>
            <w:proofErr w:type="spellEnd"/>
            <w:r w:rsidRPr="00005299">
              <w:t xml:space="preserve"> </w:t>
            </w:r>
            <w:proofErr w:type="spellStart"/>
            <w:r w:rsidRPr="00005299">
              <w:t>şi</w:t>
            </w:r>
            <w:proofErr w:type="spellEnd"/>
            <w:r w:rsidRPr="00005299">
              <w:t xml:space="preserve"> alte </w:t>
            </w:r>
            <w:proofErr w:type="spellStart"/>
            <w:r w:rsidRPr="00005299">
              <w:t>atribuţii</w:t>
            </w:r>
            <w:proofErr w:type="spellEnd"/>
            <w:r w:rsidRPr="00005299">
              <w:t xml:space="preserve"> în domeniul său de activitate, dispuse de conducerea </w:t>
            </w:r>
            <w:proofErr w:type="spellStart"/>
            <w:r w:rsidRPr="00005299">
              <w:t>direcţiei</w:t>
            </w:r>
            <w:proofErr w:type="spellEnd"/>
            <w:r w:rsidRPr="00005299">
              <w:t>, în cadrul legal sau care decurg din actele normative în vigoare.</w:t>
            </w:r>
          </w:p>
          <w:p w14:paraId="010824D7" w14:textId="77777777" w:rsidR="00514ED5" w:rsidRPr="006E7A5B" w:rsidRDefault="00514ED5" w:rsidP="006E7A5B">
            <w:pPr>
              <w:pStyle w:val="Listparagraf"/>
              <w:spacing w:before="0" w:after="0" w:line="360" w:lineRule="auto"/>
              <w:ind w:left="426"/>
              <w:contextualSpacing/>
              <w:jc w:val="center"/>
            </w:pPr>
            <w:r w:rsidRPr="006E7A5B">
              <w:rPr>
                <w:rFonts w:eastAsia="Times New Roman" w:cs="Times New Roman"/>
                <w:b/>
                <w:lang w:eastAsia="ro-RO"/>
              </w:rPr>
              <w:t>ATRIBUȚIILE PREVĂZUTE ÎN FIȘA POSTULUI</w:t>
            </w:r>
          </w:p>
          <w:p w14:paraId="60ADE398" w14:textId="536DC61F" w:rsidR="00514ED5" w:rsidRPr="00005299" w:rsidRDefault="00514ED5" w:rsidP="00514ED5">
            <w:pPr>
              <w:spacing w:line="360" w:lineRule="auto"/>
              <w:contextualSpacing/>
            </w:pPr>
          </w:p>
        </w:tc>
      </w:tr>
    </w:tbl>
    <w:p w14:paraId="43B28CEB" w14:textId="0A9F4FD0" w:rsidR="00543BFD" w:rsidRDefault="00514ED5" w:rsidP="00EE6618">
      <w:pPr>
        <w:pStyle w:val="Titlu"/>
        <w:tabs>
          <w:tab w:val="left" w:pos="1215"/>
        </w:tabs>
        <w:ind w:left="-397" w:right="-397"/>
      </w:pPr>
      <w:r w:rsidRPr="00514ED5">
        <w:rPr>
          <w:noProof/>
        </w:rPr>
        <w:lastRenderedPageBreak/>
        <w:drawing>
          <wp:inline distT="0" distB="0" distL="0" distR="0" wp14:anchorId="5F4E6610" wp14:editId="75A825B9">
            <wp:extent cx="6724247" cy="581025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804" cy="58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422A" w14:textId="77777777" w:rsidR="001C3CCC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-      </w:t>
      </w:r>
      <w:proofErr w:type="spellStart"/>
      <w:r w:rsidRPr="00514ED5">
        <w:rPr>
          <w:rFonts w:ascii="Times New Roman" w:eastAsia="Times New Roman" w:hAnsi="Times New Roman" w:cs="Times New Roman"/>
        </w:rPr>
        <w:t>primeşte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documentele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pentru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transcrierea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certificatelor</w:t>
      </w:r>
      <w:proofErr w:type="spellEnd"/>
      <w:r w:rsidRPr="00514ED5">
        <w:rPr>
          <w:rFonts w:ascii="Times New Roman" w:eastAsia="Times New Roman" w:hAnsi="Times New Roman" w:cs="Times New Roman"/>
        </w:rPr>
        <w:t>/</w:t>
      </w:r>
      <w:proofErr w:type="spellStart"/>
      <w:r w:rsidRPr="00514ED5">
        <w:rPr>
          <w:rFonts w:ascii="Times New Roman" w:eastAsia="Times New Roman" w:hAnsi="Times New Roman" w:cs="Times New Roman"/>
        </w:rPr>
        <w:t>extraselor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Pr="00514ED5">
        <w:rPr>
          <w:rFonts w:ascii="Times New Roman" w:eastAsia="Times New Roman" w:hAnsi="Times New Roman" w:cs="Times New Roman"/>
        </w:rPr>
        <w:t>civilă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procurate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din </w:t>
      </w:r>
      <w:proofErr w:type="spellStart"/>
      <w:proofErr w:type="gramStart"/>
      <w:r w:rsidRPr="00514ED5">
        <w:rPr>
          <w:rFonts w:ascii="Times New Roman" w:eastAsia="Times New Roman" w:hAnsi="Times New Roman" w:cs="Times New Roman"/>
        </w:rPr>
        <w:t>străinătate</w:t>
      </w:r>
      <w:proofErr w:type="spellEnd"/>
      <w:r w:rsidR="001C3CCC">
        <w:rPr>
          <w:rFonts w:ascii="Times New Roman" w:eastAsia="Times New Roman" w:hAnsi="Times New Roman" w:cs="Times New Roman"/>
        </w:rPr>
        <w:t>;</w:t>
      </w:r>
      <w:proofErr w:type="gramEnd"/>
    </w:p>
    <w:p w14:paraId="2172DB30" w14:textId="77777777" w:rsidR="001C3CCC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9CE01CA" w14:textId="77777777" w:rsidR="001C3CCC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B566B8A" w14:textId="77777777" w:rsidR="001C3CCC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9740DEF" w14:textId="77777777" w:rsidR="001C3CCC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CF8F9C9" w14:textId="77777777" w:rsidR="001C3CCC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FA96F8" w14:textId="39A462AC" w:rsidR="0007791A" w:rsidRDefault="001C3CCC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după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înregistrarea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cererii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registrul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destinat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acestui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scop,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verifică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dacă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mai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există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un alt act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transcris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sau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reconstituit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registrele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civilă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române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, precum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și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gramStart"/>
      <w:r w:rsidR="00514ED5" w:rsidRPr="00514ED5">
        <w:rPr>
          <w:rFonts w:ascii="Times New Roman" w:eastAsia="Times New Roman" w:hAnsi="Times New Roman" w:cs="Times New Roman"/>
        </w:rPr>
        <w:t>R.N.E.P. ,</w:t>
      </w:r>
      <w:proofErr w:type="gram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iar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pentru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transcrierea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actelor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întocmite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străinătate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anterior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datei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de 13.06.2009,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solicită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verificări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în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4ED5" w:rsidRPr="00514ED5">
        <w:rPr>
          <w:rFonts w:ascii="Times New Roman" w:eastAsia="Times New Roman" w:hAnsi="Times New Roman" w:cs="Times New Roman"/>
        </w:rPr>
        <w:t>scris</w:t>
      </w:r>
      <w:proofErr w:type="spellEnd"/>
      <w:r w:rsidR="00514ED5" w:rsidRPr="00514ED5">
        <w:rPr>
          <w:rFonts w:ascii="Times New Roman" w:eastAsia="Times New Roman" w:hAnsi="Times New Roman" w:cs="Times New Roman"/>
        </w:rPr>
        <w:t xml:space="preserve">, la </w:t>
      </w:r>
    </w:p>
    <w:p w14:paraId="00D3ABB4" w14:textId="7CA2A0E0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DEPABD.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cazul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transcrierii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certificatului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deces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</w:rPr>
        <w:t>verificările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514ED5">
        <w:rPr>
          <w:rFonts w:ascii="Times New Roman" w:eastAsia="Times New Roman" w:hAnsi="Times New Roman" w:cs="Times New Roman"/>
        </w:rPr>
        <w:t>vor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referi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atât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la solicitant, </w:t>
      </w:r>
      <w:proofErr w:type="spellStart"/>
      <w:r w:rsidRPr="00514ED5">
        <w:rPr>
          <w:rFonts w:ascii="Times New Roman" w:eastAsia="Times New Roman" w:hAnsi="Times New Roman" w:cs="Times New Roman"/>
        </w:rPr>
        <w:t>cât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și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la </w:t>
      </w:r>
      <w:proofErr w:type="spellStart"/>
      <w:proofErr w:type="gramStart"/>
      <w:r w:rsidRPr="00514ED5">
        <w:rPr>
          <w:rFonts w:ascii="Times New Roman" w:eastAsia="Times New Roman" w:hAnsi="Times New Roman" w:cs="Times New Roman"/>
        </w:rPr>
        <w:t>decedat</w:t>
      </w:r>
      <w:proofErr w:type="spellEnd"/>
      <w:r w:rsidRPr="00514ED5">
        <w:rPr>
          <w:rFonts w:ascii="Times New Roman" w:eastAsia="Times New Roman" w:hAnsi="Times New Roman" w:cs="Times New Roman"/>
        </w:rPr>
        <w:t>;</w:t>
      </w:r>
      <w:proofErr w:type="gramEnd"/>
    </w:p>
    <w:p w14:paraId="536ED60E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        -   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funcție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rezultatul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verificărilor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</w:rPr>
        <w:t>întocmește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514ED5">
        <w:rPr>
          <w:rFonts w:ascii="Times New Roman" w:eastAsia="Times New Roman" w:hAnsi="Times New Roman" w:cs="Times New Roman"/>
        </w:rPr>
        <w:t>referat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specialitate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din care </w:t>
      </w:r>
      <w:proofErr w:type="spellStart"/>
      <w:r w:rsidRPr="00514ED5">
        <w:rPr>
          <w:rFonts w:ascii="Times New Roman" w:eastAsia="Times New Roman" w:hAnsi="Times New Roman" w:cs="Times New Roman"/>
        </w:rPr>
        <w:t>rezultă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cetățenia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română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514ED5">
        <w:rPr>
          <w:rFonts w:ascii="Times New Roman" w:eastAsia="Times New Roman" w:hAnsi="Times New Roman" w:cs="Times New Roman"/>
        </w:rPr>
        <w:t>titularului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actului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</w:rPr>
        <w:t>competența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teritorială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</w:rPr>
        <w:t>faptul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nu </w:t>
      </w:r>
      <w:proofErr w:type="spellStart"/>
      <w:r w:rsidRPr="00514ED5">
        <w:rPr>
          <w:rFonts w:ascii="Times New Roman" w:eastAsia="Times New Roman" w:hAnsi="Times New Roman" w:cs="Times New Roman"/>
        </w:rPr>
        <w:t>mai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există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un alt act </w:t>
      </w:r>
      <w:proofErr w:type="spellStart"/>
      <w:r w:rsidRPr="00514ED5">
        <w:rPr>
          <w:rFonts w:ascii="Times New Roman" w:eastAsia="Times New Roman" w:hAnsi="Times New Roman" w:cs="Times New Roman"/>
        </w:rPr>
        <w:t>transcris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sau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reconstituit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registrele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Pr="00514ED5">
        <w:rPr>
          <w:rFonts w:ascii="Times New Roman" w:eastAsia="Times New Roman" w:hAnsi="Times New Roman" w:cs="Times New Roman"/>
        </w:rPr>
        <w:t>civilă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române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precum </w:t>
      </w:r>
      <w:proofErr w:type="spellStart"/>
      <w:r w:rsidRPr="00514ED5">
        <w:rPr>
          <w:rFonts w:ascii="Times New Roman" w:eastAsia="Times New Roman" w:hAnsi="Times New Roman" w:cs="Times New Roman"/>
        </w:rPr>
        <w:t>și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proiectul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propunere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emitere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14ED5">
        <w:rPr>
          <w:rFonts w:ascii="Times New Roman" w:eastAsia="Times New Roman" w:hAnsi="Times New Roman" w:cs="Times New Roman"/>
        </w:rPr>
        <w:t>a</w:t>
      </w:r>
      <w:proofErr w:type="gram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aprobării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sau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respingerii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cererii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transcriere</w:t>
      </w:r>
      <w:proofErr w:type="spellEnd"/>
      <w:r w:rsidRPr="00514ED5">
        <w:rPr>
          <w:rFonts w:ascii="Times New Roman" w:eastAsia="Times New Roman" w:hAnsi="Times New Roman" w:cs="Times New Roman"/>
        </w:rPr>
        <w:t>;</w:t>
      </w:r>
    </w:p>
    <w:p w14:paraId="5E16C3BB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          -   </w:t>
      </w:r>
      <w:proofErr w:type="spellStart"/>
      <w:r w:rsidRPr="00514ED5">
        <w:rPr>
          <w:rFonts w:ascii="Times New Roman" w:eastAsia="Times New Roman" w:hAnsi="Times New Roman" w:cs="Times New Roman"/>
        </w:rPr>
        <w:t>înaintează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referatul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însoțit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documentele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depuse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solicitant </w:t>
      </w:r>
      <w:proofErr w:type="spellStart"/>
      <w:r w:rsidRPr="00514ED5">
        <w:rPr>
          <w:rFonts w:ascii="Times New Roman" w:eastAsia="Times New Roman" w:hAnsi="Times New Roman" w:cs="Times New Roman"/>
        </w:rPr>
        <w:t>spre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avizare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directorului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executiv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al D.P.E.P.S.C. Sector </w:t>
      </w:r>
      <w:proofErr w:type="gramStart"/>
      <w:r w:rsidRPr="00514ED5">
        <w:rPr>
          <w:rFonts w:ascii="Times New Roman" w:eastAsia="Times New Roman" w:hAnsi="Times New Roman" w:cs="Times New Roman"/>
        </w:rPr>
        <w:t>1;</w:t>
      </w:r>
      <w:proofErr w:type="gramEnd"/>
    </w:p>
    <w:p w14:paraId="2A5FD0C6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           -   </w:t>
      </w:r>
      <w:proofErr w:type="spellStart"/>
      <w:r w:rsidRPr="00514ED5">
        <w:rPr>
          <w:rFonts w:ascii="Times New Roman" w:eastAsia="Times New Roman" w:hAnsi="Times New Roman" w:cs="Times New Roman"/>
        </w:rPr>
        <w:t>solicită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scris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Serviciului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pentru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Administrarea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Bazelor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Date </w:t>
      </w:r>
      <w:proofErr w:type="spellStart"/>
      <w:r w:rsidRPr="00514ED5">
        <w:rPr>
          <w:rFonts w:ascii="Times New Roman" w:eastAsia="Times New Roman" w:hAnsi="Times New Roman" w:cs="Times New Roman"/>
        </w:rPr>
        <w:t>privind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Evidenţa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14ED5">
        <w:rPr>
          <w:rFonts w:ascii="Times New Roman" w:eastAsia="Times New Roman" w:hAnsi="Times New Roman" w:cs="Times New Roman"/>
        </w:rPr>
        <w:t>Persoanelor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 -</w:t>
      </w:r>
      <w:proofErr w:type="gram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Municipiul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Bucureşti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atribuirea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codului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numeric personal </w:t>
      </w:r>
      <w:proofErr w:type="spellStart"/>
      <w:r w:rsidRPr="00514ED5">
        <w:rPr>
          <w:rFonts w:ascii="Times New Roman" w:eastAsia="Times New Roman" w:hAnsi="Times New Roman" w:cs="Times New Roman"/>
        </w:rPr>
        <w:t>pentru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persoanele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născută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înainte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01.10.1979;</w:t>
      </w:r>
    </w:p>
    <w:p w14:paraId="38D90EBA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         -    </w:t>
      </w:r>
      <w:proofErr w:type="spellStart"/>
      <w:r w:rsidRPr="00514ED5">
        <w:rPr>
          <w:rFonts w:ascii="Times New Roman" w:eastAsia="Times New Roman" w:hAnsi="Times New Roman" w:cs="Times New Roman"/>
        </w:rPr>
        <w:t>solicită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verificări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evidențele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Direcției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Generale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14ED5">
        <w:rPr>
          <w:rFonts w:ascii="Times New Roman" w:eastAsia="Times New Roman" w:hAnsi="Times New Roman" w:cs="Times New Roman"/>
        </w:rPr>
        <w:t>Pașapoarte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514ED5">
        <w:rPr>
          <w:rFonts w:ascii="Times New Roman" w:eastAsia="Times New Roman" w:hAnsi="Times New Roman" w:cs="Times New Roman"/>
        </w:rPr>
        <w:t>privire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514ED5">
        <w:rPr>
          <w:rFonts w:ascii="Times New Roman" w:eastAsia="Times New Roman" w:hAnsi="Times New Roman" w:cs="Times New Roman"/>
        </w:rPr>
        <w:t>cetățenia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514ED5">
        <w:rPr>
          <w:rFonts w:ascii="Times New Roman" w:eastAsia="Times New Roman" w:hAnsi="Times New Roman" w:cs="Times New Roman"/>
        </w:rPr>
        <w:t>titularului</w:t>
      </w:r>
      <w:proofErr w:type="spellEnd"/>
      <w:r w:rsidRPr="00514ED5">
        <w:rPr>
          <w:rFonts w:ascii="Times New Roman" w:eastAsia="Times New Roman" w:hAnsi="Times New Roman" w:cs="Times New Roman"/>
        </w:rPr>
        <w:t>;</w:t>
      </w:r>
      <w:proofErr w:type="gramEnd"/>
    </w:p>
    <w:p w14:paraId="7A16C464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o-RO" w:eastAsia="ro-RO"/>
        </w:rPr>
      </w:pPr>
      <w:r w:rsidRPr="00514ED5">
        <w:rPr>
          <w:rFonts w:ascii="Times New Roman" w:eastAsia="Times New Roman" w:hAnsi="Times New Roman" w:cs="Times New Roman"/>
          <w:sz w:val="24"/>
        </w:rPr>
        <w:t xml:space="preserve">         -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asigură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constituirea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fondului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arhivistic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serviciului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documentele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rezultate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activitatea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proprie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îngrijindu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-se de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clasarea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şi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</w:rPr>
        <w:t>arhivarea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514ED5">
        <w:rPr>
          <w:rFonts w:ascii="Times New Roman" w:eastAsia="Times New Roman" w:hAnsi="Times New Roman" w:cs="Times New Roman"/>
          <w:sz w:val="24"/>
        </w:rPr>
        <w:t>documentelor</w:t>
      </w:r>
      <w:proofErr w:type="spellEnd"/>
      <w:r w:rsidRPr="00514ED5"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14:paraId="567933D4" w14:textId="77777777" w:rsidR="00514ED5" w:rsidRPr="00514ED5" w:rsidRDefault="00514ED5" w:rsidP="00514ED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14ED5">
        <w:rPr>
          <w:rFonts w:ascii="Times New Roman" w:eastAsia="Times New Roman" w:hAnsi="Times New Roman" w:cs="Times New Roman"/>
        </w:rPr>
        <w:t xml:space="preserve">          -  </w:t>
      </w:r>
      <w:proofErr w:type="spellStart"/>
      <w:r w:rsidRPr="00514ED5">
        <w:rPr>
          <w:rFonts w:ascii="Times New Roman" w:eastAsia="Times New Roman" w:hAnsi="Times New Roman" w:cs="Times New Roman"/>
        </w:rPr>
        <w:t>furnizează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condiţiile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legii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, date cu </w:t>
      </w:r>
      <w:proofErr w:type="spellStart"/>
      <w:r w:rsidRPr="00514ED5">
        <w:rPr>
          <w:rFonts w:ascii="Times New Roman" w:eastAsia="Times New Roman" w:hAnsi="Times New Roman" w:cs="Times New Roman"/>
        </w:rPr>
        <w:t>caracter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personal </w:t>
      </w:r>
      <w:proofErr w:type="spellStart"/>
      <w:r w:rsidRPr="00514ED5">
        <w:rPr>
          <w:rFonts w:ascii="Times New Roman" w:eastAsia="Times New Roman" w:hAnsi="Times New Roman" w:cs="Times New Roman"/>
        </w:rPr>
        <w:t>cuprinse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actele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Pr="00514ED5">
        <w:rPr>
          <w:rFonts w:ascii="Times New Roman" w:eastAsia="Times New Roman" w:hAnsi="Times New Roman" w:cs="Times New Roman"/>
        </w:rPr>
        <w:t>civilă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şi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Registrul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Naţional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pentru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Evidenţa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Persoanelor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514ED5">
        <w:rPr>
          <w:rFonts w:ascii="Times New Roman" w:eastAsia="Times New Roman" w:hAnsi="Times New Roman" w:cs="Times New Roman"/>
        </w:rPr>
        <w:t>solicitarea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persoanelor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fizice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sau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juridice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şi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actualizează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în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permanenţă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RNEP cu </w:t>
      </w:r>
      <w:proofErr w:type="spellStart"/>
      <w:r w:rsidRPr="00514ED5">
        <w:rPr>
          <w:rFonts w:ascii="Times New Roman" w:eastAsia="Times New Roman" w:hAnsi="Times New Roman" w:cs="Times New Roman"/>
        </w:rPr>
        <w:t>asigurarea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strictă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514ED5">
        <w:rPr>
          <w:rFonts w:ascii="Times New Roman" w:eastAsia="Times New Roman" w:hAnsi="Times New Roman" w:cs="Times New Roman"/>
        </w:rPr>
        <w:t>confidenţialităţii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şi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securităţii</w:t>
      </w:r>
      <w:proofErr w:type="spellEnd"/>
      <w:r w:rsidRPr="00514E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</w:rPr>
        <w:t>prelucrărilor</w:t>
      </w:r>
      <w:proofErr w:type="spellEnd"/>
      <w:r w:rsidRPr="00514ED5">
        <w:rPr>
          <w:rFonts w:ascii="Times New Roman" w:eastAsia="Times New Roman" w:hAnsi="Times New Roman" w:cs="Times New Roman"/>
        </w:rPr>
        <w:t>.</w:t>
      </w:r>
    </w:p>
    <w:p w14:paraId="1CC597F6" w14:textId="02C61D77" w:rsidR="00514ED5" w:rsidRDefault="00514ED5" w:rsidP="00514ED5">
      <w:pPr>
        <w:rPr>
          <w:rFonts w:ascii="Times New Roman" w:eastAsia="Times New Roman" w:hAnsi="Times New Roman" w:cs="Times New Roman"/>
          <w:b/>
          <w:sz w:val="28"/>
          <w:szCs w:val="20"/>
        </w:rPr>
      </w:pPr>
      <w:r w:rsidRPr="00514ED5">
        <w:rPr>
          <w:rFonts w:ascii="Times New Roman" w:eastAsia="Times New Roman" w:hAnsi="Times New Roman" w:cs="Times New Roman"/>
          <w:sz w:val="24"/>
          <w:lang w:val="ro-RO"/>
        </w:rPr>
        <w:t xml:space="preserve">           - </w:t>
      </w:r>
      <w:proofErr w:type="spellStart"/>
      <w:r w:rsidRPr="00514ED5">
        <w:rPr>
          <w:rFonts w:ascii="Times New Roman" w:eastAsia="Times New Roman" w:hAnsi="Times New Roman" w:cs="Times New Roman"/>
          <w:sz w:val="24"/>
          <w:lang w:val="ro-RO"/>
        </w:rPr>
        <w:t>îndeplineşte</w:t>
      </w:r>
      <w:proofErr w:type="spellEnd"/>
      <w:r w:rsidRPr="00514ED5"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proofErr w:type="spellStart"/>
      <w:r w:rsidRPr="00514ED5">
        <w:rPr>
          <w:rFonts w:ascii="Times New Roman" w:eastAsia="Times New Roman" w:hAnsi="Times New Roman" w:cs="Times New Roman"/>
          <w:sz w:val="24"/>
          <w:lang w:val="ro-RO"/>
        </w:rPr>
        <w:t>şi</w:t>
      </w:r>
      <w:proofErr w:type="spellEnd"/>
      <w:r w:rsidRPr="00514ED5">
        <w:rPr>
          <w:rFonts w:ascii="Times New Roman" w:eastAsia="Times New Roman" w:hAnsi="Times New Roman" w:cs="Times New Roman"/>
          <w:sz w:val="24"/>
          <w:lang w:val="ro-RO"/>
        </w:rPr>
        <w:t xml:space="preserve"> alte </w:t>
      </w:r>
      <w:proofErr w:type="spellStart"/>
      <w:r w:rsidRPr="00514ED5">
        <w:rPr>
          <w:rFonts w:ascii="Times New Roman" w:eastAsia="Times New Roman" w:hAnsi="Times New Roman" w:cs="Times New Roman"/>
          <w:sz w:val="24"/>
          <w:lang w:val="ro-RO"/>
        </w:rPr>
        <w:t>atribuţii</w:t>
      </w:r>
      <w:proofErr w:type="spellEnd"/>
      <w:r w:rsidRPr="00514ED5">
        <w:rPr>
          <w:rFonts w:ascii="Times New Roman" w:eastAsia="Times New Roman" w:hAnsi="Times New Roman" w:cs="Times New Roman"/>
          <w:sz w:val="24"/>
          <w:lang w:val="ro-RO"/>
        </w:rPr>
        <w:t xml:space="preserve"> în domeniul său de activitate, dispuse de conducerea </w:t>
      </w:r>
      <w:proofErr w:type="spellStart"/>
      <w:r w:rsidRPr="00514ED5">
        <w:rPr>
          <w:rFonts w:ascii="Times New Roman" w:eastAsia="Times New Roman" w:hAnsi="Times New Roman" w:cs="Times New Roman"/>
          <w:sz w:val="24"/>
          <w:lang w:val="ro-RO"/>
        </w:rPr>
        <w:t>direcţiei</w:t>
      </w:r>
      <w:proofErr w:type="spellEnd"/>
      <w:r w:rsidRPr="00514ED5">
        <w:rPr>
          <w:rFonts w:ascii="Times New Roman" w:eastAsia="Times New Roman" w:hAnsi="Times New Roman" w:cs="Times New Roman"/>
          <w:sz w:val="24"/>
          <w:lang w:val="ro-RO"/>
        </w:rPr>
        <w:t>, în cadrul legal sau care decurg din actele normative în vigoare.</w:t>
      </w:r>
      <w:r w:rsidRPr="00514ED5">
        <w:rPr>
          <w:rFonts w:ascii="Times New Roman" w:eastAsia="Times New Roman" w:hAnsi="Times New Roman" w:cs="Times New Roman"/>
          <w:lang w:val="ro-RO"/>
        </w:rPr>
        <w:t xml:space="preserve">  </w:t>
      </w:r>
    </w:p>
    <w:p w14:paraId="510AACD2" w14:textId="2194E74E" w:rsidR="0007791A" w:rsidRP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4A0D2C">
        <w:rPr>
          <w:rFonts w:ascii="Times New Roman" w:eastAsia="Times New Roman" w:hAnsi="Times New Roman" w:cs="Times New Roman"/>
          <w:b/>
          <w:lang w:val="ro-RO" w:eastAsia="ro-RO"/>
        </w:rPr>
        <w:t>ATRIBUȚIILE PREVĂZUTE ÎN FIȘA POSTULUI</w:t>
      </w:r>
    </w:p>
    <w:p w14:paraId="1B548B29" w14:textId="77777777" w:rsidR="0007791A" w:rsidRPr="00EE6618" w:rsidRDefault="0007791A" w:rsidP="0007791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fr-FR" w:eastAsia="ro-RO"/>
        </w:rPr>
      </w:pP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Compartimentul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registratură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și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relații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cu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publicul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tbl>
      <w:tblPr>
        <w:tblStyle w:val="Tabelgri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07791A" w:rsidRPr="0007791A" w14:paraId="379DE188" w14:textId="77777777" w:rsidTr="0007791A">
        <w:tc>
          <w:tcPr>
            <w:tcW w:w="9243" w:type="dxa"/>
          </w:tcPr>
          <w:p w14:paraId="05705F6A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petenţilor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la cererea acestora,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informaţiile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interes public, în scris sau verbal;</w:t>
            </w:r>
          </w:p>
          <w:p w14:paraId="43090E1E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Îndrumă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cetăţenii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se adresează telefonic pentru rezolvarea problemelor care nu intră în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competenţa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către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instituţiile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competenţa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cărora revin;</w:t>
            </w:r>
          </w:p>
          <w:p w14:paraId="78B26E03" w14:textId="77777777" w:rsid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Preia apelurile telefonice primite pe linia telefonică alocată în acest scop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F443506" w14:textId="77777777" w:rsidR="0007791A" w:rsidRDefault="0007791A" w:rsidP="001C3CCC">
            <w:pPr>
              <w:spacing w:line="360" w:lineRule="auto"/>
              <w:ind w:left="10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28AA47" w14:textId="77777777" w:rsidR="0007791A" w:rsidRDefault="0007791A" w:rsidP="001C3CCC">
            <w:pPr>
              <w:spacing w:line="360" w:lineRule="auto"/>
              <w:ind w:left="10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45DD85" w14:textId="77777777" w:rsidR="0007791A" w:rsidRDefault="0007791A" w:rsidP="001C3CCC">
            <w:pPr>
              <w:spacing w:line="360" w:lineRule="auto"/>
              <w:ind w:left="108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2FF10" w14:textId="77777777" w:rsidR="006E7A5B" w:rsidRDefault="006E7A5B" w:rsidP="001C3CC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6F7FF8" w14:textId="3C3C4800" w:rsidR="0007791A" w:rsidRPr="0007791A" w:rsidRDefault="0007791A" w:rsidP="001C3CCC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înregistrează sesizările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reclamaţiile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care le repartizează compartimentelor de specialitate;</w:t>
            </w:r>
          </w:p>
          <w:p w14:paraId="498D3C96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Comunică din oficiu următoarele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informaţii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interes public: actele normative care reglementează organizarea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structura organizatorică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programul de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funcţionare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coordonatele de contact ale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respectiv: denumirea, sediul, numerele de telefon, fax, adresa de e-mail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adresa paginii de internet, lista cuprinzând documentele de interes public;</w:t>
            </w:r>
          </w:p>
          <w:p w14:paraId="4A5A2B1F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rezolvarea temeinică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operativă a solicitărilor, îndrumă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petenţii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către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ghişeele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specialitate, cu precizarea documentelor necesare depunerii fiecărei cereri ;</w:t>
            </w:r>
          </w:p>
          <w:p w14:paraId="00351BEF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Asigură expedierea răspunsului către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petiţionar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petiţiilor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îngrijindu-se de clasarea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arhivarea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petiţiilor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07D40DF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Redirecţionează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greşit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adresate, în termen de 5 zile de la înregistrare, către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instituţiile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în a căror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atribuţii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intră rezolvarea problemelor semnalate, urmând ca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petiţionarul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să fie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înştiinţat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despre aceasta;</w:t>
            </w:r>
          </w:p>
          <w:p w14:paraId="302E6276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Clasează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anonime sau cele în care nu sunt trecute datele de identificare ale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petiţionarului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E841A97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Asigură constituirea fondului arhivistic al compartimentului din documentele rezultate din activitatea proprie,  îngrijindu-se de clasarea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arhivarea documentelor;</w:t>
            </w:r>
          </w:p>
          <w:p w14:paraId="2CFD2172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Furnizează, în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condiţiile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legii, date cu caracter personal cuprinse în actele de stare civilă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Registrul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Evidenţa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Persoanelor la solicitarea persoanelor fizice sau juridice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actualizează în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permanenţă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RNEP cu asigurarea strictă 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confidenţialităţii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securităţii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prelucrărilor;</w:t>
            </w:r>
          </w:p>
          <w:p w14:paraId="05F8DF5F" w14:textId="77777777" w:rsidR="0007791A" w:rsidRPr="0007791A" w:rsidRDefault="0007791A" w:rsidP="001C3CCC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Îndeplineşte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alte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atribuţii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domeniul său de activitate, dispuse de conducerea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cadrul legal sau care decurg din actele normative în vigoare, conform anexei la prezenta </w:t>
            </w:r>
            <w:proofErr w:type="spellStart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>fişă</w:t>
            </w:r>
            <w:proofErr w:type="spellEnd"/>
            <w:r w:rsidRPr="000779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post.</w:t>
            </w:r>
          </w:p>
        </w:tc>
      </w:tr>
    </w:tbl>
    <w:p w14:paraId="7EA35D0B" w14:textId="77777777" w:rsidR="0007791A" w:rsidRDefault="0007791A" w:rsidP="001C3CCC">
      <w:pPr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845914C" w14:textId="77777777" w:rsidR="0007791A" w:rsidRDefault="0007791A" w:rsidP="001C3CCC">
      <w:pPr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EEC3CEB" w14:textId="77777777" w:rsid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7E06DE42" w14:textId="77777777" w:rsid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7CB838C9" w14:textId="77777777" w:rsid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167AF5B3" w14:textId="77777777" w:rsid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</w:p>
    <w:p w14:paraId="264B58C0" w14:textId="06309E36" w:rsidR="0007791A" w:rsidRPr="0007791A" w:rsidRDefault="0007791A" w:rsidP="0007791A">
      <w:pPr>
        <w:jc w:val="center"/>
        <w:rPr>
          <w:rFonts w:ascii="Times New Roman" w:eastAsia="Times New Roman" w:hAnsi="Times New Roman" w:cs="Times New Roman"/>
          <w:b/>
          <w:lang w:eastAsia="ro-RO"/>
        </w:rPr>
      </w:pPr>
      <w:bookmarkStart w:id="8" w:name="_Hlk109042786"/>
      <w:r w:rsidRPr="004A0D2C">
        <w:rPr>
          <w:rFonts w:ascii="Times New Roman" w:eastAsia="Times New Roman" w:hAnsi="Times New Roman" w:cs="Times New Roman"/>
          <w:b/>
          <w:lang w:val="ro-RO" w:eastAsia="ro-RO"/>
        </w:rPr>
        <w:t>ATRIBUȚIILE PREVĂZUTE ÎN FIȘA POSTULUI</w:t>
      </w:r>
    </w:p>
    <w:bookmarkEnd w:id="8"/>
    <w:p w14:paraId="3675340A" w14:textId="5B200B90" w:rsidR="0007791A" w:rsidRDefault="0007791A" w:rsidP="0007791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b/>
          <w:lang w:val="en-GB" w:eastAsia="ro-RO"/>
        </w:rPr>
      </w:pP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superior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–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Transcrieri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certificate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înregistrate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la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autoritățile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administrative locale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din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străinătate</w:t>
      </w:r>
      <w:proofErr w:type="spellEnd"/>
      <w:r w:rsidRPr="00EE6618">
        <w:rPr>
          <w:rFonts w:ascii="Times New Roman" w:eastAsia="Times New Roman" w:hAnsi="Times New Roman" w:cs="Times New Roman"/>
          <w:b/>
          <w:lang w:eastAsia="ro-RO"/>
        </w:rPr>
        <w:t>:</w:t>
      </w:r>
      <w:r w:rsidRPr="00EE6618">
        <w:rPr>
          <w:rFonts w:ascii="Times New Roman" w:eastAsia="Times New Roman" w:hAnsi="Times New Roman" w:cs="Times New Roman"/>
          <w:b/>
          <w:lang w:val="en-GB" w:eastAsia="ro-RO"/>
        </w:rPr>
        <w:t>1 post vacant</w:t>
      </w:r>
    </w:p>
    <w:p w14:paraId="77686BCD" w14:textId="77777777" w:rsidR="006E7A5B" w:rsidRPr="00EE6618" w:rsidRDefault="006E7A5B" w:rsidP="0007791A">
      <w:pPr>
        <w:spacing w:after="0" w:line="240" w:lineRule="auto"/>
        <w:ind w:left="-397" w:right="-397"/>
        <w:jc w:val="both"/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</w:pPr>
    </w:p>
    <w:p w14:paraId="31619907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primeşte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cererile de transcriere aprobate de Primarul Sectorului 1,  pe bază de borderou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le grupează pe date de programare;</w:t>
      </w:r>
    </w:p>
    <w:p w14:paraId="08387611" w14:textId="1621CC4D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</w:t>
      </w:r>
      <w:r w:rsidR="008E7756">
        <w:rPr>
          <w:rFonts w:ascii="Times New Roman" w:eastAsia="Times New Roman" w:hAnsi="Times New Roman" w:cs="Times New Roman"/>
          <w:lang w:val="ro-RO"/>
        </w:rPr>
        <w:t xml:space="preserve">- </w:t>
      </w:r>
      <w:r w:rsidRPr="00427FE4">
        <w:rPr>
          <w:rFonts w:ascii="Times New Roman" w:eastAsia="Times New Roman" w:hAnsi="Times New Roman" w:cs="Times New Roman"/>
          <w:lang w:val="ro-RO"/>
        </w:rPr>
        <w:t xml:space="preserve">verifică dacă mai există un alt act transcris sau reconstituit în registrele de stare civilă române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întocmeşte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un referat în acest sens;</w:t>
      </w:r>
    </w:p>
    <w:p w14:paraId="79161974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atribuie codul numeric personal, după caz, din  listele  repartizate Sectorului 1 sau   din  comunicările Serviciului pentru Administrarea Bazelor de Date privind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Evidenţa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Persoanelor  - Municipiul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Bucureşti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, pe care le arhivează  și le păstrează în condiții depline de securitate; </w:t>
      </w:r>
    </w:p>
    <w:p w14:paraId="5FDB6895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</w:t>
      </w:r>
      <w:r w:rsidRPr="00427FE4">
        <w:rPr>
          <w:rFonts w:ascii="Times New Roman" w:eastAsia="Times New Roman" w:hAnsi="Times New Roman" w:cs="Times New Roman"/>
          <w:sz w:val="24"/>
          <w:szCs w:val="24"/>
          <w:lang w:val="ro-RO"/>
        </w:rPr>
        <w:t>se îngrijește de reconstituirea prin copiere a registrelor de stare civilă pierdute sau distruse parțial, după exemplarul existent, certificând exactitatea datelor;</w:t>
      </w:r>
    </w:p>
    <w:p w14:paraId="7F47F644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 efectuează verificări în Registrul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Naţional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pentru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Evidenţa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Persoanelor, baza de date centrală, baza de date locală;</w:t>
      </w:r>
    </w:p>
    <w:p w14:paraId="06BF7C41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 -   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întocmeşte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actul de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naştere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transcris, exemplarul I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II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certificatul doveditor pe care înscrie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menţiunea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</w:t>
      </w:r>
      <w:r w:rsidRPr="00427FE4">
        <w:rPr>
          <w:rFonts w:ascii="Times New Roman" w:eastAsia="Times New Roman" w:hAnsi="Times New Roman" w:cs="Times New Roman"/>
          <w:i/>
          <w:lang w:val="ro-RO"/>
        </w:rPr>
        <w:t>act transcris;</w:t>
      </w:r>
    </w:p>
    <w:p w14:paraId="7B0E6C4D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întocmeşte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comunicarea de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naştere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pentru actualizarea RNEP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buletinele statistice în conformitate cu normele prevăzute de Institutul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Naţional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de Statistică;</w:t>
      </w:r>
    </w:p>
    <w:p w14:paraId="735DC9FE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certificatul de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naştere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românesc, împreună cu cel străin,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însoţit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de dovada emisă la depunerea cererii cu data programării, le transmite, pe baza de borderou, structurii de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evidenţă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a persoanelor în vederea eliberării;</w:t>
      </w:r>
    </w:p>
    <w:p w14:paraId="701B1792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întocmeşte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opisul alfabetic, exemplarul I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II;</w:t>
      </w:r>
    </w:p>
    <w:p w14:paraId="5A643772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 înscrie  mențiuni pe actele de stare civilă aflate în arhiva proprie; </w:t>
      </w:r>
    </w:p>
    <w:p w14:paraId="51AFF08C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</w:t>
      </w:r>
      <w:r w:rsidRPr="00427FE4">
        <w:rPr>
          <w:rFonts w:ascii="Times New Roman" w:eastAsia="Times New Roman" w:hAnsi="Times New Roman" w:cs="Times New Roman"/>
          <w:sz w:val="24"/>
          <w:szCs w:val="24"/>
          <w:lang w:val="ro-RO"/>
        </w:rPr>
        <w:t>se îngrijește de reconstituirea prin copiere a registrelor de stare civilă pierdute sau distruse parțial, după exemplarul existent, certificând exactitatea datelor;</w:t>
      </w:r>
    </w:p>
    <w:p w14:paraId="65AC066B" w14:textId="77777777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-   redactează  și răspunde, în termenul legal , tuturor solicitărilor  primite de la instituții și autorități publice , persoane fizice sau juridice;</w:t>
      </w:r>
    </w:p>
    <w:p w14:paraId="3D13656A" w14:textId="77777777" w:rsidR="006E7A5B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27FE4">
        <w:rPr>
          <w:rFonts w:ascii="Times New Roman" w:eastAsia="Times New Roman" w:hAnsi="Times New Roman" w:cs="Times New Roman"/>
        </w:rPr>
        <w:t xml:space="preserve">             -    </w:t>
      </w:r>
      <w:proofErr w:type="spellStart"/>
      <w:r w:rsidRPr="00427FE4">
        <w:rPr>
          <w:rFonts w:ascii="Times New Roman" w:eastAsia="Times New Roman" w:hAnsi="Times New Roman" w:cs="Times New Roman"/>
        </w:rPr>
        <w:t>asigură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constituirea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fondului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arhivistic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427FE4">
        <w:rPr>
          <w:rFonts w:ascii="Times New Roman" w:eastAsia="Times New Roman" w:hAnsi="Times New Roman" w:cs="Times New Roman"/>
        </w:rPr>
        <w:t>biroului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427FE4">
        <w:rPr>
          <w:rFonts w:ascii="Times New Roman" w:eastAsia="Times New Roman" w:hAnsi="Times New Roman" w:cs="Times New Roman"/>
        </w:rPr>
        <w:t>documentele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rezultate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427FE4">
        <w:rPr>
          <w:rFonts w:ascii="Times New Roman" w:eastAsia="Times New Roman" w:hAnsi="Times New Roman" w:cs="Times New Roman"/>
        </w:rPr>
        <w:t>activitatea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427FE4">
        <w:rPr>
          <w:rFonts w:ascii="Times New Roman" w:eastAsia="Times New Roman" w:hAnsi="Times New Roman" w:cs="Times New Roman"/>
        </w:rPr>
        <w:t>proprie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27FE4">
        <w:rPr>
          <w:rFonts w:ascii="Times New Roman" w:eastAsia="Times New Roman" w:hAnsi="Times New Roman" w:cs="Times New Roman"/>
        </w:rPr>
        <w:t>îngrijindu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-se de </w:t>
      </w:r>
      <w:proofErr w:type="spellStart"/>
      <w:r w:rsidRPr="00427FE4">
        <w:rPr>
          <w:rFonts w:ascii="Times New Roman" w:eastAsia="Times New Roman" w:hAnsi="Times New Roman" w:cs="Times New Roman"/>
        </w:rPr>
        <w:t>clasarea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şi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arhivarea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documentelor</w:t>
      </w:r>
      <w:proofErr w:type="spellEnd"/>
    </w:p>
    <w:p w14:paraId="59C7BACC" w14:textId="77777777" w:rsidR="006E7A5B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304F013" w14:textId="77777777" w:rsidR="006E7A5B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3E717E8" w14:textId="77777777" w:rsidR="006E7A5B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5460917" w14:textId="77777777" w:rsidR="006E7A5B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BDE51D8" w14:textId="77777777" w:rsidR="006E7A5B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3CE7E8" w14:textId="4261A2AF" w:rsidR="00427FE4" w:rsidRPr="00427FE4" w:rsidRDefault="006E7A5B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27FE4" w:rsidRPr="00427FE4">
        <w:rPr>
          <w:rFonts w:ascii="Times New Roman" w:eastAsia="Times New Roman" w:hAnsi="Times New Roman" w:cs="Times New Roman"/>
          <w:lang w:val="ro-RO"/>
        </w:rPr>
        <w:t>î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naintează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Direcţiei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Generale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Evidenţă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Persoanelor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mun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Bucureşti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exemplarul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II    al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registrelor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civilă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în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termen de 30 de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zile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de la data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când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toate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filele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registru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au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fost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completate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după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ce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au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fost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operate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toate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menţiunile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427FE4" w:rsidRPr="00427FE4">
        <w:rPr>
          <w:rFonts w:ascii="Times New Roman" w:eastAsia="Times New Roman" w:hAnsi="Times New Roman" w:cs="Times New Roman"/>
        </w:rPr>
        <w:t>exemplarul</w:t>
      </w:r>
      <w:proofErr w:type="spellEnd"/>
      <w:r w:rsidR="00427FE4" w:rsidRPr="00427FE4">
        <w:rPr>
          <w:rFonts w:ascii="Times New Roman" w:eastAsia="Times New Roman" w:hAnsi="Times New Roman" w:cs="Times New Roman"/>
        </w:rPr>
        <w:t xml:space="preserve"> </w:t>
      </w:r>
      <w:proofErr w:type="gramStart"/>
      <w:r w:rsidR="00427FE4" w:rsidRPr="00427FE4">
        <w:rPr>
          <w:rFonts w:ascii="Times New Roman" w:eastAsia="Times New Roman" w:hAnsi="Times New Roman" w:cs="Times New Roman"/>
        </w:rPr>
        <w:t>I;</w:t>
      </w:r>
      <w:proofErr w:type="gramEnd"/>
    </w:p>
    <w:p w14:paraId="45995FC3" w14:textId="045C26EB" w:rsidR="00427FE4" w:rsidRP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27FE4">
        <w:rPr>
          <w:rFonts w:ascii="Times New Roman" w:eastAsia="Times New Roman" w:hAnsi="Times New Roman" w:cs="Times New Roman"/>
        </w:rPr>
        <w:t xml:space="preserve">    </w:t>
      </w:r>
      <w:r w:rsidR="006E7A5B">
        <w:rPr>
          <w:rFonts w:ascii="Times New Roman" w:eastAsia="Times New Roman" w:hAnsi="Times New Roman" w:cs="Times New Roman"/>
        </w:rPr>
        <w:t xml:space="preserve">- </w:t>
      </w:r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furnizează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27FE4">
        <w:rPr>
          <w:rFonts w:ascii="Times New Roman" w:eastAsia="Times New Roman" w:hAnsi="Times New Roman" w:cs="Times New Roman"/>
        </w:rPr>
        <w:t>în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condiţiile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legii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, date cu </w:t>
      </w:r>
      <w:proofErr w:type="spellStart"/>
      <w:r w:rsidRPr="00427FE4">
        <w:rPr>
          <w:rFonts w:ascii="Times New Roman" w:eastAsia="Times New Roman" w:hAnsi="Times New Roman" w:cs="Times New Roman"/>
        </w:rPr>
        <w:t>caracter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personal </w:t>
      </w:r>
      <w:proofErr w:type="spellStart"/>
      <w:r w:rsidRPr="00427FE4">
        <w:rPr>
          <w:rFonts w:ascii="Times New Roman" w:eastAsia="Times New Roman" w:hAnsi="Times New Roman" w:cs="Times New Roman"/>
        </w:rPr>
        <w:t>cuprinse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în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actele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de stare </w:t>
      </w:r>
      <w:proofErr w:type="spellStart"/>
      <w:r w:rsidRPr="00427FE4">
        <w:rPr>
          <w:rFonts w:ascii="Times New Roman" w:eastAsia="Times New Roman" w:hAnsi="Times New Roman" w:cs="Times New Roman"/>
        </w:rPr>
        <w:t>civilă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şi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Registrul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Naţional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pentru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Evidenţa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Persoanelor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427FE4">
        <w:rPr>
          <w:rFonts w:ascii="Times New Roman" w:eastAsia="Times New Roman" w:hAnsi="Times New Roman" w:cs="Times New Roman"/>
        </w:rPr>
        <w:t>solicitarea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persoanelor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fizice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sau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juridice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şi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actualizează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în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permanenţă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RNEP cu </w:t>
      </w:r>
      <w:proofErr w:type="spellStart"/>
      <w:r w:rsidRPr="00427FE4">
        <w:rPr>
          <w:rFonts w:ascii="Times New Roman" w:eastAsia="Times New Roman" w:hAnsi="Times New Roman" w:cs="Times New Roman"/>
        </w:rPr>
        <w:t>asigurarea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strictă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427FE4">
        <w:rPr>
          <w:rFonts w:ascii="Times New Roman" w:eastAsia="Times New Roman" w:hAnsi="Times New Roman" w:cs="Times New Roman"/>
        </w:rPr>
        <w:t>confidenţialităţii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şi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securităţii</w:t>
      </w:r>
      <w:proofErr w:type="spellEnd"/>
      <w:r w:rsidRPr="00427F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</w:rPr>
        <w:t>prelucrărilor</w:t>
      </w:r>
      <w:proofErr w:type="spellEnd"/>
      <w:r w:rsidRPr="00427FE4">
        <w:rPr>
          <w:rFonts w:ascii="Times New Roman" w:eastAsia="Times New Roman" w:hAnsi="Times New Roman" w:cs="Times New Roman"/>
        </w:rPr>
        <w:t>.</w:t>
      </w:r>
    </w:p>
    <w:p w14:paraId="63EEBC6C" w14:textId="77777777" w:rsidR="00427FE4" w:rsidRDefault="00427FE4" w:rsidP="00427F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E4">
        <w:rPr>
          <w:rFonts w:ascii="Times New Roman" w:eastAsia="Times New Roman" w:hAnsi="Times New Roman" w:cs="Times New Roman"/>
          <w:lang w:val="ro-RO"/>
        </w:rPr>
        <w:t xml:space="preserve">              - 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îndeplineşte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alte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atribuţii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 xml:space="preserve"> în domeniul său de activitate, dispuse de conducerea </w:t>
      </w:r>
      <w:proofErr w:type="spellStart"/>
      <w:r w:rsidRPr="00427FE4">
        <w:rPr>
          <w:rFonts w:ascii="Times New Roman" w:eastAsia="Times New Roman" w:hAnsi="Times New Roman" w:cs="Times New Roman"/>
          <w:lang w:val="ro-RO"/>
        </w:rPr>
        <w:t>direcţiei</w:t>
      </w:r>
      <w:proofErr w:type="spellEnd"/>
      <w:r w:rsidRPr="00427FE4">
        <w:rPr>
          <w:rFonts w:ascii="Times New Roman" w:eastAsia="Times New Roman" w:hAnsi="Times New Roman" w:cs="Times New Roman"/>
          <w:lang w:val="ro-RO"/>
        </w:rPr>
        <w:t>, în cadrul legal sau care decurg din actele normative în vigoare.</w:t>
      </w:r>
      <w:r w:rsidRPr="00427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257A1D95" w14:textId="4171C244" w:rsidR="00427FE4" w:rsidRPr="008E7756" w:rsidRDefault="00427FE4" w:rsidP="008E7756">
      <w:pPr>
        <w:spacing w:after="0" w:line="360" w:lineRule="auto"/>
        <w:jc w:val="center"/>
        <w:rPr>
          <w:rFonts w:ascii="Times New Roman" w:eastAsia="Times New Roman" w:hAnsi="Times New Roman" w:cs="Times New Roman"/>
          <w:lang w:val="ro-RO"/>
        </w:rPr>
      </w:pPr>
      <w:r w:rsidRPr="004A0D2C">
        <w:rPr>
          <w:rFonts w:ascii="Times New Roman" w:eastAsia="Times New Roman" w:hAnsi="Times New Roman" w:cs="Times New Roman"/>
          <w:b/>
          <w:lang w:val="ro-RO" w:eastAsia="ro-RO"/>
        </w:rPr>
        <w:t>ATRIBUȚIILE PREVĂZUTE ÎN FIȘA POSTULUI</w:t>
      </w:r>
    </w:p>
    <w:p w14:paraId="6FA6375B" w14:textId="4EA02332" w:rsidR="00427FE4" w:rsidRDefault="00427FE4" w:rsidP="00427FE4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  <w:proofErr w:type="spellStart"/>
      <w:proofErr w:type="gram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referent</w:t>
      </w:r>
      <w:proofErr w:type="spellEnd"/>
      <w:proofErr w:type="gram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clasa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III,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grad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profesional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principal</w:t>
      </w:r>
      <w:r w:rsidR="001C3CCC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r w:rsidRPr="00EE6618">
        <w:rPr>
          <w:rFonts w:ascii="Times New Roman" w:eastAsia="Times New Roman" w:hAnsi="Times New Roman" w:cs="Times New Roman"/>
          <w:b/>
          <w:lang w:val="fr-FR" w:eastAsia="ro-RO"/>
        </w:rPr>
        <w:t>-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Serviciul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Înregistrări</w:t>
      </w:r>
      <w:proofErr w:type="spellEnd"/>
      <w:r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 acte de </w:t>
      </w:r>
      <w:proofErr w:type="spellStart"/>
      <w:r w:rsidRPr="00EE6618">
        <w:rPr>
          <w:rFonts w:ascii="Times New Roman" w:eastAsia="Times New Roman" w:hAnsi="Times New Roman" w:cs="Times New Roman"/>
          <w:b/>
          <w:lang w:val="fr-FR" w:eastAsia="ro-RO"/>
        </w:rPr>
        <w:t>naștere</w:t>
      </w:r>
      <w:proofErr w:type="spellEnd"/>
      <w:r w:rsidR="001C3CCC">
        <w:rPr>
          <w:rFonts w:ascii="Times New Roman" w:eastAsia="Times New Roman" w:hAnsi="Times New Roman" w:cs="Times New Roman"/>
          <w:b/>
          <w:lang w:val="fr-FR" w:eastAsia="ro-RO"/>
        </w:rPr>
        <w:t xml:space="preserve"> : </w:t>
      </w:r>
      <w:r w:rsidR="001C3CCC" w:rsidRPr="00EE6618">
        <w:rPr>
          <w:rFonts w:ascii="Times New Roman" w:eastAsia="Times New Roman" w:hAnsi="Times New Roman" w:cs="Times New Roman"/>
          <w:b/>
          <w:lang w:val="fr-FR" w:eastAsia="ro-RO"/>
        </w:rPr>
        <w:t xml:space="preserve">1 </w:t>
      </w:r>
      <w:proofErr w:type="spellStart"/>
      <w:r w:rsidR="001C3CCC" w:rsidRPr="00EE6618">
        <w:rPr>
          <w:rFonts w:ascii="Times New Roman" w:eastAsia="Times New Roman" w:hAnsi="Times New Roman" w:cs="Times New Roman"/>
          <w:b/>
          <w:lang w:val="fr-FR" w:eastAsia="ro-RO"/>
        </w:rPr>
        <w:t>post</w:t>
      </w:r>
      <w:proofErr w:type="spellEnd"/>
      <w:r w:rsidR="001C3CCC">
        <w:rPr>
          <w:rFonts w:ascii="Times New Roman" w:eastAsia="Times New Roman" w:hAnsi="Times New Roman" w:cs="Times New Roman"/>
          <w:b/>
          <w:lang w:val="fr-FR" w:eastAsia="ro-RO"/>
        </w:rPr>
        <w:t xml:space="preserve"> vacant</w:t>
      </w:r>
    </w:p>
    <w:p w14:paraId="515942BC" w14:textId="686215B7" w:rsidR="001C3CCC" w:rsidRDefault="001C3CCC" w:rsidP="00427FE4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</w:p>
    <w:p w14:paraId="15E7EB25" w14:textId="77777777" w:rsidR="001C3CCC" w:rsidRPr="00EE6618" w:rsidRDefault="001C3CCC" w:rsidP="00427FE4">
      <w:pPr>
        <w:spacing w:after="0" w:line="240" w:lineRule="auto"/>
        <w:ind w:left="-397" w:right="-397"/>
        <w:rPr>
          <w:rFonts w:ascii="Times New Roman" w:eastAsia="Times New Roman" w:hAnsi="Times New Roman" w:cs="Times New Roman"/>
          <w:b/>
          <w:lang w:val="fr-FR" w:eastAsia="ro-RO"/>
        </w:rPr>
      </w:pPr>
    </w:p>
    <w:tbl>
      <w:tblPr>
        <w:tblStyle w:val="Tabelgril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27FE4" w:rsidRPr="00427FE4" w14:paraId="1D681B3A" w14:textId="77777777" w:rsidTr="00427FE4">
        <w:tc>
          <w:tcPr>
            <w:tcW w:w="9576" w:type="dxa"/>
          </w:tcPr>
          <w:p w14:paraId="076CFB6C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primește, verifică și înregistrează documentația necesară înregistrării actelor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nastere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AF60AE3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întocmește și eliberează certificate de naștere;</w:t>
            </w:r>
          </w:p>
          <w:p w14:paraId="4C0CB08F" w14:textId="77777777" w:rsidR="00427FE4" w:rsidRPr="00427FE4" w:rsidRDefault="00427FE4" w:rsidP="00427FE4">
            <w:pPr>
              <w:numPr>
                <w:ilvl w:val="0"/>
                <w:numId w:val="5"/>
              </w:numPr>
              <w:tabs>
                <w:tab w:val="left" w:pos="709"/>
              </w:tabs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întocmește acte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naştere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copiii născuți vii sau morți;</w:t>
            </w:r>
          </w:p>
          <w:p w14:paraId="1DDE2ECD" w14:textId="77777777" w:rsidR="00427FE4" w:rsidRPr="00427FE4" w:rsidRDefault="00427FE4" w:rsidP="00427FE4">
            <w:pPr>
              <w:numPr>
                <w:ilvl w:val="0"/>
                <w:numId w:val="5"/>
              </w:numPr>
              <w:tabs>
                <w:tab w:val="left" w:pos="709"/>
              </w:tabs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atribuie codul numeric personal, pe baza listelor de coduri numerice precalculate, pe care le arhivează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 păstrează în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condiţii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depline de securitate;</w:t>
            </w:r>
          </w:p>
          <w:p w14:paraId="6FB62192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completează buletine statistice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naştere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conformitate cu normele Institutului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Statistică, pe care le transmite lunar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Statistică;</w:t>
            </w:r>
          </w:p>
          <w:p w14:paraId="3932D999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completează comunicările nominale pentru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născuţii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vii și persoanele înregistrate tardiv,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cetăţeni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români, în vederea înregistrării în R.N.E.P.;</w:t>
            </w:r>
          </w:p>
          <w:p w14:paraId="6ED28A49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completează comunicări nominale de modificări privind datele de stare civilă, în vederea efectuării mențiunilor corespunzătoare în R.N.E.P.;</w:t>
            </w:r>
          </w:p>
          <w:p w14:paraId="1E100C35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îngrijeşte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reconstituirea prin copiere a registrelor de stare civilă pierdute sau distruse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parţial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după exemplarul existent, certificând exactitatea datelor; </w:t>
            </w:r>
          </w:p>
          <w:p w14:paraId="68B10021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 măsuri de reconstituire sau întocmire ulterioară a actelor de stare civilă, în cazurile prevăzute de lege; </w:t>
            </w:r>
          </w:p>
          <w:p w14:paraId="695ED8A3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înaintează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Evidenţă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Persoanelor a Municipiului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, exemplarul II al registrelor de stare civilă, în termen de 5 zile lucrătoare de la încheierea controlului anual asupra activității ofițerilor de stare civilă efectuat de către D.G.E.P.M.B., dacă toate filele din registru au fost completate;</w:t>
            </w:r>
          </w:p>
          <w:p w14:paraId="69261291" w14:textId="77777777" w:rsidR="006E7A5B" w:rsidRDefault="006E7A5B" w:rsidP="006E7A5B">
            <w:p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5A0BA3" w14:textId="77777777" w:rsidR="006E7A5B" w:rsidRDefault="006E7A5B" w:rsidP="006E7A5B">
            <w:p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D5E5B2" w14:textId="77777777" w:rsidR="006E7A5B" w:rsidRDefault="006E7A5B" w:rsidP="006E7A5B">
            <w:p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A9DF92" w14:textId="5A7D3E8F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întocmește acte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naştere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baza hotărârilor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judecătoreşti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adopţie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DF2D5A1" w14:textId="2837E3C6" w:rsidR="00427FE4" w:rsidRPr="00427FE4" w:rsidRDefault="00427FE4" w:rsidP="006E7A5B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completează comunicări de mențiuni, pe care le trimite structurilor de stare civilă d</w:t>
            </w:r>
            <w:r w:rsidR="006E7A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 </w:t>
            </w: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cadrul S.P.C.L.E.P. pentru a fi operate pe marginea actelor de naștere și actelor de căsătorie, după caz;</w:t>
            </w:r>
          </w:p>
          <w:p w14:paraId="17FA696B" w14:textId="7799E9C0" w:rsidR="00427FE4" w:rsidRPr="001C3CCC" w:rsidRDefault="00427FE4" w:rsidP="001C3CCC">
            <w:pPr>
              <w:pStyle w:val="Listparagraf"/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eastAsia="Times New Roman"/>
                <w:szCs w:val="24"/>
              </w:rPr>
            </w:pPr>
            <w:r w:rsidRPr="001C3CCC">
              <w:rPr>
                <w:rFonts w:eastAsia="Times New Roman"/>
                <w:szCs w:val="24"/>
              </w:rPr>
              <w:t>înscrie mențiuni pe actele de stare civilă aflate în arhiva proprie;</w:t>
            </w:r>
          </w:p>
          <w:p w14:paraId="7CAADEF2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întocmește referatul necesar înregistrării actului de naștere tardiv, pe care îl înaintează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Evidenţă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Persoanelor a Municipiului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vederea obținerii avizului conform. La primirea referatului avizat de D.G.E.P.M.B. îl prezintă Primarului Sectorului 1 pentru aprobare;</w:t>
            </w:r>
          </w:p>
          <w:p w14:paraId="4237E924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întocmește acte de naștere tardive în baza aprobării Primarului Sectorului 1 și a avizului conform al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Evidenţă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Persoanelor a Municipiului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Bucureşti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75F7F466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întocmește acte de naștere pentru copiii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găsiţi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părăsiţi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mame în unități sanitare, pe baza procesului verbal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eliberează extrase la solicitarea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Generale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Asistenţa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Sociala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Protecţia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Copilului;</w:t>
            </w:r>
          </w:p>
          <w:p w14:paraId="4467E397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întocmește acte de naștere în cazul în care nașterea are loc în tren, pe navă sau aeronavă;</w:t>
            </w:r>
          </w:p>
          <w:p w14:paraId="6092FF7B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completează opisele alfabetice de 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naştere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 exemplarele I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II;</w:t>
            </w:r>
          </w:p>
          <w:p w14:paraId="025FF38B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întocmeşte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acte de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naştere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reconstituite sau întocmite ulterior, în baza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Dispoziţiei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Primarului Sectorului 1; </w:t>
            </w:r>
          </w:p>
          <w:p w14:paraId="360ED784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redactează și răspunde, în termenul legal, tuturor solicitărilor primite de la instituții și autorități publice, persoane fizice sau juridice;</w:t>
            </w:r>
          </w:p>
          <w:p w14:paraId="726EA963" w14:textId="77777777" w:rsidR="00427FE4" w:rsidRPr="00427FE4" w:rsidRDefault="00427FE4" w:rsidP="00427F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asigură constituirea fondului arhivistic al serviciului din documentele rezultate din activitatea proprie, îngrijindu-se de clasarea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arhivarea documentelor;</w:t>
            </w:r>
          </w:p>
          <w:p w14:paraId="1A6521EB" w14:textId="77777777" w:rsidR="00427FE4" w:rsidRPr="00427FE4" w:rsidRDefault="00427FE4" w:rsidP="00427FE4">
            <w:pPr>
              <w:numPr>
                <w:ilvl w:val="0"/>
                <w:numId w:val="5"/>
              </w:numPr>
              <w:spacing w:line="360" w:lineRule="auto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furnizează, în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condiţiile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legii, date cu caracter personal cuprinse în actele de stare civilă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Registrul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Evidenţa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Persoanelor la solicitarea persoanelor fizice sau juridice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actualizează în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permanenţă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RNEP cu asigurarea strictă 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confidenţialităţii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securităţii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prelucrărilor.</w:t>
            </w:r>
          </w:p>
          <w:p w14:paraId="34D2FE07" w14:textId="77777777" w:rsidR="00427FE4" w:rsidRPr="00427FE4" w:rsidRDefault="00427FE4" w:rsidP="008E7756">
            <w:pPr>
              <w:numPr>
                <w:ilvl w:val="0"/>
                <w:numId w:val="5"/>
              </w:numPr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îndeplineşte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alte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atribuţii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domeniul său de activitate, dispuse de conducerea </w:t>
            </w:r>
            <w:proofErr w:type="spellStart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427FE4">
              <w:rPr>
                <w:rFonts w:ascii="Times New Roman" w:hAnsi="Times New Roman"/>
                <w:sz w:val="24"/>
                <w:szCs w:val="24"/>
                <w:lang w:val="ro-RO"/>
              </w:rPr>
              <w:t>, în cadrul legal sau care decurg din actele normative în vigoare.</w:t>
            </w:r>
          </w:p>
        </w:tc>
      </w:tr>
    </w:tbl>
    <w:p w14:paraId="734E5E6F" w14:textId="25336401" w:rsidR="00F01166" w:rsidRPr="00A77FDA" w:rsidRDefault="00F01166" w:rsidP="00F01166">
      <w:pPr>
        <w:spacing w:after="0" w:line="240" w:lineRule="auto"/>
        <w:ind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lastRenderedPageBreak/>
        <w:t>DIRECȚIA MANAGEMENT RESURSE UMANE,</w:t>
      </w:r>
    </w:p>
    <w:p w14:paraId="2089BC51" w14:textId="77777777" w:rsidR="00F01166" w:rsidRPr="00A77FDA" w:rsidRDefault="00F01166" w:rsidP="00F01166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DIRECTOR EXECUTIV</w:t>
      </w:r>
    </w:p>
    <w:p w14:paraId="5F0A29CB" w14:textId="77777777" w:rsidR="00F01166" w:rsidRPr="00A77FDA" w:rsidRDefault="00F01166" w:rsidP="00F01166">
      <w:pPr>
        <w:spacing w:after="0" w:line="240" w:lineRule="auto"/>
        <w:ind w:left="-397" w:right="-39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MARIUS STĂNICĂ</w:t>
      </w:r>
    </w:p>
    <w:p w14:paraId="56D238F9" w14:textId="77777777" w:rsidR="00F01166" w:rsidRPr="00A77FDA" w:rsidRDefault="00F01166" w:rsidP="008E7756">
      <w:pPr>
        <w:spacing w:after="0" w:line="240" w:lineRule="auto"/>
        <w:ind w:right="-397"/>
        <w:jc w:val="right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proofErr w:type="spellStart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Întocmit</w:t>
      </w:r>
      <w:proofErr w:type="spellEnd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,</w:t>
      </w:r>
    </w:p>
    <w:p w14:paraId="59E087D7" w14:textId="77777777" w:rsidR="00F01166" w:rsidRPr="00A77FDA" w:rsidRDefault="00F01166" w:rsidP="00F01166">
      <w:pPr>
        <w:spacing w:after="0" w:line="240" w:lineRule="auto"/>
        <w:ind w:left="-397" w:right="-397"/>
        <w:jc w:val="right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proofErr w:type="spellStart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Consilier</w:t>
      </w:r>
      <w:proofErr w:type="spellEnd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 xml:space="preserve"> superior</w:t>
      </w:r>
    </w:p>
    <w:p w14:paraId="15C825B7" w14:textId="77777777" w:rsidR="00F01166" w:rsidRPr="00A77FDA" w:rsidRDefault="00F01166" w:rsidP="00F01166">
      <w:pPr>
        <w:spacing w:after="0" w:line="360" w:lineRule="auto"/>
        <w:ind w:left="-397" w:right="-397"/>
        <w:jc w:val="right"/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</w:pPr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 xml:space="preserve">Violeta </w:t>
      </w:r>
      <w:proofErr w:type="spellStart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>Marilena</w:t>
      </w:r>
      <w:proofErr w:type="spellEnd"/>
      <w:r w:rsidRPr="00A77FDA">
        <w:rPr>
          <w:rFonts w:ascii="Times New Roman" w:eastAsia="Times New Roman" w:hAnsi="Times New Roman" w:cs="Times New Roman"/>
          <w:b/>
          <w:sz w:val="20"/>
          <w:szCs w:val="20"/>
          <w:lang w:val="es-ES" w:eastAsia="ro-RO"/>
        </w:rPr>
        <w:t xml:space="preserve"> Gheorghe</w:t>
      </w:r>
    </w:p>
    <w:sectPr w:rsidR="00F01166" w:rsidRPr="00A77FDA" w:rsidSect="007F7740">
      <w:headerReference w:type="default" r:id="rId10"/>
      <w:footerReference w:type="even" r:id="rId11"/>
      <w:footerReference w:type="default" r:id="rId12"/>
      <w:pgSz w:w="11907" w:h="16839" w:code="9"/>
      <w:pgMar w:top="1440" w:right="1440" w:bottom="144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4146" w14:textId="77777777" w:rsidR="004319E7" w:rsidRDefault="004319E7" w:rsidP="00B7531C">
      <w:pPr>
        <w:spacing w:after="0" w:line="240" w:lineRule="auto"/>
      </w:pPr>
      <w:r>
        <w:separator/>
      </w:r>
    </w:p>
  </w:endnote>
  <w:endnote w:type="continuationSeparator" w:id="0">
    <w:p w14:paraId="23AE1861" w14:textId="77777777" w:rsidR="004319E7" w:rsidRDefault="004319E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961C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E926AEB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779B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D6C40" wp14:editId="079EAFDD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B3F0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768E7C7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5349914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48567B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8CAC8E3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D6C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7B5B3F0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768E7C7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5349914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48567B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8CAC8E3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DCD783D" wp14:editId="7E8ABCE2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126B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0DF65E3F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D783D" id="_x0000_s1028" type="#_x0000_t202" style="position:absolute;left:0;text-align:left;margin-left:-14.85pt;margin-top:7.25pt;width:25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75C126B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0DF65E3F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7D2CB4" wp14:editId="7C28BFF1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DBD5C2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8767D" wp14:editId="56C66FA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262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B63622" wp14:editId="0A476F6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3C8D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B5BCE5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C08E12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B3BD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63622" id="Text Box 16" o:spid="_x0000_s1029" type="#_x0000_t202" style="position:absolute;left:0;text-align:left;margin-left:134.9pt;margin-top:759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9A3C8D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B5BCE5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C08E12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B3BD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188721D" wp14:editId="1A8EC43D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65B05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59E8A1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E243B7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F0A3D6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88721D" id="Text Box 15" o:spid="_x0000_s1030" type="#_x0000_t202" style="position:absolute;left:0;text-align:left;margin-left:134.9pt;margin-top:758.25pt;width:323.3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05C65B05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59E8A1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E243B7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F0A3D6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20B1BD1" wp14:editId="2F3721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0594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C4ED6B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8FC1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0442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B1BD1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560594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C4ED6B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8FC1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0442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11E5F62" wp14:editId="353E395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48C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6B820B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CCCE6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C15F8F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E5F62" id="Text Box 13" o:spid="_x0000_s1032" type="#_x0000_t202" style="position:absolute;left:0;text-align:left;margin-left:134.9pt;margin-top:758.25pt;width:323.35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FA48C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6B820B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CCCE6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C15F8F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F3C7" w14:textId="77777777" w:rsidR="004319E7" w:rsidRDefault="004319E7" w:rsidP="00B7531C">
      <w:pPr>
        <w:spacing w:after="0" w:line="240" w:lineRule="auto"/>
      </w:pPr>
      <w:r>
        <w:separator/>
      </w:r>
    </w:p>
  </w:footnote>
  <w:footnote w:type="continuationSeparator" w:id="0">
    <w:p w14:paraId="688E373B" w14:textId="77777777" w:rsidR="004319E7" w:rsidRDefault="004319E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0147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7AE06D8" wp14:editId="7A49758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9EF6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AE06D8" id="Rectangle 4" o:spid="_x0000_s1026" style="position:absolute;left:0;text-align:left;margin-left:265.15pt;margin-top:39.5pt;width:243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F29EF6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67456" behindDoc="1" locked="0" layoutInCell="1" allowOverlap="1" wp14:anchorId="6F2E3C1E" wp14:editId="5BC52BC8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8DF"/>
    <w:multiLevelType w:val="hybridMultilevel"/>
    <w:tmpl w:val="F01274E0"/>
    <w:lvl w:ilvl="0" w:tplc="F97477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4164B"/>
    <w:multiLevelType w:val="hybridMultilevel"/>
    <w:tmpl w:val="084A7C14"/>
    <w:lvl w:ilvl="0" w:tplc="B7642E4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6754">
    <w:abstractNumId w:val="3"/>
  </w:num>
  <w:num w:numId="2" w16cid:durableId="1093160424">
    <w:abstractNumId w:val="4"/>
  </w:num>
  <w:num w:numId="3" w16cid:durableId="1600260799">
    <w:abstractNumId w:val="1"/>
  </w:num>
  <w:num w:numId="4" w16cid:durableId="644314482">
    <w:abstractNumId w:val="2"/>
  </w:num>
  <w:num w:numId="5" w16cid:durableId="3870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F45"/>
    <w:rsid w:val="000050A7"/>
    <w:rsid w:val="00012249"/>
    <w:rsid w:val="000129A2"/>
    <w:rsid w:val="00012DC0"/>
    <w:rsid w:val="0001741A"/>
    <w:rsid w:val="0003123D"/>
    <w:rsid w:val="00032FAF"/>
    <w:rsid w:val="00034E72"/>
    <w:rsid w:val="00056E37"/>
    <w:rsid w:val="0007589E"/>
    <w:rsid w:val="0007791A"/>
    <w:rsid w:val="00077BA6"/>
    <w:rsid w:val="00084ED1"/>
    <w:rsid w:val="0008580A"/>
    <w:rsid w:val="00092538"/>
    <w:rsid w:val="00092F97"/>
    <w:rsid w:val="000A503A"/>
    <w:rsid w:val="000C54FD"/>
    <w:rsid w:val="000C6C9F"/>
    <w:rsid w:val="000D68E1"/>
    <w:rsid w:val="000D6F4A"/>
    <w:rsid w:val="000E089B"/>
    <w:rsid w:val="000E4270"/>
    <w:rsid w:val="000F314B"/>
    <w:rsid w:val="00104B38"/>
    <w:rsid w:val="001110F7"/>
    <w:rsid w:val="00116023"/>
    <w:rsid w:val="0012111D"/>
    <w:rsid w:val="001239AA"/>
    <w:rsid w:val="00124334"/>
    <w:rsid w:val="001309E0"/>
    <w:rsid w:val="00135899"/>
    <w:rsid w:val="0015087B"/>
    <w:rsid w:val="001663BC"/>
    <w:rsid w:val="00185AB2"/>
    <w:rsid w:val="00190C36"/>
    <w:rsid w:val="001A125F"/>
    <w:rsid w:val="001B139D"/>
    <w:rsid w:val="001B365C"/>
    <w:rsid w:val="001B5EAD"/>
    <w:rsid w:val="001B6B61"/>
    <w:rsid w:val="001C24DD"/>
    <w:rsid w:val="001C3CCC"/>
    <w:rsid w:val="001C7794"/>
    <w:rsid w:val="001D7BA6"/>
    <w:rsid w:val="001F0624"/>
    <w:rsid w:val="001F1256"/>
    <w:rsid w:val="001F4B93"/>
    <w:rsid w:val="001F797F"/>
    <w:rsid w:val="002029BA"/>
    <w:rsid w:val="00207B61"/>
    <w:rsid w:val="002105CA"/>
    <w:rsid w:val="0022477B"/>
    <w:rsid w:val="00244326"/>
    <w:rsid w:val="002456E4"/>
    <w:rsid w:val="002514E9"/>
    <w:rsid w:val="00254683"/>
    <w:rsid w:val="002563BF"/>
    <w:rsid w:val="00276566"/>
    <w:rsid w:val="00277D10"/>
    <w:rsid w:val="00281332"/>
    <w:rsid w:val="00283E1D"/>
    <w:rsid w:val="0028480F"/>
    <w:rsid w:val="00291FCF"/>
    <w:rsid w:val="002A1F28"/>
    <w:rsid w:val="002B27B7"/>
    <w:rsid w:val="002B749A"/>
    <w:rsid w:val="002C0ED6"/>
    <w:rsid w:val="002D0482"/>
    <w:rsid w:val="002D37F7"/>
    <w:rsid w:val="00300304"/>
    <w:rsid w:val="00301523"/>
    <w:rsid w:val="00302D5A"/>
    <w:rsid w:val="0031466E"/>
    <w:rsid w:val="00314C5A"/>
    <w:rsid w:val="00316B15"/>
    <w:rsid w:val="00323DAA"/>
    <w:rsid w:val="00326727"/>
    <w:rsid w:val="00327780"/>
    <w:rsid w:val="00334F47"/>
    <w:rsid w:val="003368D4"/>
    <w:rsid w:val="00341BA8"/>
    <w:rsid w:val="00382CA7"/>
    <w:rsid w:val="003851C2"/>
    <w:rsid w:val="00385A86"/>
    <w:rsid w:val="00395D4C"/>
    <w:rsid w:val="00396521"/>
    <w:rsid w:val="003B0440"/>
    <w:rsid w:val="003B180B"/>
    <w:rsid w:val="003C3831"/>
    <w:rsid w:val="003C5854"/>
    <w:rsid w:val="003D28E0"/>
    <w:rsid w:val="003E0991"/>
    <w:rsid w:val="003E2077"/>
    <w:rsid w:val="003E6C28"/>
    <w:rsid w:val="003E72ED"/>
    <w:rsid w:val="003F2C1D"/>
    <w:rsid w:val="004238AA"/>
    <w:rsid w:val="00427FE4"/>
    <w:rsid w:val="004319E7"/>
    <w:rsid w:val="00435A17"/>
    <w:rsid w:val="00455944"/>
    <w:rsid w:val="00456FC4"/>
    <w:rsid w:val="004578FE"/>
    <w:rsid w:val="00457F90"/>
    <w:rsid w:val="00460552"/>
    <w:rsid w:val="00461469"/>
    <w:rsid w:val="0047126B"/>
    <w:rsid w:val="00473680"/>
    <w:rsid w:val="00476CFC"/>
    <w:rsid w:val="00480821"/>
    <w:rsid w:val="00484EE8"/>
    <w:rsid w:val="00485786"/>
    <w:rsid w:val="00487720"/>
    <w:rsid w:val="004A0D2C"/>
    <w:rsid w:val="004B24B2"/>
    <w:rsid w:val="004D193E"/>
    <w:rsid w:val="004D31BE"/>
    <w:rsid w:val="004D76EF"/>
    <w:rsid w:val="004E5ED5"/>
    <w:rsid w:val="004F269C"/>
    <w:rsid w:val="004F4121"/>
    <w:rsid w:val="004F7A29"/>
    <w:rsid w:val="00501B72"/>
    <w:rsid w:val="00504856"/>
    <w:rsid w:val="005061B7"/>
    <w:rsid w:val="005141A1"/>
    <w:rsid w:val="005143AC"/>
    <w:rsid w:val="00514ED5"/>
    <w:rsid w:val="0051550C"/>
    <w:rsid w:val="00521033"/>
    <w:rsid w:val="00522629"/>
    <w:rsid w:val="00536A7C"/>
    <w:rsid w:val="00543750"/>
    <w:rsid w:val="00543B9F"/>
    <w:rsid w:val="00543BFD"/>
    <w:rsid w:val="00545DD9"/>
    <w:rsid w:val="005514A6"/>
    <w:rsid w:val="00560877"/>
    <w:rsid w:val="005616A6"/>
    <w:rsid w:val="00574774"/>
    <w:rsid w:val="005755C9"/>
    <w:rsid w:val="00576BC6"/>
    <w:rsid w:val="00590ED0"/>
    <w:rsid w:val="00597417"/>
    <w:rsid w:val="005A401D"/>
    <w:rsid w:val="005A48CE"/>
    <w:rsid w:val="005B6E91"/>
    <w:rsid w:val="005C4431"/>
    <w:rsid w:val="005C7313"/>
    <w:rsid w:val="005C7F1B"/>
    <w:rsid w:val="005E7605"/>
    <w:rsid w:val="005F515C"/>
    <w:rsid w:val="00602F60"/>
    <w:rsid w:val="0060576B"/>
    <w:rsid w:val="006064E5"/>
    <w:rsid w:val="00610BAA"/>
    <w:rsid w:val="00611DD1"/>
    <w:rsid w:val="0061235F"/>
    <w:rsid w:val="00616848"/>
    <w:rsid w:val="006237E4"/>
    <w:rsid w:val="0062790B"/>
    <w:rsid w:val="00645153"/>
    <w:rsid w:val="00655ABA"/>
    <w:rsid w:val="00663450"/>
    <w:rsid w:val="00665D77"/>
    <w:rsid w:val="006747EF"/>
    <w:rsid w:val="00687965"/>
    <w:rsid w:val="00687DCC"/>
    <w:rsid w:val="00687FFC"/>
    <w:rsid w:val="00693E99"/>
    <w:rsid w:val="0069452A"/>
    <w:rsid w:val="006A14D6"/>
    <w:rsid w:val="006A18B9"/>
    <w:rsid w:val="006A3C65"/>
    <w:rsid w:val="006A6FF8"/>
    <w:rsid w:val="006C283E"/>
    <w:rsid w:val="006C2F3B"/>
    <w:rsid w:val="006C51E9"/>
    <w:rsid w:val="006D1D6E"/>
    <w:rsid w:val="006D76B1"/>
    <w:rsid w:val="006E355B"/>
    <w:rsid w:val="006E7A5B"/>
    <w:rsid w:val="006F6D68"/>
    <w:rsid w:val="00707EBC"/>
    <w:rsid w:val="00710E9C"/>
    <w:rsid w:val="00721727"/>
    <w:rsid w:val="00723A01"/>
    <w:rsid w:val="00726F8C"/>
    <w:rsid w:val="00727BEF"/>
    <w:rsid w:val="007519E7"/>
    <w:rsid w:val="0076639B"/>
    <w:rsid w:val="00774D52"/>
    <w:rsid w:val="0077673E"/>
    <w:rsid w:val="00780BBC"/>
    <w:rsid w:val="00781409"/>
    <w:rsid w:val="007B18AB"/>
    <w:rsid w:val="007B315E"/>
    <w:rsid w:val="007C1DDE"/>
    <w:rsid w:val="007C620D"/>
    <w:rsid w:val="007C63D4"/>
    <w:rsid w:val="007D5B89"/>
    <w:rsid w:val="007E63CC"/>
    <w:rsid w:val="007E7F29"/>
    <w:rsid w:val="007F6DFC"/>
    <w:rsid w:val="007F7740"/>
    <w:rsid w:val="0080652A"/>
    <w:rsid w:val="00810B16"/>
    <w:rsid w:val="0081115B"/>
    <w:rsid w:val="008152F6"/>
    <w:rsid w:val="00842144"/>
    <w:rsid w:val="00850C56"/>
    <w:rsid w:val="00865611"/>
    <w:rsid w:val="00872578"/>
    <w:rsid w:val="00872808"/>
    <w:rsid w:val="008730E3"/>
    <w:rsid w:val="008771B8"/>
    <w:rsid w:val="00877553"/>
    <w:rsid w:val="00882C1C"/>
    <w:rsid w:val="00883A42"/>
    <w:rsid w:val="00887DF3"/>
    <w:rsid w:val="0089664F"/>
    <w:rsid w:val="008A7AAD"/>
    <w:rsid w:val="008B484A"/>
    <w:rsid w:val="008D1666"/>
    <w:rsid w:val="008D662F"/>
    <w:rsid w:val="008E288D"/>
    <w:rsid w:val="008E3789"/>
    <w:rsid w:val="008E7756"/>
    <w:rsid w:val="008F1747"/>
    <w:rsid w:val="008F6C35"/>
    <w:rsid w:val="009046D7"/>
    <w:rsid w:val="00915FB8"/>
    <w:rsid w:val="00916279"/>
    <w:rsid w:val="00943DA0"/>
    <w:rsid w:val="0094662E"/>
    <w:rsid w:val="00950D11"/>
    <w:rsid w:val="00951BCB"/>
    <w:rsid w:val="00952323"/>
    <w:rsid w:val="00957620"/>
    <w:rsid w:val="00960427"/>
    <w:rsid w:val="00963203"/>
    <w:rsid w:val="009674AF"/>
    <w:rsid w:val="0097208A"/>
    <w:rsid w:val="0097430C"/>
    <w:rsid w:val="00974981"/>
    <w:rsid w:val="0098445E"/>
    <w:rsid w:val="00984C20"/>
    <w:rsid w:val="00984CD0"/>
    <w:rsid w:val="00985C49"/>
    <w:rsid w:val="00986123"/>
    <w:rsid w:val="009A1A0D"/>
    <w:rsid w:val="009A1A3C"/>
    <w:rsid w:val="009A3B9F"/>
    <w:rsid w:val="009A44CA"/>
    <w:rsid w:val="009B13BF"/>
    <w:rsid w:val="009B3AB8"/>
    <w:rsid w:val="009B613A"/>
    <w:rsid w:val="009C2120"/>
    <w:rsid w:val="009C47C9"/>
    <w:rsid w:val="009F4A00"/>
    <w:rsid w:val="00A00479"/>
    <w:rsid w:val="00A0344A"/>
    <w:rsid w:val="00A107F2"/>
    <w:rsid w:val="00A10EDB"/>
    <w:rsid w:val="00A2120B"/>
    <w:rsid w:val="00A33E45"/>
    <w:rsid w:val="00A41BA7"/>
    <w:rsid w:val="00A43B05"/>
    <w:rsid w:val="00A44362"/>
    <w:rsid w:val="00A45E81"/>
    <w:rsid w:val="00A57272"/>
    <w:rsid w:val="00A75A7B"/>
    <w:rsid w:val="00A77FDA"/>
    <w:rsid w:val="00A84073"/>
    <w:rsid w:val="00A85B19"/>
    <w:rsid w:val="00A94EFC"/>
    <w:rsid w:val="00A9571F"/>
    <w:rsid w:val="00AA14EC"/>
    <w:rsid w:val="00AB4D92"/>
    <w:rsid w:val="00AC1810"/>
    <w:rsid w:val="00AC51D8"/>
    <w:rsid w:val="00AD3A72"/>
    <w:rsid w:val="00AD3F48"/>
    <w:rsid w:val="00AD4FDD"/>
    <w:rsid w:val="00AD54BE"/>
    <w:rsid w:val="00AE00DE"/>
    <w:rsid w:val="00AE3CB4"/>
    <w:rsid w:val="00AF037D"/>
    <w:rsid w:val="00AF6A12"/>
    <w:rsid w:val="00B022B3"/>
    <w:rsid w:val="00B0256E"/>
    <w:rsid w:val="00B102DC"/>
    <w:rsid w:val="00B127F2"/>
    <w:rsid w:val="00B13C04"/>
    <w:rsid w:val="00B16641"/>
    <w:rsid w:val="00B22866"/>
    <w:rsid w:val="00B43C98"/>
    <w:rsid w:val="00B55812"/>
    <w:rsid w:val="00B6705F"/>
    <w:rsid w:val="00B73B3C"/>
    <w:rsid w:val="00B7531C"/>
    <w:rsid w:val="00B77D99"/>
    <w:rsid w:val="00B8277B"/>
    <w:rsid w:val="00B86286"/>
    <w:rsid w:val="00B862F5"/>
    <w:rsid w:val="00B8654D"/>
    <w:rsid w:val="00B977E7"/>
    <w:rsid w:val="00BA1689"/>
    <w:rsid w:val="00BD4A17"/>
    <w:rsid w:val="00BE16A7"/>
    <w:rsid w:val="00BE2723"/>
    <w:rsid w:val="00BE4D51"/>
    <w:rsid w:val="00BF4321"/>
    <w:rsid w:val="00C06A66"/>
    <w:rsid w:val="00C23833"/>
    <w:rsid w:val="00C25286"/>
    <w:rsid w:val="00C26022"/>
    <w:rsid w:val="00C27BB3"/>
    <w:rsid w:val="00C30B72"/>
    <w:rsid w:val="00C41DD9"/>
    <w:rsid w:val="00C52882"/>
    <w:rsid w:val="00C62A27"/>
    <w:rsid w:val="00C72FB5"/>
    <w:rsid w:val="00C94983"/>
    <w:rsid w:val="00CC655F"/>
    <w:rsid w:val="00CC7E5B"/>
    <w:rsid w:val="00CD0577"/>
    <w:rsid w:val="00CD0B7C"/>
    <w:rsid w:val="00CD5267"/>
    <w:rsid w:val="00CD5A37"/>
    <w:rsid w:val="00CE0F25"/>
    <w:rsid w:val="00D06909"/>
    <w:rsid w:val="00D06EE0"/>
    <w:rsid w:val="00D06F17"/>
    <w:rsid w:val="00D16D44"/>
    <w:rsid w:val="00D25AFB"/>
    <w:rsid w:val="00D27CBB"/>
    <w:rsid w:val="00D36BA1"/>
    <w:rsid w:val="00D46710"/>
    <w:rsid w:val="00D52F8A"/>
    <w:rsid w:val="00D65DF6"/>
    <w:rsid w:val="00D67504"/>
    <w:rsid w:val="00D75FCF"/>
    <w:rsid w:val="00D82756"/>
    <w:rsid w:val="00D85A49"/>
    <w:rsid w:val="00D9125F"/>
    <w:rsid w:val="00DA0782"/>
    <w:rsid w:val="00DA415E"/>
    <w:rsid w:val="00DB4623"/>
    <w:rsid w:val="00DB6A0F"/>
    <w:rsid w:val="00DC6DA0"/>
    <w:rsid w:val="00DD4420"/>
    <w:rsid w:val="00DD4A98"/>
    <w:rsid w:val="00DD7A36"/>
    <w:rsid w:val="00DE005F"/>
    <w:rsid w:val="00DE09FA"/>
    <w:rsid w:val="00DE11CD"/>
    <w:rsid w:val="00DE3C03"/>
    <w:rsid w:val="00DF2699"/>
    <w:rsid w:val="00DF7C1D"/>
    <w:rsid w:val="00E074A9"/>
    <w:rsid w:val="00E117D4"/>
    <w:rsid w:val="00E2284F"/>
    <w:rsid w:val="00E2308D"/>
    <w:rsid w:val="00E236E1"/>
    <w:rsid w:val="00E303D3"/>
    <w:rsid w:val="00E31EA5"/>
    <w:rsid w:val="00E33FCA"/>
    <w:rsid w:val="00E473FD"/>
    <w:rsid w:val="00E51FAD"/>
    <w:rsid w:val="00E56417"/>
    <w:rsid w:val="00E83D82"/>
    <w:rsid w:val="00E87898"/>
    <w:rsid w:val="00E96237"/>
    <w:rsid w:val="00EA219B"/>
    <w:rsid w:val="00EA34DA"/>
    <w:rsid w:val="00EA3CA1"/>
    <w:rsid w:val="00EB579A"/>
    <w:rsid w:val="00EC1428"/>
    <w:rsid w:val="00ED4106"/>
    <w:rsid w:val="00ED73CB"/>
    <w:rsid w:val="00ED7452"/>
    <w:rsid w:val="00EE6618"/>
    <w:rsid w:val="00EE7110"/>
    <w:rsid w:val="00EF17BA"/>
    <w:rsid w:val="00F01166"/>
    <w:rsid w:val="00F06C01"/>
    <w:rsid w:val="00F1109A"/>
    <w:rsid w:val="00F17A65"/>
    <w:rsid w:val="00F21EAD"/>
    <w:rsid w:val="00F222CA"/>
    <w:rsid w:val="00F2531F"/>
    <w:rsid w:val="00F32362"/>
    <w:rsid w:val="00F40927"/>
    <w:rsid w:val="00F4461C"/>
    <w:rsid w:val="00F47FCF"/>
    <w:rsid w:val="00F852F5"/>
    <w:rsid w:val="00FA604C"/>
    <w:rsid w:val="00FB70DC"/>
    <w:rsid w:val="00FC1B89"/>
    <w:rsid w:val="00FC7632"/>
    <w:rsid w:val="00FD213F"/>
    <w:rsid w:val="00FD7E57"/>
    <w:rsid w:val="00FE3C02"/>
    <w:rsid w:val="00FE4B6E"/>
    <w:rsid w:val="00FE7700"/>
    <w:rsid w:val="00FF0C51"/>
    <w:rsid w:val="00FF1707"/>
    <w:rsid w:val="00FF1EC1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53070"/>
  <w15:docId w15:val="{79491EA7-E6DB-4A8F-A531-EE795FC6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1A"/>
  </w:style>
  <w:style w:type="paragraph" w:styleId="Titlu1">
    <w:name w:val="heading 1"/>
    <w:basedOn w:val="Normal"/>
    <w:next w:val="Normal"/>
    <w:link w:val="Titlu1Caracter"/>
    <w:uiPriority w:val="9"/>
    <w:qFormat/>
    <w:rsid w:val="00EE6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1Caracter">
    <w:name w:val="Titlu 1 Caracter"/>
    <w:basedOn w:val="Fontdeparagrafimplicit"/>
    <w:link w:val="Titlu1"/>
    <w:uiPriority w:val="9"/>
    <w:rsid w:val="00EE66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gril1">
    <w:name w:val="Tabel grilă1"/>
    <w:basedOn w:val="TabelNormal"/>
    <w:next w:val="Tabelgril"/>
    <w:uiPriority w:val="59"/>
    <w:rsid w:val="000779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59"/>
    <w:rsid w:val="00427FE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6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1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gheorghe@primarias1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85DF-2E31-43B5-BD1F-DA0408DF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17</Pages>
  <Words>4645</Words>
  <Characters>26945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Gheorghe Violeta-Marilena</cp:lastModifiedBy>
  <cp:revision>138</cp:revision>
  <cp:lastPrinted>2022-07-18T12:11:00Z</cp:lastPrinted>
  <dcterms:created xsi:type="dcterms:W3CDTF">2019-09-23T10:11:00Z</dcterms:created>
  <dcterms:modified xsi:type="dcterms:W3CDTF">2022-07-18T12:12:00Z</dcterms:modified>
</cp:coreProperties>
</file>