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303" w:rsidRPr="003F30A0" w:rsidRDefault="001E7303" w:rsidP="00307101">
      <w:pPr>
        <w:jc w:val="both"/>
        <w:rPr>
          <w:sz w:val="22"/>
          <w:szCs w:val="22"/>
        </w:rPr>
      </w:pPr>
      <w:r w:rsidRPr="003F30A0">
        <w:rPr>
          <w:sz w:val="22"/>
          <w:szCs w:val="22"/>
        </w:rPr>
        <w:t>Programul Operaţional Capacitate Administrativ</w:t>
      </w:r>
      <w:r w:rsidRPr="003F30A0">
        <w:rPr>
          <w:sz w:val="22"/>
          <w:szCs w:val="22"/>
          <w:lang w:val="en-US"/>
        </w:rPr>
        <w:t>ă</w:t>
      </w:r>
      <w:r w:rsidRPr="003F30A0">
        <w:rPr>
          <w:sz w:val="22"/>
          <w:szCs w:val="22"/>
        </w:rPr>
        <w:t xml:space="preserve"> 2014-202</w:t>
      </w:r>
      <w:r w:rsidR="00200BA0" w:rsidRPr="003F30A0">
        <w:rPr>
          <w:sz w:val="22"/>
          <w:szCs w:val="22"/>
        </w:rPr>
        <w:t>2</w:t>
      </w:r>
    </w:p>
    <w:p w:rsidR="001E7303" w:rsidRPr="003F30A0" w:rsidRDefault="001E7303" w:rsidP="00307101">
      <w:pPr>
        <w:jc w:val="both"/>
        <w:rPr>
          <w:sz w:val="22"/>
          <w:szCs w:val="22"/>
        </w:rPr>
      </w:pPr>
      <w:r w:rsidRPr="003F30A0">
        <w:rPr>
          <w:sz w:val="22"/>
          <w:szCs w:val="22"/>
        </w:rPr>
        <w:t>Cod apel: POCA/470/2/1/Introducerea de sisteme şi standarde comune în administraţia publică locală ce optimizează procesele orientate către beneficiari în concordanţă cu SCAP</w:t>
      </w:r>
    </w:p>
    <w:p w:rsidR="001E7303" w:rsidRPr="003F30A0" w:rsidRDefault="001E7303" w:rsidP="00307101">
      <w:pPr>
        <w:jc w:val="both"/>
        <w:rPr>
          <w:sz w:val="22"/>
          <w:szCs w:val="22"/>
        </w:rPr>
      </w:pPr>
      <w:r w:rsidRPr="003F30A0">
        <w:rPr>
          <w:sz w:val="22"/>
          <w:szCs w:val="22"/>
        </w:rPr>
        <w:t>Axa Prioritară: Administraţie publică şi sistem judiciar accesibile şi transparente</w:t>
      </w:r>
    </w:p>
    <w:p w:rsidR="001E7303" w:rsidRPr="003F30A0" w:rsidRDefault="001E7303" w:rsidP="00307101">
      <w:pPr>
        <w:jc w:val="both"/>
        <w:rPr>
          <w:rFonts w:eastAsia="Calibri"/>
          <w:sz w:val="22"/>
          <w:szCs w:val="22"/>
        </w:rPr>
      </w:pPr>
      <w:r w:rsidRPr="003F30A0">
        <w:rPr>
          <w:sz w:val="22"/>
          <w:szCs w:val="22"/>
        </w:rPr>
        <w:t>Componenta 1: CP 12 pentru regiunea mai dezvoltată - Fundamentarea deciziilor, planificare strategică şi măsuri de simplificare pentru cetăţeni la nivelul administraţiei publice locale din regiunea mai dezvoltată</w:t>
      </w:r>
    </w:p>
    <w:p w:rsidR="001E7303" w:rsidRPr="003F30A0" w:rsidRDefault="001E7303" w:rsidP="00307101">
      <w:pPr>
        <w:jc w:val="both"/>
        <w:rPr>
          <w:sz w:val="22"/>
          <w:szCs w:val="22"/>
        </w:rPr>
      </w:pPr>
      <w:r w:rsidRPr="003F30A0">
        <w:rPr>
          <w:sz w:val="22"/>
          <w:szCs w:val="22"/>
        </w:rPr>
        <w:t>Titlul proiectului: Mecanisme și instrumente la nivelul S1MB pentru fundamentarea deciziilor și planificării strategice pe termen lung</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5"/>
        <w:gridCol w:w="5396"/>
      </w:tblGrid>
      <w:tr w:rsidR="005F7913" w:rsidRPr="003F30A0" w:rsidTr="00944036">
        <w:trPr>
          <w:trHeight w:val="398"/>
        </w:trPr>
        <w:tc>
          <w:tcPr>
            <w:tcW w:w="3955" w:type="dxa"/>
            <w:shd w:val="clear" w:color="auto" w:fill="auto"/>
          </w:tcPr>
          <w:p w:rsidR="001E7303" w:rsidRPr="003F30A0" w:rsidRDefault="001E7303" w:rsidP="00502F4A">
            <w:pPr>
              <w:rPr>
                <w:rFonts w:eastAsia="Calibri"/>
                <w:sz w:val="22"/>
                <w:szCs w:val="22"/>
                <w:lang w:val="en-US"/>
              </w:rPr>
            </w:pPr>
            <w:r w:rsidRPr="003F30A0">
              <w:rPr>
                <w:rFonts w:eastAsia="Calibri"/>
                <w:sz w:val="22"/>
                <w:szCs w:val="22"/>
              </w:rPr>
              <w:t>Beneficiar</w:t>
            </w:r>
            <w:r w:rsidRPr="003F30A0">
              <w:rPr>
                <w:rFonts w:eastAsia="Calibri"/>
                <w:sz w:val="22"/>
                <w:szCs w:val="22"/>
                <w:lang w:val="en-US"/>
              </w:rPr>
              <w:t>:</w:t>
            </w:r>
          </w:p>
        </w:tc>
        <w:tc>
          <w:tcPr>
            <w:tcW w:w="5396" w:type="dxa"/>
            <w:shd w:val="clear" w:color="auto" w:fill="auto"/>
          </w:tcPr>
          <w:p w:rsidR="001E7303" w:rsidRPr="003F30A0" w:rsidRDefault="001E7303" w:rsidP="005E5A75">
            <w:pPr>
              <w:rPr>
                <w:rFonts w:eastAsia="Calibri"/>
                <w:sz w:val="22"/>
                <w:szCs w:val="22"/>
              </w:rPr>
            </w:pPr>
            <w:r w:rsidRPr="003F30A0">
              <w:rPr>
                <w:sz w:val="22"/>
                <w:szCs w:val="22"/>
              </w:rPr>
              <w:t>Sectorul 1 al Municipiului București</w:t>
            </w:r>
          </w:p>
        </w:tc>
      </w:tr>
      <w:tr w:rsidR="005F7913" w:rsidRPr="003F30A0" w:rsidTr="00944036">
        <w:trPr>
          <w:trHeight w:val="377"/>
        </w:trPr>
        <w:tc>
          <w:tcPr>
            <w:tcW w:w="3955" w:type="dxa"/>
            <w:shd w:val="clear" w:color="auto" w:fill="auto"/>
          </w:tcPr>
          <w:p w:rsidR="001E7303" w:rsidRPr="003F30A0" w:rsidRDefault="001E7303" w:rsidP="00944036">
            <w:pPr>
              <w:rPr>
                <w:rFonts w:eastAsia="Calibri"/>
                <w:sz w:val="22"/>
                <w:szCs w:val="22"/>
              </w:rPr>
            </w:pPr>
            <w:r w:rsidRPr="003F30A0">
              <w:rPr>
                <w:rFonts w:eastAsia="Calibri"/>
                <w:sz w:val="22"/>
                <w:szCs w:val="22"/>
              </w:rPr>
              <w:t xml:space="preserve">Numărul de identificare al </w:t>
            </w:r>
            <w:r w:rsidR="00944036">
              <w:rPr>
                <w:rFonts w:eastAsia="Calibri"/>
                <w:sz w:val="22"/>
                <w:szCs w:val="22"/>
              </w:rPr>
              <w:t>c</w:t>
            </w:r>
            <w:r w:rsidRPr="003F30A0">
              <w:rPr>
                <w:rFonts w:eastAsia="Calibri"/>
                <w:sz w:val="22"/>
                <w:szCs w:val="22"/>
              </w:rPr>
              <w:t>ontractului:</w:t>
            </w:r>
          </w:p>
        </w:tc>
        <w:tc>
          <w:tcPr>
            <w:tcW w:w="5396" w:type="dxa"/>
            <w:shd w:val="clear" w:color="auto" w:fill="auto"/>
          </w:tcPr>
          <w:p w:rsidR="001E7303" w:rsidRPr="003F30A0" w:rsidRDefault="001E7303" w:rsidP="00502F4A">
            <w:pPr>
              <w:rPr>
                <w:rFonts w:eastAsia="Calibri"/>
                <w:sz w:val="22"/>
                <w:szCs w:val="22"/>
              </w:rPr>
            </w:pPr>
            <w:r w:rsidRPr="003F30A0">
              <w:rPr>
                <w:rFonts w:eastAsia="Calibri"/>
                <w:sz w:val="22"/>
                <w:szCs w:val="22"/>
              </w:rPr>
              <w:t>P</w:t>
            </w:r>
            <w:r w:rsidR="00944036">
              <w:rPr>
                <w:rFonts w:eastAsia="Calibri"/>
                <w:sz w:val="22"/>
                <w:szCs w:val="22"/>
              </w:rPr>
              <w:t>OCA/470/2.1/128335</w:t>
            </w:r>
          </w:p>
        </w:tc>
      </w:tr>
      <w:tr w:rsidR="001E7303" w:rsidRPr="003F30A0" w:rsidTr="00944036">
        <w:trPr>
          <w:trHeight w:val="413"/>
        </w:trPr>
        <w:tc>
          <w:tcPr>
            <w:tcW w:w="3955" w:type="dxa"/>
            <w:shd w:val="clear" w:color="auto" w:fill="auto"/>
          </w:tcPr>
          <w:p w:rsidR="001E7303" w:rsidRPr="003F30A0" w:rsidRDefault="001E7303" w:rsidP="00502F4A">
            <w:pPr>
              <w:rPr>
                <w:rFonts w:eastAsia="Calibri"/>
                <w:sz w:val="22"/>
                <w:szCs w:val="22"/>
              </w:rPr>
            </w:pPr>
            <w:r w:rsidRPr="003F30A0">
              <w:rPr>
                <w:rFonts w:eastAsia="Calibri"/>
                <w:sz w:val="22"/>
                <w:szCs w:val="22"/>
              </w:rPr>
              <w:t>Cod proiect:</w:t>
            </w:r>
          </w:p>
        </w:tc>
        <w:tc>
          <w:tcPr>
            <w:tcW w:w="5396" w:type="dxa"/>
            <w:shd w:val="clear" w:color="auto" w:fill="auto"/>
          </w:tcPr>
          <w:p w:rsidR="001E7303" w:rsidRPr="003F30A0" w:rsidRDefault="001E7303" w:rsidP="00502F4A">
            <w:pPr>
              <w:rPr>
                <w:rFonts w:eastAsia="Calibri"/>
                <w:sz w:val="22"/>
                <w:szCs w:val="22"/>
              </w:rPr>
            </w:pPr>
            <w:r w:rsidRPr="003F30A0">
              <w:rPr>
                <w:rFonts w:eastAsia="Calibri"/>
                <w:sz w:val="22"/>
                <w:szCs w:val="22"/>
              </w:rPr>
              <w:t>128335</w:t>
            </w:r>
          </w:p>
        </w:tc>
      </w:tr>
    </w:tbl>
    <w:p w:rsidR="002A4528" w:rsidRPr="005E5A75" w:rsidRDefault="00F66EA0" w:rsidP="002A4528">
      <w:pPr>
        <w:jc w:val="both"/>
        <w:rPr>
          <w:b/>
          <w:sz w:val="26"/>
          <w:szCs w:val="26"/>
        </w:rPr>
      </w:pPr>
      <w:r w:rsidRPr="005E5A75">
        <w:rPr>
          <w:b/>
          <w:sz w:val="26"/>
          <w:szCs w:val="26"/>
        </w:rPr>
        <w:t>Nr. I/</w:t>
      </w:r>
      <w:r w:rsidR="00161BF0" w:rsidRPr="005E5A75">
        <w:rPr>
          <w:b/>
          <w:sz w:val="26"/>
          <w:szCs w:val="26"/>
        </w:rPr>
        <w:t>____________________</w:t>
      </w:r>
    </w:p>
    <w:p w:rsidR="002A4528" w:rsidRPr="005E5A75" w:rsidRDefault="002A4528" w:rsidP="002A4528">
      <w:pPr>
        <w:jc w:val="center"/>
        <w:rPr>
          <w:b/>
          <w:sz w:val="26"/>
          <w:szCs w:val="26"/>
        </w:rPr>
      </w:pPr>
    </w:p>
    <w:p w:rsidR="002A4528" w:rsidRPr="003F30A0" w:rsidRDefault="002A4528" w:rsidP="002A4528">
      <w:pPr>
        <w:jc w:val="center"/>
        <w:rPr>
          <w:b/>
          <w:noProof/>
          <w:sz w:val="28"/>
          <w:szCs w:val="28"/>
          <w:lang w:val="en-US"/>
        </w:rPr>
      </w:pPr>
      <w:r w:rsidRPr="003F30A0">
        <w:rPr>
          <w:b/>
          <w:noProof/>
          <w:sz w:val="28"/>
          <w:szCs w:val="28"/>
          <w:lang w:val="en-US"/>
        </w:rPr>
        <w:t>ANUNȚ</w:t>
      </w:r>
    </w:p>
    <w:p w:rsidR="002A4528" w:rsidRPr="005E5A75" w:rsidRDefault="002A4528" w:rsidP="002A4528">
      <w:pPr>
        <w:jc w:val="center"/>
        <w:rPr>
          <w:b/>
          <w:noProof/>
          <w:sz w:val="26"/>
          <w:szCs w:val="26"/>
          <w:lang w:val="en-US"/>
        </w:rPr>
      </w:pPr>
    </w:p>
    <w:p w:rsidR="002A4528" w:rsidRPr="003F30A0" w:rsidRDefault="002A4528" w:rsidP="001E0F05">
      <w:pPr>
        <w:pStyle w:val="NormalWeb"/>
        <w:spacing w:before="0" w:beforeAutospacing="0" w:after="0" w:afterAutospacing="0"/>
        <w:ind w:firstLine="708"/>
        <w:jc w:val="both"/>
        <w:rPr>
          <w:lang w:val="en-US" w:eastAsia="en-US"/>
        </w:rPr>
      </w:pPr>
      <w:r w:rsidRPr="003F30A0">
        <w:rPr>
          <w:b/>
          <w:bCs/>
          <w:noProof/>
          <w:lang w:val="en-US"/>
        </w:rPr>
        <w:t xml:space="preserve">Sectorul 1 </w:t>
      </w:r>
      <w:r w:rsidR="00B96346" w:rsidRPr="003F30A0">
        <w:rPr>
          <w:b/>
          <w:bCs/>
          <w:noProof/>
          <w:lang w:val="en-US"/>
        </w:rPr>
        <w:t xml:space="preserve">al Municipiului București </w:t>
      </w:r>
      <w:r w:rsidR="00B55542" w:rsidRPr="003F30A0">
        <w:rPr>
          <w:bCs/>
          <w:noProof/>
          <w:lang w:val="en-US"/>
        </w:rPr>
        <w:t xml:space="preserve">cu sediul </w:t>
      </w:r>
      <w:r w:rsidR="001E0F05" w:rsidRPr="003F30A0">
        <w:rPr>
          <w:bCs/>
          <w:noProof/>
          <w:lang w:val="en-US"/>
        </w:rPr>
        <w:t>în</w:t>
      </w:r>
      <w:r w:rsidR="00B55542" w:rsidRPr="003F30A0">
        <w:rPr>
          <w:bCs/>
          <w:noProof/>
          <w:lang w:val="en-US"/>
        </w:rPr>
        <w:t xml:space="preserve"> Municipiul București, </w:t>
      </w:r>
      <w:r w:rsidR="007E4138" w:rsidRPr="003F30A0">
        <w:rPr>
          <w:bCs/>
          <w:noProof/>
          <w:lang w:val="en-US"/>
        </w:rPr>
        <w:t>Bd.</w:t>
      </w:r>
      <w:r w:rsidR="00B55542" w:rsidRPr="003F30A0">
        <w:rPr>
          <w:bCs/>
          <w:noProof/>
          <w:lang w:val="en-US"/>
        </w:rPr>
        <w:t xml:space="preserve"> Banu Manta nr. 9, cod poștal 011222</w:t>
      </w:r>
      <w:r w:rsidR="00B55542" w:rsidRPr="003F30A0">
        <w:rPr>
          <w:b/>
          <w:bCs/>
          <w:noProof/>
          <w:lang w:val="en-US"/>
        </w:rPr>
        <w:t xml:space="preserve"> </w:t>
      </w:r>
      <w:r w:rsidRPr="003F30A0">
        <w:rPr>
          <w:bCs/>
          <w:noProof/>
          <w:lang w:val="en-US"/>
        </w:rPr>
        <w:t>organizează</w:t>
      </w:r>
      <w:r w:rsidR="00A61057" w:rsidRPr="003F30A0">
        <w:rPr>
          <w:bCs/>
          <w:noProof/>
          <w:lang w:val="en-US"/>
        </w:rPr>
        <w:t xml:space="preserve"> în</w:t>
      </w:r>
      <w:r w:rsidR="0003315F" w:rsidRPr="003F30A0">
        <w:rPr>
          <w:bCs/>
          <w:noProof/>
          <w:lang w:val="en-US"/>
        </w:rPr>
        <w:t xml:space="preserve"> data de</w:t>
      </w:r>
      <w:r w:rsidR="00022A96" w:rsidRPr="003F30A0">
        <w:rPr>
          <w:bCs/>
          <w:noProof/>
          <w:lang w:val="en-US"/>
        </w:rPr>
        <w:t xml:space="preserve"> </w:t>
      </w:r>
      <w:r w:rsidR="00636F76" w:rsidRPr="003F30A0">
        <w:rPr>
          <w:b/>
          <w:bCs/>
          <w:noProof/>
          <w:u w:val="single"/>
          <w:lang w:val="en-US"/>
        </w:rPr>
        <w:t>12 aprilie 2022</w:t>
      </w:r>
      <w:r w:rsidR="00022A96" w:rsidRPr="003F30A0">
        <w:rPr>
          <w:bCs/>
          <w:noProof/>
          <w:lang w:val="en-US"/>
        </w:rPr>
        <w:t xml:space="preserve"> </w:t>
      </w:r>
      <w:r w:rsidR="009C7968" w:rsidRPr="003F30A0">
        <w:rPr>
          <w:bCs/>
          <w:noProof/>
          <w:lang w:val="en-US"/>
        </w:rPr>
        <w:t xml:space="preserve">ora 10.00 </w:t>
      </w:r>
      <w:r w:rsidR="001E0F05" w:rsidRPr="003F30A0">
        <w:rPr>
          <w:bCs/>
          <w:noProof/>
          <w:lang w:val="en-US"/>
        </w:rPr>
        <w:t>CONCURS</w:t>
      </w:r>
      <w:r w:rsidRPr="003F30A0">
        <w:rPr>
          <w:b/>
          <w:bCs/>
          <w:noProof/>
          <w:lang w:val="en-US"/>
        </w:rPr>
        <w:t xml:space="preserve"> </w:t>
      </w:r>
      <w:r w:rsidRPr="003F30A0">
        <w:rPr>
          <w:bCs/>
          <w:noProof/>
          <w:lang w:val="en-US"/>
        </w:rPr>
        <w:t xml:space="preserve">pentru ocuparea </w:t>
      </w:r>
      <w:r w:rsidR="001E0F05" w:rsidRPr="003F30A0">
        <w:rPr>
          <w:bCs/>
          <w:noProof/>
          <w:lang w:val="en-US"/>
        </w:rPr>
        <w:t xml:space="preserve">pe perioadă determinată a </w:t>
      </w:r>
      <w:r w:rsidR="005E5A75" w:rsidRPr="003F30A0">
        <w:rPr>
          <w:b/>
          <w:bCs/>
          <w:noProof/>
          <w:lang w:val="en-US"/>
        </w:rPr>
        <w:t>două</w:t>
      </w:r>
      <w:r w:rsidR="00210692" w:rsidRPr="003F30A0">
        <w:rPr>
          <w:bCs/>
          <w:noProof/>
          <w:lang w:val="en-US"/>
        </w:rPr>
        <w:t xml:space="preserve"> </w:t>
      </w:r>
      <w:r w:rsidR="00210692" w:rsidRPr="003F30A0">
        <w:rPr>
          <w:b/>
          <w:bCs/>
          <w:noProof/>
          <w:lang w:val="en-US"/>
        </w:rPr>
        <w:t>post</w:t>
      </w:r>
      <w:r w:rsidR="00636F76" w:rsidRPr="003F30A0">
        <w:rPr>
          <w:b/>
          <w:bCs/>
          <w:noProof/>
          <w:lang w:val="en-US"/>
        </w:rPr>
        <w:t>uri</w:t>
      </w:r>
      <w:r w:rsidRPr="003F30A0">
        <w:rPr>
          <w:b/>
          <w:bCs/>
          <w:noProof/>
          <w:lang w:val="en-US"/>
        </w:rPr>
        <w:t xml:space="preserve"> contractual</w:t>
      </w:r>
      <w:r w:rsidR="00636F76" w:rsidRPr="003F30A0">
        <w:rPr>
          <w:b/>
          <w:bCs/>
          <w:noProof/>
          <w:lang w:val="en-US"/>
        </w:rPr>
        <w:t>e</w:t>
      </w:r>
      <w:r w:rsidR="001E0F05" w:rsidRPr="003F30A0">
        <w:rPr>
          <w:bCs/>
          <w:noProof/>
          <w:lang w:val="en-US"/>
        </w:rPr>
        <w:t xml:space="preserve"> -</w:t>
      </w:r>
      <w:r w:rsidR="005E12D3" w:rsidRPr="003F30A0">
        <w:rPr>
          <w:bCs/>
          <w:noProof/>
          <w:lang w:val="en-US"/>
        </w:rPr>
        <w:t xml:space="preserve"> </w:t>
      </w:r>
      <w:r w:rsidR="005E12D3" w:rsidRPr="003F30A0">
        <w:rPr>
          <w:b/>
          <w:bCs/>
          <w:noProof/>
          <w:lang w:val="en-US"/>
        </w:rPr>
        <w:t>vacant</w:t>
      </w:r>
      <w:r w:rsidR="00636F76" w:rsidRPr="003F30A0">
        <w:rPr>
          <w:b/>
          <w:bCs/>
          <w:noProof/>
          <w:lang w:val="en-US"/>
        </w:rPr>
        <w:t>e</w:t>
      </w:r>
      <w:r w:rsidR="00210692" w:rsidRPr="003F30A0">
        <w:rPr>
          <w:bCs/>
          <w:noProof/>
          <w:lang w:val="en-US"/>
        </w:rPr>
        <w:t>,</w:t>
      </w:r>
      <w:r w:rsidR="001918F6" w:rsidRPr="003F30A0">
        <w:rPr>
          <w:b/>
          <w:bCs/>
          <w:noProof/>
          <w:lang w:val="en-US"/>
        </w:rPr>
        <w:t xml:space="preserve"> </w:t>
      </w:r>
      <w:r w:rsidRPr="003F30A0">
        <w:rPr>
          <w:noProof/>
          <w:lang w:val="en-US"/>
        </w:rPr>
        <w:t xml:space="preserve">în </w:t>
      </w:r>
      <w:r w:rsidRPr="003F30A0">
        <w:rPr>
          <w:bCs/>
          <w:noProof/>
          <w:lang w:val="en-US"/>
        </w:rPr>
        <w:t>cadrul</w:t>
      </w:r>
      <w:r w:rsidR="00B96346" w:rsidRPr="003F30A0">
        <w:rPr>
          <w:bCs/>
          <w:noProof/>
          <w:lang w:val="en-US"/>
        </w:rPr>
        <w:t xml:space="preserve"> proiectului</w:t>
      </w:r>
      <w:r w:rsidRPr="003F30A0">
        <w:rPr>
          <w:bCs/>
          <w:noProof/>
          <w:lang w:val="en-US"/>
        </w:rPr>
        <w:t xml:space="preserve"> </w:t>
      </w:r>
      <w:r w:rsidR="00B96346" w:rsidRPr="003F30A0">
        <w:rPr>
          <w:bCs/>
          <w:noProof/>
          <w:lang w:val="en-US"/>
        </w:rPr>
        <w:t>“</w:t>
      </w:r>
      <w:r w:rsidR="00B96346" w:rsidRPr="003F30A0">
        <w:rPr>
          <w:bCs/>
          <w:i/>
          <w:noProof/>
          <w:lang w:val="en-US"/>
        </w:rPr>
        <w:t>Mecanisme și instrumente la nivelul S1MB pentru fundamentarea deciziilor și planificării strategice pe termen lung”, POCA/470</w:t>
      </w:r>
      <w:r w:rsidR="00210692" w:rsidRPr="003F30A0">
        <w:rPr>
          <w:bCs/>
          <w:i/>
          <w:noProof/>
          <w:lang w:val="en-US"/>
        </w:rPr>
        <w:t>/2.1/128335, Cod MySmis: 128335</w:t>
      </w:r>
      <w:r w:rsidR="00210692" w:rsidRPr="003F30A0">
        <w:rPr>
          <w:bCs/>
          <w:noProof/>
          <w:lang w:val="en-US"/>
        </w:rPr>
        <w:t>, astfel</w:t>
      </w:r>
      <w:r w:rsidR="00210692" w:rsidRPr="003F30A0">
        <w:rPr>
          <w:bCs/>
          <w:i/>
          <w:noProof/>
          <w:lang w:val="en-US"/>
        </w:rPr>
        <w:t>:</w:t>
      </w:r>
    </w:p>
    <w:p w:rsidR="00210692" w:rsidRPr="003F30A0" w:rsidRDefault="0014626F" w:rsidP="0051116F">
      <w:pPr>
        <w:pStyle w:val="ListParagraph"/>
        <w:numPr>
          <w:ilvl w:val="0"/>
          <w:numId w:val="33"/>
        </w:numPr>
        <w:jc w:val="both"/>
        <w:rPr>
          <w:b/>
          <w:bCs/>
          <w:noProof/>
          <w:u w:val="single"/>
          <w:lang w:val="en-US"/>
        </w:rPr>
      </w:pPr>
      <w:r w:rsidRPr="003F30A0">
        <w:rPr>
          <w:b/>
          <w:bCs/>
          <w:noProof/>
          <w:u w:val="single"/>
          <w:lang w:val="en-US"/>
        </w:rPr>
        <w:t xml:space="preserve">Coordonator </w:t>
      </w:r>
      <w:r w:rsidR="0051116F" w:rsidRPr="003F30A0">
        <w:rPr>
          <w:b/>
          <w:bCs/>
          <w:noProof/>
          <w:u w:val="single"/>
          <w:lang w:val="en-US"/>
        </w:rPr>
        <w:t>testare</w:t>
      </w:r>
      <w:r w:rsidR="00DC4255" w:rsidRPr="003F30A0">
        <w:rPr>
          <w:b/>
          <w:bCs/>
          <w:noProof/>
          <w:u w:val="single"/>
          <w:lang w:val="en-US"/>
        </w:rPr>
        <w:t xml:space="preserve"> (1 post)</w:t>
      </w:r>
    </w:p>
    <w:p w:rsidR="0051116F" w:rsidRPr="003F30A0" w:rsidRDefault="0051116F" w:rsidP="0051116F">
      <w:pPr>
        <w:pStyle w:val="ListParagraph"/>
        <w:numPr>
          <w:ilvl w:val="0"/>
          <w:numId w:val="33"/>
        </w:numPr>
        <w:jc w:val="both"/>
        <w:rPr>
          <w:b/>
          <w:bCs/>
          <w:noProof/>
          <w:u w:val="single"/>
          <w:lang w:val="en-US"/>
        </w:rPr>
      </w:pPr>
      <w:r w:rsidRPr="003F30A0">
        <w:rPr>
          <w:b/>
          <w:bCs/>
          <w:noProof/>
          <w:u w:val="single"/>
          <w:lang w:val="en-US"/>
        </w:rPr>
        <w:t>Expert infrastructur</w:t>
      </w:r>
      <w:r w:rsidRPr="003F30A0">
        <w:rPr>
          <w:b/>
          <w:bCs/>
          <w:noProof/>
          <w:u w:val="single"/>
        </w:rPr>
        <w:t>ă</w:t>
      </w:r>
      <w:r w:rsidR="00682926">
        <w:rPr>
          <w:b/>
          <w:bCs/>
          <w:noProof/>
          <w:u w:val="single"/>
        </w:rPr>
        <w:t xml:space="preserve"> HW</w:t>
      </w:r>
      <w:r w:rsidRPr="003F30A0">
        <w:rPr>
          <w:b/>
          <w:bCs/>
          <w:noProof/>
          <w:u w:val="single"/>
        </w:rPr>
        <w:t xml:space="preserve"> (1 post)</w:t>
      </w:r>
    </w:p>
    <w:p w:rsidR="00210692" w:rsidRPr="003F30A0" w:rsidRDefault="007826CC" w:rsidP="00920B53">
      <w:pPr>
        <w:jc w:val="both"/>
        <w:rPr>
          <w:bCs/>
          <w:i/>
          <w:noProof/>
          <w:lang w:val="en-US"/>
        </w:rPr>
      </w:pPr>
      <w:r w:rsidRPr="003F30A0">
        <w:rPr>
          <w:bCs/>
          <w:i/>
          <w:noProof/>
          <w:lang w:val="en-US"/>
        </w:rPr>
        <w:softHyphen/>
      </w:r>
      <w:r w:rsidRPr="003F30A0">
        <w:rPr>
          <w:bCs/>
          <w:i/>
          <w:noProof/>
          <w:lang w:val="en-US"/>
        </w:rPr>
        <w:softHyphen/>
      </w:r>
      <w:r w:rsidRPr="003F30A0">
        <w:rPr>
          <w:bCs/>
          <w:i/>
          <w:noProof/>
          <w:lang w:val="en-US"/>
        </w:rPr>
        <w:softHyphen/>
      </w:r>
      <w:r w:rsidRPr="003F30A0">
        <w:rPr>
          <w:bCs/>
          <w:i/>
          <w:noProof/>
          <w:lang w:val="en-US"/>
        </w:rPr>
        <w:softHyphen/>
      </w:r>
    </w:p>
    <w:p w:rsidR="002A4528" w:rsidRPr="003F30A0" w:rsidRDefault="002A4528" w:rsidP="002A4528">
      <w:pPr>
        <w:shd w:val="clear" w:color="auto" w:fill="FFFFFF"/>
        <w:spacing w:before="113" w:line="200" w:lineRule="atLeast"/>
        <w:jc w:val="both"/>
        <w:rPr>
          <w:b/>
          <w:noProof/>
          <w:lang w:val="en-US"/>
        </w:rPr>
      </w:pPr>
      <w:r w:rsidRPr="003F30A0">
        <w:rPr>
          <w:b/>
          <w:iCs/>
          <w:noProof/>
          <w:lang w:val="en-US"/>
        </w:rPr>
        <w:t>1. Probele stabilite pentru concurs:</w:t>
      </w:r>
    </w:p>
    <w:p w:rsidR="002A4528" w:rsidRPr="003F30A0" w:rsidRDefault="002A4528" w:rsidP="002A4528">
      <w:pPr>
        <w:shd w:val="clear" w:color="auto" w:fill="FFFFFF"/>
        <w:spacing w:line="200" w:lineRule="atLeast"/>
        <w:ind w:left="360"/>
        <w:jc w:val="both"/>
        <w:rPr>
          <w:noProof/>
          <w:lang w:val="en-US"/>
        </w:rPr>
      </w:pPr>
      <w:r w:rsidRPr="003F30A0">
        <w:rPr>
          <w:noProof/>
          <w:lang w:val="en-US"/>
        </w:rPr>
        <w:t>1.1. Selectia dosarelor de inscriere</w:t>
      </w:r>
      <w:r w:rsidR="00ED6FEC" w:rsidRPr="003F30A0">
        <w:rPr>
          <w:noProof/>
          <w:lang w:val="en-US"/>
        </w:rPr>
        <w:t xml:space="preserve"> si</w:t>
      </w:r>
      <w:r w:rsidR="00022A96" w:rsidRPr="003F30A0">
        <w:rPr>
          <w:noProof/>
          <w:lang w:val="en-US"/>
        </w:rPr>
        <w:t xml:space="preserve"> evaluarea aplicatiilor primite</w:t>
      </w:r>
      <w:r w:rsidR="00210692" w:rsidRPr="003F30A0">
        <w:rPr>
          <w:noProof/>
          <w:lang w:val="en-US"/>
        </w:rPr>
        <w:t xml:space="preserve"> (</w:t>
      </w:r>
      <w:r w:rsidR="009C7968" w:rsidRPr="003F30A0">
        <w:rPr>
          <w:b/>
          <w:bCs/>
          <w:lang w:eastAsia="en-US"/>
        </w:rPr>
        <w:t>07</w:t>
      </w:r>
      <w:r w:rsidR="005E5A75" w:rsidRPr="003F30A0">
        <w:rPr>
          <w:b/>
          <w:bCs/>
          <w:lang w:eastAsia="en-US"/>
        </w:rPr>
        <w:t xml:space="preserve"> aprilie </w:t>
      </w:r>
      <w:r w:rsidR="0051116F" w:rsidRPr="003F30A0">
        <w:rPr>
          <w:b/>
          <w:bCs/>
          <w:lang w:eastAsia="en-US"/>
        </w:rPr>
        <w:t>2022</w:t>
      </w:r>
      <w:r w:rsidR="009C7968" w:rsidRPr="003F30A0">
        <w:rPr>
          <w:b/>
          <w:bCs/>
          <w:lang w:eastAsia="en-US"/>
        </w:rPr>
        <w:t>)</w:t>
      </w:r>
    </w:p>
    <w:p w:rsidR="00A337D5" w:rsidRPr="003F30A0" w:rsidRDefault="002A4528" w:rsidP="00BF7EED">
      <w:pPr>
        <w:shd w:val="clear" w:color="auto" w:fill="FFFFFF"/>
        <w:spacing w:line="200" w:lineRule="atLeast"/>
        <w:ind w:left="360"/>
        <w:jc w:val="both"/>
        <w:rPr>
          <w:noProof/>
          <w:lang w:val="en-US"/>
        </w:rPr>
      </w:pPr>
      <w:r w:rsidRPr="003F30A0">
        <w:rPr>
          <w:noProof/>
          <w:lang w:val="en-US"/>
        </w:rPr>
        <w:t xml:space="preserve">1.2. </w:t>
      </w:r>
      <w:r w:rsidR="00C937CC" w:rsidRPr="003F30A0">
        <w:rPr>
          <w:noProof/>
          <w:lang w:val="en-US"/>
        </w:rPr>
        <w:t>Interviul</w:t>
      </w:r>
      <w:r w:rsidR="007E395C" w:rsidRPr="003F30A0">
        <w:rPr>
          <w:noProof/>
          <w:lang w:val="en-US"/>
        </w:rPr>
        <w:t xml:space="preserve"> </w:t>
      </w:r>
      <w:r w:rsidR="0051116F" w:rsidRPr="003F30A0">
        <w:rPr>
          <w:b/>
          <w:noProof/>
          <w:lang w:val="en-US"/>
        </w:rPr>
        <w:t>12 aprilie 2022</w:t>
      </w:r>
      <w:r w:rsidR="00D434AB" w:rsidRPr="003F30A0">
        <w:rPr>
          <w:b/>
          <w:noProof/>
          <w:lang w:val="en-US"/>
        </w:rPr>
        <w:t>, ora 10:00</w:t>
      </w:r>
      <w:r w:rsidR="00D434AB" w:rsidRPr="003F30A0">
        <w:rPr>
          <w:i/>
          <w:noProof/>
          <w:lang w:val="en-US"/>
        </w:rPr>
        <w:t>.</w:t>
      </w:r>
    </w:p>
    <w:p w:rsidR="00BF7EED" w:rsidRPr="003F30A0" w:rsidRDefault="00BF7EED" w:rsidP="00BF7EED">
      <w:pPr>
        <w:shd w:val="clear" w:color="auto" w:fill="FFFFFF"/>
        <w:spacing w:line="200" w:lineRule="atLeast"/>
        <w:jc w:val="both"/>
        <w:rPr>
          <w:noProof/>
          <w:lang w:val="en-US"/>
        </w:rPr>
      </w:pPr>
    </w:p>
    <w:p w:rsidR="008448F5" w:rsidRPr="003F30A0" w:rsidRDefault="002A4528" w:rsidP="002A4528">
      <w:pPr>
        <w:shd w:val="clear" w:color="auto" w:fill="FFFFFF"/>
        <w:spacing w:before="113" w:line="200" w:lineRule="atLeast"/>
        <w:jc w:val="both"/>
        <w:rPr>
          <w:b/>
          <w:iCs/>
          <w:noProof/>
          <w:lang w:val="en-US"/>
        </w:rPr>
      </w:pPr>
      <w:r w:rsidRPr="003F30A0">
        <w:rPr>
          <w:b/>
          <w:iCs/>
          <w:noProof/>
          <w:lang w:val="en-US"/>
        </w:rPr>
        <w:t>2.1. Conditiile generale de participare la concurs</w:t>
      </w:r>
      <w:r w:rsidR="00210692" w:rsidRPr="003F30A0">
        <w:rPr>
          <w:b/>
          <w:iCs/>
          <w:noProof/>
          <w:lang w:val="en-US"/>
        </w:rPr>
        <w:t xml:space="preserve"> (</w:t>
      </w:r>
      <w:r w:rsidR="00C72A01" w:rsidRPr="003F30A0">
        <w:rPr>
          <w:b/>
          <w:bCs/>
        </w:rPr>
        <w:t>obligatorii pentru toți candidații</w:t>
      </w:r>
      <w:r w:rsidR="00210692" w:rsidRPr="003F30A0">
        <w:rPr>
          <w:b/>
          <w:iCs/>
          <w:noProof/>
          <w:lang w:val="en-US"/>
        </w:rPr>
        <w:t>)</w:t>
      </w:r>
      <w:r w:rsidRPr="003F30A0">
        <w:rPr>
          <w:b/>
          <w:iCs/>
          <w:noProof/>
          <w:lang w:val="en-US"/>
        </w:rPr>
        <w:t>:</w:t>
      </w:r>
    </w:p>
    <w:p w:rsidR="002A4528" w:rsidRPr="003F30A0" w:rsidRDefault="002A4528" w:rsidP="008448F5">
      <w:pPr>
        <w:autoSpaceDE w:val="0"/>
        <w:autoSpaceDN w:val="0"/>
        <w:adjustRightInd w:val="0"/>
        <w:ind w:left="270" w:hanging="270"/>
        <w:jc w:val="both"/>
        <w:rPr>
          <w:noProof/>
          <w:lang w:val="en-US" w:eastAsia="en-US"/>
        </w:rPr>
      </w:pPr>
      <w:r w:rsidRPr="003F30A0">
        <w:rPr>
          <w:noProof/>
          <w:lang w:val="en-US" w:eastAsia="en-US"/>
        </w:rPr>
        <w:t xml:space="preserve">Candidatul trebuie </w:t>
      </w:r>
      <w:r w:rsidRPr="003F30A0">
        <w:rPr>
          <w:b/>
          <w:noProof/>
          <w:lang w:val="en-US" w:eastAsia="en-US"/>
        </w:rPr>
        <w:t>să îndeplinească cumulativ</w:t>
      </w:r>
      <w:r w:rsidRPr="003F30A0">
        <w:rPr>
          <w:noProof/>
          <w:lang w:val="en-US" w:eastAsia="en-US"/>
        </w:rPr>
        <w:t xml:space="preserve"> următoarele condiţii:</w:t>
      </w:r>
    </w:p>
    <w:p w:rsidR="002A4528" w:rsidRPr="003F30A0" w:rsidRDefault="002A4528" w:rsidP="008448F5">
      <w:pPr>
        <w:autoSpaceDE w:val="0"/>
        <w:autoSpaceDN w:val="0"/>
        <w:adjustRightInd w:val="0"/>
        <w:ind w:left="270" w:hanging="270"/>
        <w:jc w:val="both"/>
        <w:rPr>
          <w:noProof/>
          <w:lang w:val="en-US" w:eastAsia="en-US"/>
        </w:rPr>
      </w:pPr>
      <w:r w:rsidRPr="003F30A0">
        <w:rPr>
          <w:bCs/>
          <w:noProof/>
          <w:lang w:val="en-US"/>
        </w:rPr>
        <w:t xml:space="preserve">    a) </w:t>
      </w:r>
      <w:r w:rsidRPr="003F30A0">
        <w:rPr>
          <w:noProof/>
          <w:lang w:val="en-US" w:eastAsia="en-US"/>
        </w:rPr>
        <w:t>îndeplineşte condiţiile prevăzute de lege în vederea exercitării profesiei în România;</w:t>
      </w:r>
    </w:p>
    <w:p w:rsidR="002A4528" w:rsidRPr="003F30A0" w:rsidRDefault="002A4528" w:rsidP="008448F5">
      <w:pPr>
        <w:autoSpaceDE w:val="0"/>
        <w:autoSpaceDN w:val="0"/>
        <w:adjustRightInd w:val="0"/>
        <w:ind w:left="270" w:hanging="270"/>
        <w:jc w:val="both"/>
        <w:rPr>
          <w:noProof/>
          <w:lang w:val="en-US" w:eastAsia="en-US"/>
        </w:rPr>
      </w:pPr>
      <w:r w:rsidRPr="003F30A0">
        <w:rPr>
          <w:noProof/>
          <w:lang w:val="en-US" w:eastAsia="en-US"/>
        </w:rPr>
        <w:t xml:space="preserve">    b) are vârsta de </w:t>
      </w:r>
      <w:r w:rsidRPr="003F30A0">
        <w:rPr>
          <w:b/>
          <w:noProof/>
          <w:lang w:val="en-US" w:eastAsia="en-US"/>
        </w:rPr>
        <w:t>minimum 18 ani</w:t>
      </w:r>
      <w:r w:rsidRPr="003F30A0">
        <w:rPr>
          <w:noProof/>
          <w:lang w:val="en-US" w:eastAsia="en-US"/>
        </w:rPr>
        <w:t xml:space="preserve"> împliniţi;</w:t>
      </w:r>
    </w:p>
    <w:p w:rsidR="002A4528" w:rsidRPr="003F30A0" w:rsidRDefault="002A4528" w:rsidP="008448F5">
      <w:pPr>
        <w:autoSpaceDE w:val="0"/>
        <w:autoSpaceDN w:val="0"/>
        <w:adjustRightInd w:val="0"/>
        <w:ind w:left="270" w:hanging="270"/>
        <w:jc w:val="both"/>
        <w:rPr>
          <w:noProof/>
          <w:lang w:val="en-US" w:eastAsia="en-US"/>
        </w:rPr>
      </w:pPr>
      <w:r w:rsidRPr="003F30A0">
        <w:rPr>
          <w:noProof/>
          <w:lang w:val="en-US" w:eastAsia="en-US"/>
        </w:rPr>
        <w:t xml:space="preserve">    c) are capacitate deplină de exerciţiu;</w:t>
      </w:r>
    </w:p>
    <w:p w:rsidR="002A4528" w:rsidRPr="003F30A0" w:rsidRDefault="002A4528" w:rsidP="008448F5">
      <w:pPr>
        <w:tabs>
          <w:tab w:val="left" w:pos="180"/>
          <w:tab w:val="left" w:pos="540"/>
        </w:tabs>
        <w:autoSpaceDE w:val="0"/>
        <w:autoSpaceDN w:val="0"/>
        <w:adjustRightInd w:val="0"/>
        <w:ind w:left="270" w:hanging="270"/>
        <w:jc w:val="both"/>
        <w:rPr>
          <w:noProof/>
          <w:lang w:val="en-US" w:eastAsia="en-US"/>
        </w:rPr>
      </w:pPr>
      <w:r w:rsidRPr="003F30A0">
        <w:rPr>
          <w:noProof/>
          <w:lang w:val="en-US" w:eastAsia="en-US"/>
        </w:rPr>
        <w:t xml:space="preserve">    d) are o stare de sănătate corespunzătoare postului pentru care candidează, atestată de medicul de familie sau medicul de specialitate medicina muncii;</w:t>
      </w:r>
    </w:p>
    <w:p w:rsidR="002A4528" w:rsidRPr="003F30A0" w:rsidRDefault="002A4528" w:rsidP="008448F5">
      <w:pPr>
        <w:autoSpaceDE w:val="0"/>
        <w:autoSpaceDN w:val="0"/>
        <w:adjustRightInd w:val="0"/>
        <w:ind w:left="270" w:hanging="270"/>
        <w:jc w:val="both"/>
        <w:rPr>
          <w:noProof/>
          <w:lang w:val="en-US" w:eastAsia="en-US"/>
        </w:rPr>
      </w:pPr>
      <w:r w:rsidRPr="003F30A0">
        <w:rPr>
          <w:noProof/>
          <w:lang w:val="en-US" w:eastAsia="en-US"/>
        </w:rPr>
        <w:t xml:space="preserve">    e) îndeplineşte condiţiile de studii prevăzute de lege pentru postul vacant;</w:t>
      </w:r>
    </w:p>
    <w:p w:rsidR="002A4528" w:rsidRPr="003F30A0" w:rsidRDefault="002A4528" w:rsidP="008448F5">
      <w:pPr>
        <w:autoSpaceDE w:val="0"/>
        <w:autoSpaceDN w:val="0"/>
        <w:adjustRightInd w:val="0"/>
        <w:ind w:left="270" w:hanging="270"/>
        <w:jc w:val="both"/>
        <w:rPr>
          <w:noProof/>
          <w:lang w:val="en-US" w:eastAsia="en-US"/>
        </w:rPr>
      </w:pPr>
      <w:r w:rsidRPr="003F30A0">
        <w:rPr>
          <w:noProof/>
          <w:lang w:val="en-US" w:eastAsia="en-US"/>
        </w:rPr>
        <w:t xml:space="preserve">    f) îndeplineşte condiţiile specifice pentru ocuparea postului vacant;</w:t>
      </w:r>
    </w:p>
    <w:p w:rsidR="002A4528" w:rsidRPr="003F30A0" w:rsidRDefault="002A4528" w:rsidP="008448F5">
      <w:pPr>
        <w:autoSpaceDE w:val="0"/>
        <w:autoSpaceDN w:val="0"/>
        <w:adjustRightInd w:val="0"/>
        <w:ind w:left="270" w:hanging="270"/>
        <w:jc w:val="both"/>
        <w:rPr>
          <w:noProof/>
          <w:lang w:val="en-US" w:eastAsia="en-US"/>
        </w:rPr>
      </w:pPr>
      <w:r w:rsidRPr="003F30A0">
        <w:rPr>
          <w:noProof/>
          <w:lang w:val="en-US" w:eastAsia="en-US"/>
        </w:rPr>
        <w:t xml:space="preserve">    g) nu a fost condamnat pentru săvârşirea unei infracţiuni contra umanităţii, contra statului sau contra autorităţii, de serviciu sau în legătură cu serviciul, care împiedică înfăptuirea justiţiei, de fals ori a unor fapte de corupţie sau a unei infracţiuni săvârşite cu intenţie, care ar face-o incompatibilă cu exercitarea funcţiei vacante pentru care candidează, cu excepţia situaţiei în care a intervenit reabilitarea.</w:t>
      </w:r>
    </w:p>
    <w:p w:rsidR="00BE006D" w:rsidRPr="003F30A0" w:rsidRDefault="00BE006D" w:rsidP="008448F5">
      <w:pPr>
        <w:autoSpaceDE w:val="0"/>
        <w:autoSpaceDN w:val="0"/>
        <w:adjustRightInd w:val="0"/>
        <w:ind w:left="270" w:hanging="270"/>
        <w:jc w:val="both"/>
        <w:rPr>
          <w:noProof/>
          <w:lang w:val="en-US" w:eastAsia="en-US"/>
        </w:rPr>
      </w:pPr>
    </w:p>
    <w:p w:rsidR="00660C70" w:rsidRPr="003F30A0" w:rsidRDefault="00BE006D" w:rsidP="00623BBA">
      <w:pPr>
        <w:autoSpaceDE w:val="0"/>
        <w:autoSpaceDN w:val="0"/>
        <w:adjustRightInd w:val="0"/>
        <w:ind w:left="270" w:hanging="270"/>
        <w:jc w:val="both"/>
        <w:rPr>
          <w:b/>
          <w:noProof/>
          <w:lang w:val="en-US" w:eastAsia="en-US"/>
        </w:rPr>
      </w:pPr>
      <w:r w:rsidRPr="003F30A0">
        <w:rPr>
          <w:b/>
          <w:noProof/>
          <w:lang w:val="en-US" w:eastAsia="en-US"/>
        </w:rPr>
        <w:lastRenderedPageBreak/>
        <w:t>2.2 Condiții specifice</w:t>
      </w:r>
      <w:r w:rsidR="00623BBA" w:rsidRPr="003F30A0">
        <w:rPr>
          <w:b/>
          <w:noProof/>
          <w:lang w:val="en-US" w:eastAsia="en-US"/>
        </w:rPr>
        <w:t xml:space="preserve"> </w:t>
      </w:r>
      <w:r w:rsidR="00660C70" w:rsidRPr="003F30A0">
        <w:rPr>
          <w:b/>
          <w:lang w:val="en-US" w:eastAsia="en-US"/>
        </w:rPr>
        <w:t xml:space="preserve">postului de </w:t>
      </w:r>
      <w:r w:rsidR="0051116F" w:rsidRPr="003F30A0">
        <w:rPr>
          <w:b/>
          <w:u w:val="single"/>
          <w:lang w:val="en-US" w:eastAsia="en-US"/>
        </w:rPr>
        <w:t>Coordonator testare</w:t>
      </w:r>
    </w:p>
    <w:p w:rsidR="007E395C" w:rsidRPr="003F30A0" w:rsidRDefault="00660C70" w:rsidP="005E5A75">
      <w:pPr>
        <w:pStyle w:val="NormalWeb"/>
        <w:spacing w:before="0" w:beforeAutospacing="0" w:after="0" w:afterAutospacing="0"/>
        <w:ind w:firstLine="540"/>
        <w:jc w:val="both"/>
        <w:rPr>
          <w:color w:val="000000"/>
          <w:lang w:val="en-US" w:eastAsia="en-US"/>
        </w:rPr>
      </w:pPr>
      <w:r w:rsidRPr="003F30A0">
        <w:rPr>
          <w:b/>
          <w:lang w:val="en-US" w:eastAsia="en-US"/>
        </w:rPr>
        <w:t>Rol în proiect</w:t>
      </w:r>
      <w:r w:rsidRPr="003F30A0">
        <w:rPr>
          <w:lang w:val="en-US" w:eastAsia="en-US"/>
        </w:rPr>
        <w:t xml:space="preserve">: </w:t>
      </w:r>
      <w:r w:rsidR="0051116F" w:rsidRPr="003F30A0">
        <w:rPr>
          <w:b/>
          <w:bCs/>
          <w:noProof/>
          <w:u w:val="single"/>
          <w:lang w:val="en-US"/>
        </w:rPr>
        <w:t>Coordonator testare</w:t>
      </w:r>
    </w:p>
    <w:p w:rsidR="00660C70" w:rsidRPr="003F30A0" w:rsidRDefault="00660C70" w:rsidP="00660C70">
      <w:pPr>
        <w:ind w:firstLine="540"/>
        <w:jc w:val="both"/>
        <w:rPr>
          <w:lang w:val="en-US" w:eastAsia="en-US"/>
        </w:rPr>
      </w:pPr>
      <w:r w:rsidRPr="003F30A0">
        <w:rPr>
          <w:b/>
          <w:lang w:val="en-US" w:eastAsia="en-US"/>
        </w:rPr>
        <w:t xml:space="preserve">Funcția/Cod </w:t>
      </w:r>
      <w:proofErr w:type="gramStart"/>
      <w:r w:rsidRPr="003F30A0">
        <w:rPr>
          <w:b/>
          <w:lang w:val="en-US" w:eastAsia="en-US"/>
        </w:rPr>
        <w:t>COR</w:t>
      </w:r>
      <w:r w:rsidRPr="003F30A0">
        <w:rPr>
          <w:lang w:val="en-US" w:eastAsia="en-US"/>
        </w:rPr>
        <w:t>:</w:t>
      </w:r>
      <w:proofErr w:type="gramEnd"/>
      <w:r w:rsidRPr="003F30A0">
        <w:rPr>
          <w:lang w:val="en-US" w:eastAsia="en-US"/>
        </w:rPr>
        <w:t xml:space="preserve"> </w:t>
      </w:r>
      <w:r w:rsidR="0051116F" w:rsidRPr="003F30A0">
        <w:t>Operator suport tehnic pentru servicii de comunicatii electronice</w:t>
      </w:r>
      <w:r w:rsidRPr="003F30A0">
        <w:rPr>
          <w:lang w:val="en-US" w:eastAsia="en-US"/>
        </w:rPr>
        <w:t xml:space="preserve">; Cod COR </w:t>
      </w:r>
      <w:r w:rsidR="0051116F" w:rsidRPr="003F30A0">
        <w:rPr>
          <w:lang w:val="en-US" w:eastAsia="en-US"/>
        </w:rPr>
        <w:t>351107</w:t>
      </w:r>
    </w:p>
    <w:p w:rsidR="00660C70" w:rsidRPr="003F30A0" w:rsidRDefault="00660C70" w:rsidP="00660C70">
      <w:pPr>
        <w:ind w:firstLine="540"/>
        <w:jc w:val="both"/>
        <w:rPr>
          <w:lang w:val="en-US" w:eastAsia="en-US"/>
        </w:rPr>
      </w:pPr>
      <w:r w:rsidRPr="003F30A0">
        <w:rPr>
          <w:lang w:val="en-US" w:eastAsia="en-US"/>
        </w:rPr>
        <w:t> </w:t>
      </w:r>
      <w:r w:rsidRPr="003F30A0">
        <w:rPr>
          <w:b/>
          <w:bCs/>
          <w:lang w:val="en-US" w:eastAsia="en-US"/>
        </w:rPr>
        <w:t>Educația solicitată:</w:t>
      </w:r>
    </w:p>
    <w:p w:rsidR="00660C70" w:rsidRPr="003F30A0" w:rsidRDefault="00660C70" w:rsidP="00660C70">
      <w:pPr>
        <w:ind w:left="1080" w:hanging="360"/>
        <w:jc w:val="both"/>
        <w:rPr>
          <w:lang w:val="en-US" w:eastAsia="en-US"/>
        </w:rPr>
      </w:pPr>
      <w:r w:rsidRPr="003F30A0">
        <w:rPr>
          <w:lang w:val="en-US" w:eastAsia="en-US"/>
        </w:rPr>
        <w:t xml:space="preserve">•        </w:t>
      </w:r>
      <w:r w:rsidR="0014626F" w:rsidRPr="003F30A0">
        <w:rPr>
          <w:lang w:val="en-US" w:eastAsia="en-US"/>
        </w:rPr>
        <w:t xml:space="preserve">Studii </w:t>
      </w:r>
      <w:r w:rsidR="00B736F2" w:rsidRPr="003F30A0">
        <w:rPr>
          <w:lang w:val="en-US" w:eastAsia="en-US"/>
        </w:rPr>
        <w:t>medii</w:t>
      </w:r>
      <w:r w:rsidRPr="003F30A0">
        <w:rPr>
          <w:lang w:val="en-US" w:eastAsia="en-US"/>
        </w:rPr>
        <w:t xml:space="preserve">, </w:t>
      </w:r>
      <w:r w:rsidRPr="003F30A0">
        <w:rPr>
          <w:b/>
          <w:bCs/>
          <w:lang w:val="en-US" w:eastAsia="en-US"/>
        </w:rPr>
        <w:t>minim 3 ani;</w:t>
      </w:r>
    </w:p>
    <w:p w:rsidR="00660C70" w:rsidRPr="003F30A0" w:rsidRDefault="00660C70" w:rsidP="005E5A75">
      <w:pPr>
        <w:ind w:left="630"/>
        <w:jc w:val="both"/>
        <w:rPr>
          <w:lang w:val="en-US" w:eastAsia="en-US"/>
        </w:rPr>
      </w:pPr>
      <w:r w:rsidRPr="003F30A0">
        <w:rPr>
          <w:b/>
          <w:bCs/>
          <w:lang w:val="en-US" w:eastAsia="en-US"/>
        </w:rPr>
        <w:t>Experiența solicitată:</w:t>
      </w:r>
    </w:p>
    <w:p w:rsidR="00660C70" w:rsidRPr="003F30A0" w:rsidRDefault="00660C70" w:rsidP="00796872">
      <w:pPr>
        <w:ind w:left="1080" w:hanging="360"/>
        <w:jc w:val="both"/>
        <w:rPr>
          <w:lang w:val="en-US" w:eastAsia="en-US"/>
        </w:rPr>
      </w:pPr>
      <w:r w:rsidRPr="003F30A0">
        <w:rPr>
          <w:lang w:val="en-US" w:eastAsia="en-US"/>
        </w:rPr>
        <w:t xml:space="preserve">•        </w:t>
      </w:r>
      <w:r w:rsidR="00B736F2" w:rsidRPr="003F30A0">
        <w:rPr>
          <w:lang w:val="en-US" w:eastAsia="en-US"/>
        </w:rPr>
        <w:t>Experienta specifica in testarea solutiilor software / coordonarea echipelor de lucru din domeniul IT&amp;C - minim 1 an</w:t>
      </w:r>
      <w:r w:rsidR="007E395C" w:rsidRPr="003F30A0">
        <w:rPr>
          <w:lang w:val="en-US" w:eastAsia="en-US"/>
        </w:rPr>
        <w:t>.</w:t>
      </w:r>
    </w:p>
    <w:p w:rsidR="00660C70" w:rsidRPr="003F30A0" w:rsidRDefault="00660C70" w:rsidP="005E5A75">
      <w:pPr>
        <w:ind w:left="720" w:hanging="90"/>
        <w:jc w:val="both"/>
        <w:rPr>
          <w:lang w:val="en-US" w:eastAsia="en-US"/>
        </w:rPr>
      </w:pPr>
      <w:r w:rsidRPr="003F30A0">
        <w:rPr>
          <w:b/>
          <w:bCs/>
          <w:lang w:val="en-US" w:eastAsia="en-US"/>
        </w:rPr>
        <w:t>Limbi străine solicitate:</w:t>
      </w:r>
    </w:p>
    <w:p w:rsidR="00660C70" w:rsidRPr="003F30A0" w:rsidRDefault="00660C70" w:rsidP="00660C70">
      <w:pPr>
        <w:ind w:left="1080" w:hanging="360"/>
        <w:jc w:val="both"/>
        <w:rPr>
          <w:lang w:val="en-US" w:eastAsia="en-US"/>
        </w:rPr>
      </w:pPr>
      <w:r w:rsidRPr="003F30A0">
        <w:rPr>
          <w:lang w:val="en-US" w:eastAsia="en-US"/>
        </w:rPr>
        <w:t xml:space="preserve">•        </w:t>
      </w:r>
      <w:r w:rsidR="0014626F" w:rsidRPr="003F30A0">
        <w:rPr>
          <w:lang w:val="en-US" w:eastAsia="en-US"/>
        </w:rPr>
        <w:t>Engleza - scris, vorbit, intelegere:  A1</w:t>
      </w:r>
    </w:p>
    <w:p w:rsidR="00660C70" w:rsidRPr="003F30A0" w:rsidRDefault="00660C70" w:rsidP="00104D78">
      <w:pPr>
        <w:ind w:left="1080" w:hanging="360"/>
        <w:jc w:val="both"/>
        <w:rPr>
          <w:lang w:val="en-US" w:eastAsia="en-US"/>
        </w:rPr>
      </w:pPr>
    </w:p>
    <w:p w:rsidR="00BE006D" w:rsidRPr="003F30A0" w:rsidRDefault="00C05560" w:rsidP="00623BBA">
      <w:pPr>
        <w:jc w:val="both"/>
        <w:rPr>
          <w:noProof/>
          <w:lang w:val="en-US"/>
        </w:rPr>
      </w:pPr>
      <w:r w:rsidRPr="003F30A0">
        <w:rPr>
          <w:b/>
          <w:noProof/>
          <w:lang w:val="en-US"/>
        </w:rPr>
        <w:t>2.3</w:t>
      </w:r>
      <w:r w:rsidRPr="003F30A0">
        <w:rPr>
          <w:b/>
        </w:rPr>
        <w:t xml:space="preserve"> </w:t>
      </w:r>
      <w:r w:rsidRPr="003F30A0">
        <w:rPr>
          <w:b/>
          <w:noProof/>
          <w:lang w:val="en-US"/>
        </w:rPr>
        <w:t>Atribuții specifice postului</w:t>
      </w:r>
      <w:r w:rsidR="00623BBA" w:rsidRPr="003F30A0">
        <w:rPr>
          <w:b/>
          <w:noProof/>
          <w:lang w:val="en-US"/>
        </w:rPr>
        <w:t xml:space="preserve"> </w:t>
      </w:r>
      <w:r w:rsidR="00BE006D" w:rsidRPr="003F30A0">
        <w:rPr>
          <w:b/>
          <w:noProof/>
          <w:lang w:val="en-US"/>
        </w:rPr>
        <w:t>de</w:t>
      </w:r>
      <w:r w:rsidR="0014626F" w:rsidRPr="003F30A0">
        <w:rPr>
          <w:b/>
          <w:noProof/>
          <w:lang w:val="en-US"/>
        </w:rPr>
        <w:t xml:space="preserve"> </w:t>
      </w:r>
      <w:r w:rsidR="00B736F2" w:rsidRPr="003F30A0">
        <w:rPr>
          <w:b/>
          <w:bCs/>
          <w:noProof/>
          <w:u w:val="single"/>
          <w:lang w:val="en-US"/>
        </w:rPr>
        <w:t>Coordonator testare</w:t>
      </w:r>
    </w:p>
    <w:p w:rsidR="00B736F2" w:rsidRPr="003F30A0" w:rsidRDefault="00B736F2" w:rsidP="00B736F2">
      <w:pPr>
        <w:autoSpaceDE w:val="0"/>
        <w:autoSpaceDN w:val="0"/>
        <w:adjustRightInd w:val="0"/>
        <w:jc w:val="both"/>
        <w:rPr>
          <w:b/>
          <w:noProof/>
          <w:lang w:val="en-US"/>
        </w:rPr>
      </w:pPr>
      <w:r w:rsidRPr="003F30A0">
        <w:rPr>
          <w:b/>
          <w:bCs/>
        </w:rPr>
        <w:t>Activități proiect</w:t>
      </w:r>
      <w:r w:rsidRPr="003F30A0">
        <w:rPr>
          <w:b/>
          <w:noProof/>
          <w:lang w:val="en-US"/>
        </w:rPr>
        <w:t>:</w:t>
      </w:r>
    </w:p>
    <w:p w:rsidR="00B736F2" w:rsidRPr="003F30A0" w:rsidRDefault="00B736F2" w:rsidP="005E5A75">
      <w:pPr>
        <w:pStyle w:val="TableParagraph"/>
        <w:tabs>
          <w:tab w:val="left" w:pos="468"/>
          <w:tab w:val="left" w:pos="469"/>
        </w:tabs>
        <w:spacing w:line="240" w:lineRule="auto"/>
        <w:ind w:left="0" w:right="97"/>
        <w:jc w:val="both"/>
        <w:rPr>
          <w:rFonts w:ascii="Times New Roman" w:hAnsi="Times New Roman" w:cs="Times New Roman"/>
          <w:sz w:val="24"/>
          <w:szCs w:val="24"/>
          <w:lang w:val="ro-RO"/>
        </w:rPr>
      </w:pPr>
      <w:r w:rsidRPr="003F30A0">
        <w:rPr>
          <w:rFonts w:ascii="Times New Roman" w:hAnsi="Times New Roman" w:cs="Times New Roman"/>
          <w:sz w:val="24"/>
          <w:szCs w:val="24"/>
          <w:lang w:val="ro-RO"/>
        </w:rPr>
        <w:t>A3 Dezvoltarea si implementarea instrumentelor IT suport pentru un management performant si digitalizare procese administrare documente</w:t>
      </w:r>
    </w:p>
    <w:p w:rsidR="00B736F2" w:rsidRPr="003F30A0" w:rsidRDefault="00B736F2" w:rsidP="005E5A75">
      <w:pPr>
        <w:pStyle w:val="NoSpacing"/>
        <w:ind w:firstLine="0"/>
      </w:pPr>
      <w:r w:rsidRPr="003F30A0">
        <w:rPr>
          <w:lang w:val="ro-RO"/>
        </w:rPr>
        <w:t>A3.2 Dezvoltarea si implementarea aplicatiei informatice ‐Sistemul de management al documentelor</w:t>
      </w:r>
      <w:r w:rsidRPr="003F30A0">
        <w:t>.</w:t>
      </w:r>
    </w:p>
    <w:p w:rsidR="00B736F2" w:rsidRPr="003F30A0" w:rsidRDefault="00B736F2" w:rsidP="00B736F2">
      <w:pPr>
        <w:autoSpaceDE w:val="0"/>
        <w:autoSpaceDN w:val="0"/>
        <w:adjustRightInd w:val="0"/>
        <w:jc w:val="both"/>
        <w:rPr>
          <w:b/>
          <w:noProof/>
          <w:lang w:val="en-US"/>
        </w:rPr>
      </w:pPr>
      <w:r w:rsidRPr="003F30A0">
        <w:rPr>
          <w:b/>
          <w:noProof/>
          <w:lang w:val="en-US"/>
        </w:rPr>
        <w:t>Responsabilit</w:t>
      </w:r>
      <w:r w:rsidR="005E5A75" w:rsidRPr="003F30A0">
        <w:rPr>
          <w:b/>
          <w:noProof/>
          <w:lang w:val="en-US"/>
        </w:rPr>
        <w:t>ăț</w:t>
      </w:r>
      <w:r w:rsidRPr="003F30A0">
        <w:rPr>
          <w:b/>
          <w:noProof/>
          <w:lang w:val="en-US"/>
        </w:rPr>
        <w:t>i:</w:t>
      </w:r>
    </w:p>
    <w:p w:rsidR="00B736F2" w:rsidRPr="003F30A0" w:rsidRDefault="00B736F2" w:rsidP="00B736F2">
      <w:pPr>
        <w:pStyle w:val="TableParagraph"/>
        <w:numPr>
          <w:ilvl w:val="0"/>
          <w:numId w:val="34"/>
        </w:numPr>
        <w:tabs>
          <w:tab w:val="left" w:pos="468"/>
          <w:tab w:val="left" w:pos="469"/>
        </w:tabs>
        <w:spacing w:line="240" w:lineRule="auto"/>
        <w:ind w:right="97"/>
        <w:jc w:val="both"/>
        <w:rPr>
          <w:rFonts w:ascii="Times New Roman" w:hAnsi="Times New Roman" w:cs="Times New Roman"/>
          <w:sz w:val="24"/>
          <w:szCs w:val="24"/>
        </w:rPr>
      </w:pPr>
      <w:r w:rsidRPr="003F30A0">
        <w:rPr>
          <w:rFonts w:ascii="Times New Roman" w:hAnsi="Times New Roman" w:cs="Times New Roman"/>
          <w:sz w:val="24"/>
          <w:szCs w:val="24"/>
        </w:rPr>
        <w:t>Dezvoltă metodologia de testare IT pentru testarea configurației software și întreținerea continuă a instrumentelor și șabloanelor de testare a aplicațiilor;</w:t>
      </w:r>
    </w:p>
    <w:p w:rsidR="00B736F2" w:rsidRPr="003F30A0" w:rsidRDefault="00B736F2" w:rsidP="00B736F2">
      <w:pPr>
        <w:pStyle w:val="TableParagraph"/>
        <w:numPr>
          <w:ilvl w:val="0"/>
          <w:numId w:val="34"/>
        </w:numPr>
        <w:tabs>
          <w:tab w:val="left" w:pos="468"/>
          <w:tab w:val="left" w:pos="469"/>
        </w:tabs>
        <w:spacing w:line="240" w:lineRule="auto"/>
        <w:ind w:right="97"/>
        <w:jc w:val="both"/>
        <w:rPr>
          <w:rFonts w:ascii="Times New Roman" w:hAnsi="Times New Roman" w:cs="Times New Roman"/>
          <w:sz w:val="24"/>
          <w:szCs w:val="24"/>
        </w:rPr>
      </w:pPr>
      <w:r w:rsidRPr="003F30A0">
        <w:rPr>
          <w:rFonts w:ascii="Times New Roman" w:hAnsi="Times New Roman" w:cs="Times New Roman"/>
          <w:sz w:val="24"/>
          <w:szCs w:val="24"/>
        </w:rPr>
        <w:t>Coordonează programele de testare pentru aplicații și evenimente, inclusiv sesiuni virtuale, pentru a maximiza participarea și rezultatele;</w:t>
      </w:r>
    </w:p>
    <w:p w:rsidR="00B736F2" w:rsidRPr="003F30A0" w:rsidRDefault="00B736F2" w:rsidP="00B736F2">
      <w:pPr>
        <w:pStyle w:val="TableParagraph"/>
        <w:numPr>
          <w:ilvl w:val="0"/>
          <w:numId w:val="34"/>
        </w:numPr>
        <w:tabs>
          <w:tab w:val="left" w:pos="468"/>
          <w:tab w:val="left" w:pos="469"/>
        </w:tabs>
        <w:spacing w:line="240" w:lineRule="auto"/>
        <w:ind w:right="97"/>
        <w:jc w:val="both"/>
        <w:rPr>
          <w:rFonts w:ascii="Times New Roman" w:hAnsi="Times New Roman" w:cs="Times New Roman"/>
          <w:sz w:val="24"/>
          <w:szCs w:val="24"/>
        </w:rPr>
      </w:pPr>
      <w:r w:rsidRPr="003F30A0">
        <w:rPr>
          <w:rFonts w:ascii="Times New Roman" w:hAnsi="Times New Roman" w:cs="Times New Roman"/>
          <w:sz w:val="24"/>
          <w:szCs w:val="24"/>
        </w:rPr>
        <w:t>Analizează, coordonează și urmărește eforturile de testare a calității pe parcursul ciclului de viață al proiectului, inclusive dezvoltarea și întreținerea unui tablou de bord executiv și rapoarte standard pentru a comunica statutul și rezultatele testării;</w:t>
      </w:r>
    </w:p>
    <w:p w:rsidR="00B736F2" w:rsidRPr="003F30A0" w:rsidRDefault="00B736F2" w:rsidP="00B736F2">
      <w:pPr>
        <w:pStyle w:val="TableParagraph"/>
        <w:numPr>
          <w:ilvl w:val="0"/>
          <w:numId w:val="34"/>
        </w:numPr>
        <w:tabs>
          <w:tab w:val="left" w:pos="468"/>
          <w:tab w:val="left" w:pos="469"/>
        </w:tabs>
        <w:spacing w:line="240" w:lineRule="auto"/>
        <w:ind w:right="97"/>
        <w:jc w:val="both"/>
        <w:rPr>
          <w:rFonts w:ascii="Times New Roman" w:hAnsi="Times New Roman" w:cs="Times New Roman"/>
          <w:sz w:val="24"/>
          <w:szCs w:val="24"/>
        </w:rPr>
      </w:pPr>
      <w:r w:rsidRPr="003F30A0">
        <w:rPr>
          <w:rFonts w:ascii="Times New Roman" w:hAnsi="Times New Roman" w:cs="Times New Roman"/>
          <w:sz w:val="24"/>
          <w:szCs w:val="24"/>
        </w:rPr>
        <w:t>Gestionează cerințele cronologiei de testare și a resurselor, elaborarea condițiilor de testare și scenariile necesare validării funcționalității sistemului, elaborarea rezultatelor așteptate ale evenimentelor de testare și executarea testelor și coordonarea verificării rezultatelor reale;</w:t>
      </w:r>
    </w:p>
    <w:p w:rsidR="00B736F2" w:rsidRPr="003F30A0" w:rsidRDefault="00B736F2" w:rsidP="00B736F2">
      <w:pPr>
        <w:pStyle w:val="TableParagraph"/>
        <w:numPr>
          <w:ilvl w:val="0"/>
          <w:numId w:val="34"/>
        </w:numPr>
        <w:tabs>
          <w:tab w:val="left" w:pos="468"/>
          <w:tab w:val="left" w:pos="469"/>
        </w:tabs>
        <w:spacing w:line="240" w:lineRule="auto"/>
        <w:ind w:right="97"/>
        <w:jc w:val="both"/>
        <w:rPr>
          <w:rFonts w:ascii="Times New Roman" w:hAnsi="Times New Roman" w:cs="Times New Roman"/>
          <w:sz w:val="24"/>
          <w:szCs w:val="24"/>
        </w:rPr>
      </w:pPr>
      <w:r w:rsidRPr="003F30A0">
        <w:rPr>
          <w:rFonts w:ascii="Times New Roman" w:hAnsi="Times New Roman" w:cs="Times New Roman"/>
          <w:sz w:val="24"/>
          <w:szCs w:val="24"/>
        </w:rPr>
        <w:t>Definește și execută scripturi de testare automate și manuale pentru a asigura calitatea aplicațiilor software ambulate;</w:t>
      </w:r>
    </w:p>
    <w:p w:rsidR="00B736F2" w:rsidRPr="003F30A0" w:rsidRDefault="00B736F2" w:rsidP="00B736F2">
      <w:pPr>
        <w:pStyle w:val="TableParagraph"/>
        <w:numPr>
          <w:ilvl w:val="0"/>
          <w:numId w:val="34"/>
        </w:numPr>
        <w:tabs>
          <w:tab w:val="left" w:pos="468"/>
          <w:tab w:val="left" w:pos="469"/>
        </w:tabs>
        <w:spacing w:line="240" w:lineRule="auto"/>
        <w:ind w:right="97"/>
        <w:jc w:val="both"/>
        <w:rPr>
          <w:rFonts w:ascii="Times New Roman" w:hAnsi="Times New Roman" w:cs="Times New Roman"/>
          <w:sz w:val="24"/>
          <w:szCs w:val="24"/>
        </w:rPr>
      </w:pPr>
      <w:r w:rsidRPr="003F30A0">
        <w:rPr>
          <w:rFonts w:ascii="Times New Roman" w:hAnsi="Times New Roman" w:cs="Times New Roman"/>
          <w:sz w:val="24"/>
          <w:szCs w:val="24"/>
        </w:rPr>
        <w:t>Revizuieste design tehnic, machete, scripturi și alte produse de lucru pentru noi funcționalități / caracteristici, dacă este cazul;</w:t>
      </w:r>
    </w:p>
    <w:p w:rsidR="00B736F2" w:rsidRPr="003F30A0" w:rsidRDefault="00B736F2" w:rsidP="00B736F2">
      <w:pPr>
        <w:pStyle w:val="TableParagraph"/>
        <w:numPr>
          <w:ilvl w:val="0"/>
          <w:numId w:val="34"/>
        </w:numPr>
        <w:tabs>
          <w:tab w:val="left" w:pos="468"/>
          <w:tab w:val="left" w:pos="469"/>
        </w:tabs>
        <w:spacing w:line="240" w:lineRule="auto"/>
        <w:ind w:right="97"/>
        <w:jc w:val="both"/>
        <w:rPr>
          <w:rFonts w:ascii="Times New Roman" w:hAnsi="Times New Roman" w:cs="Times New Roman"/>
          <w:sz w:val="24"/>
          <w:szCs w:val="24"/>
        </w:rPr>
      </w:pPr>
      <w:r w:rsidRPr="003F30A0">
        <w:rPr>
          <w:rFonts w:ascii="Times New Roman" w:hAnsi="Times New Roman" w:cs="Times New Roman"/>
          <w:sz w:val="24"/>
          <w:szCs w:val="24"/>
        </w:rPr>
        <w:t>Elaborează strategia de testare și criteriile de acceptare a aplicațiilor;</w:t>
      </w:r>
    </w:p>
    <w:p w:rsidR="00B736F2" w:rsidRPr="003F30A0" w:rsidRDefault="00B736F2" w:rsidP="00B736F2">
      <w:pPr>
        <w:pStyle w:val="TableParagraph"/>
        <w:numPr>
          <w:ilvl w:val="0"/>
          <w:numId w:val="34"/>
        </w:numPr>
        <w:tabs>
          <w:tab w:val="left" w:pos="468"/>
          <w:tab w:val="left" w:pos="469"/>
        </w:tabs>
        <w:spacing w:line="240" w:lineRule="auto"/>
        <w:ind w:right="97"/>
        <w:jc w:val="both"/>
        <w:rPr>
          <w:rFonts w:ascii="Times New Roman" w:hAnsi="Times New Roman" w:cs="Times New Roman"/>
          <w:sz w:val="24"/>
          <w:szCs w:val="24"/>
        </w:rPr>
      </w:pPr>
      <w:r w:rsidRPr="003F30A0">
        <w:rPr>
          <w:rFonts w:ascii="Times New Roman" w:hAnsi="Times New Roman" w:cs="Times New Roman"/>
          <w:sz w:val="24"/>
          <w:szCs w:val="24"/>
        </w:rPr>
        <w:t>Aplică și menține metodologiile și standardele de software QA;</w:t>
      </w:r>
    </w:p>
    <w:p w:rsidR="00B736F2" w:rsidRPr="003F30A0" w:rsidRDefault="00B736F2" w:rsidP="00B736F2">
      <w:pPr>
        <w:pStyle w:val="TableParagraph"/>
        <w:numPr>
          <w:ilvl w:val="0"/>
          <w:numId w:val="34"/>
        </w:numPr>
        <w:tabs>
          <w:tab w:val="left" w:pos="468"/>
          <w:tab w:val="left" w:pos="469"/>
        </w:tabs>
        <w:spacing w:line="240" w:lineRule="auto"/>
        <w:ind w:right="97"/>
        <w:jc w:val="both"/>
        <w:rPr>
          <w:rFonts w:ascii="Times New Roman" w:hAnsi="Times New Roman" w:cs="Times New Roman"/>
          <w:sz w:val="24"/>
          <w:szCs w:val="24"/>
        </w:rPr>
      </w:pPr>
      <w:r w:rsidRPr="003F30A0">
        <w:rPr>
          <w:rFonts w:ascii="Times New Roman" w:hAnsi="Times New Roman" w:cs="Times New Roman"/>
          <w:sz w:val="24"/>
          <w:szCs w:val="24"/>
        </w:rPr>
        <w:t>Revizuirea, urmărirea și validarea documentației privind cerințele software pentru testarea trasabilității și a acoperire;</w:t>
      </w:r>
    </w:p>
    <w:p w:rsidR="00B736F2" w:rsidRPr="003F30A0" w:rsidRDefault="00B736F2" w:rsidP="00B736F2">
      <w:pPr>
        <w:pStyle w:val="TableParagraph"/>
        <w:numPr>
          <w:ilvl w:val="0"/>
          <w:numId w:val="34"/>
        </w:numPr>
        <w:tabs>
          <w:tab w:val="left" w:pos="468"/>
          <w:tab w:val="left" w:pos="469"/>
        </w:tabs>
        <w:spacing w:line="240" w:lineRule="auto"/>
        <w:ind w:right="97"/>
        <w:jc w:val="both"/>
        <w:rPr>
          <w:rFonts w:ascii="Times New Roman" w:hAnsi="Times New Roman" w:cs="Times New Roman"/>
          <w:sz w:val="24"/>
          <w:szCs w:val="24"/>
        </w:rPr>
      </w:pPr>
      <w:r w:rsidRPr="003F30A0">
        <w:rPr>
          <w:rFonts w:ascii="Times New Roman" w:hAnsi="Times New Roman" w:cs="Times New Roman"/>
          <w:sz w:val="24"/>
          <w:szCs w:val="24"/>
        </w:rPr>
        <w:t>asigura aplicarea principiului egalităţii de şanse şi al nediscriminării, precum şi al protecţiei mediului, în derularea tuturor activităţilor prevăzute de proiect;</w:t>
      </w:r>
    </w:p>
    <w:p w:rsidR="00B736F2" w:rsidRPr="003F30A0" w:rsidRDefault="00B736F2" w:rsidP="00B736F2">
      <w:pPr>
        <w:pStyle w:val="TableParagraph"/>
        <w:numPr>
          <w:ilvl w:val="0"/>
          <w:numId w:val="34"/>
        </w:numPr>
        <w:tabs>
          <w:tab w:val="left" w:pos="468"/>
          <w:tab w:val="left" w:pos="469"/>
        </w:tabs>
        <w:spacing w:line="240" w:lineRule="auto"/>
        <w:ind w:right="97"/>
        <w:jc w:val="both"/>
        <w:rPr>
          <w:rFonts w:ascii="Times New Roman" w:hAnsi="Times New Roman" w:cs="Times New Roman"/>
          <w:sz w:val="24"/>
          <w:szCs w:val="24"/>
        </w:rPr>
      </w:pPr>
      <w:r w:rsidRPr="003F30A0">
        <w:rPr>
          <w:rFonts w:ascii="Times New Roman" w:hAnsi="Times New Roman" w:cs="Times New Roman"/>
          <w:sz w:val="24"/>
          <w:szCs w:val="24"/>
        </w:rPr>
        <w:t>Indeplineşte orice alte sarcini care vor apărea pe durata implementarii proiectului.</w:t>
      </w:r>
    </w:p>
    <w:p w:rsidR="007B4FF4" w:rsidRPr="003F30A0" w:rsidRDefault="007B4FF4" w:rsidP="00920B53">
      <w:pPr>
        <w:rPr>
          <w:b/>
          <w:noProof/>
          <w:u w:val="single"/>
          <w:lang w:val="en-US"/>
        </w:rPr>
      </w:pPr>
    </w:p>
    <w:p w:rsidR="00BE006D" w:rsidRPr="003F30A0" w:rsidRDefault="00F026FD" w:rsidP="00F040F0">
      <w:pPr>
        <w:rPr>
          <w:lang w:val="en-US" w:eastAsia="en-US"/>
        </w:rPr>
      </w:pPr>
      <w:r w:rsidRPr="003F30A0">
        <w:rPr>
          <w:b/>
          <w:noProof/>
          <w:lang w:val="en-US"/>
        </w:rPr>
        <w:t>Durata angajării şi modul de salarizare:</w:t>
      </w:r>
    </w:p>
    <w:p w:rsidR="00EB589A" w:rsidRPr="003F30A0" w:rsidRDefault="00B736F2" w:rsidP="00E36F10">
      <w:pPr>
        <w:autoSpaceDE w:val="0"/>
        <w:autoSpaceDN w:val="0"/>
        <w:adjustRightInd w:val="0"/>
        <w:jc w:val="both"/>
        <w:rPr>
          <w:bCs/>
        </w:rPr>
      </w:pPr>
      <w:r w:rsidRPr="003F30A0">
        <w:rPr>
          <w:bCs/>
        </w:rPr>
        <w:lastRenderedPageBreak/>
        <w:t xml:space="preserve">Nivelul de salarizare, conform tarifelor orare din cererea de finanțare: </w:t>
      </w:r>
      <w:bookmarkStart w:id="0" w:name="_Hlk90975782"/>
      <w:r w:rsidRPr="003F30A0">
        <w:rPr>
          <w:bCs/>
        </w:rPr>
        <w:t>aprox. 79,95 lei brut/ oră, aprox. 2 ore/zi; 21 zile/ lună; aprox. 8 luni</w:t>
      </w:r>
      <w:bookmarkEnd w:id="0"/>
    </w:p>
    <w:p w:rsidR="00B736F2" w:rsidRPr="003F30A0" w:rsidRDefault="00B736F2" w:rsidP="00E36F10">
      <w:pPr>
        <w:autoSpaceDE w:val="0"/>
        <w:autoSpaceDN w:val="0"/>
        <w:adjustRightInd w:val="0"/>
        <w:jc w:val="both"/>
        <w:rPr>
          <w:b/>
          <w:noProof/>
          <w:lang w:val="en-US"/>
        </w:rPr>
      </w:pPr>
    </w:p>
    <w:p w:rsidR="00623BBA" w:rsidRPr="003F30A0" w:rsidRDefault="00623BBA" w:rsidP="00623BBA">
      <w:pPr>
        <w:pStyle w:val="ListParagraph"/>
        <w:numPr>
          <w:ilvl w:val="1"/>
          <w:numId w:val="33"/>
        </w:numPr>
        <w:autoSpaceDE w:val="0"/>
        <w:autoSpaceDN w:val="0"/>
        <w:adjustRightInd w:val="0"/>
        <w:ind w:left="540" w:hanging="450"/>
        <w:jc w:val="both"/>
        <w:rPr>
          <w:b/>
          <w:bCs/>
          <w:noProof/>
          <w:u w:val="single"/>
        </w:rPr>
      </w:pPr>
      <w:r w:rsidRPr="003F30A0">
        <w:rPr>
          <w:b/>
          <w:noProof/>
          <w:lang w:val="en-US" w:eastAsia="en-US"/>
        </w:rPr>
        <w:t xml:space="preserve">Condiții specifice </w:t>
      </w:r>
      <w:r w:rsidRPr="003F30A0">
        <w:rPr>
          <w:b/>
          <w:lang w:val="en-US" w:eastAsia="en-US"/>
        </w:rPr>
        <w:t xml:space="preserve">postului de </w:t>
      </w:r>
      <w:r w:rsidRPr="003F30A0">
        <w:rPr>
          <w:b/>
          <w:bCs/>
          <w:noProof/>
          <w:u w:val="single"/>
          <w:lang w:val="en-US"/>
        </w:rPr>
        <w:t>Expert infrastructur</w:t>
      </w:r>
      <w:r w:rsidRPr="003F30A0">
        <w:rPr>
          <w:b/>
          <w:bCs/>
          <w:noProof/>
          <w:u w:val="single"/>
        </w:rPr>
        <w:t>ă</w:t>
      </w:r>
      <w:r w:rsidR="00682926">
        <w:rPr>
          <w:b/>
          <w:bCs/>
          <w:noProof/>
          <w:u w:val="single"/>
        </w:rPr>
        <w:t xml:space="preserve"> HW</w:t>
      </w:r>
    </w:p>
    <w:p w:rsidR="00623BBA" w:rsidRPr="003F30A0" w:rsidRDefault="00623BBA" w:rsidP="005E5A75">
      <w:pPr>
        <w:pStyle w:val="NormalWeb"/>
        <w:spacing w:before="0" w:beforeAutospacing="0" w:after="0" w:afterAutospacing="0"/>
        <w:ind w:firstLine="540"/>
        <w:jc w:val="both"/>
        <w:rPr>
          <w:color w:val="000000"/>
          <w:lang w:val="en-US" w:eastAsia="en-US"/>
        </w:rPr>
      </w:pPr>
      <w:r w:rsidRPr="003F30A0">
        <w:rPr>
          <w:b/>
          <w:lang w:val="en-US" w:eastAsia="en-US"/>
        </w:rPr>
        <w:t>Rol în proiect</w:t>
      </w:r>
      <w:r w:rsidRPr="003F30A0">
        <w:rPr>
          <w:lang w:val="en-US" w:eastAsia="en-US"/>
        </w:rPr>
        <w:t xml:space="preserve">: </w:t>
      </w:r>
      <w:r w:rsidRPr="003F30A0">
        <w:rPr>
          <w:b/>
          <w:bCs/>
          <w:noProof/>
          <w:u w:val="single"/>
          <w:lang w:val="en-US"/>
        </w:rPr>
        <w:t>Expert infrastructur</w:t>
      </w:r>
      <w:r w:rsidRPr="003F30A0">
        <w:rPr>
          <w:b/>
          <w:bCs/>
          <w:noProof/>
          <w:u w:val="single"/>
        </w:rPr>
        <w:t>ă</w:t>
      </w:r>
      <w:r w:rsidR="00682926">
        <w:rPr>
          <w:b/>
          <w:bCs/>
          <w:noProof/>
          <w:u w:val="single"/>
        </w:rPr>
        <w:t xml:space="preserve"> HW</w:t>
      </w:r>
    </w:p>
    <w:p w:rsidR="00623BBA" w:rsidRPr="003F30A0" w:rsidRDefault="00623BBA" w:rsidP="00623BBA">
      <w:pPr>
        <w:ind w:firstLine="540"/>
        <w:jc w:val="both"/>
        <w:rPr>
          <w:lang w:val="en-US" w:eastAsia="en-US"/>
        </w:rPr>
      </w:pPr>
      <w:r w:rsidRPr="003F30A0">
        <w:rPr>
          <w:b/>
          <w:lang w:val="en-US" w:eastAsia="en-US"/>
        </w:rPr>
        <w:t>Funcția/Cod COR</w:t>
      </w:r>
      <w:r w:rsidRPr="003F30A0">
        <w:rPr>
          <w:lang w:val="en-US" w:eastAsia="en-US"/>
        </w:rPr>
        <w:t xml:space="preserve">: </w:t>
      </w:r>
      <w:r w:rsidRPr="003F30A0">
        <w:rPr>
          <w:b/>
        </w:rPr>
        <w:t>Tehnician echipamente de calcul si retele</w:t>
      </w:r>
      <w:r w:rsidRPr="003F30A0">
        <w:rPr>
          <w:lang w:val="en-US" w:eastAsia="en-US"/>
        </w:rPr>
        <w:t>; Cod COR 351103</w:t>
      </w:r>
    </w:p>
    <w:p w:rsidR="00623BBA" w:rsidRPr="003F30A0" w:rsidRDefault="00623BBA" w:rsidP="00623BBA">
      <w:pPr>
        <w:ind w:firstLine="540"/>
        <w:jc w:val="both"/>
        <w:rPr>
          <w:lang w:val="en-US" w:eastAsia="en-US"/>
        </w:rPr>
      </w:pPr>
      <w:r w:rsidRPr="003F30A0">
        <w:rPr>
          <w:b/>
          <w:bCs/>
          <w:lang w:val="en-US" w:eastAsia="en-US"/>
        </w:rPr>
        <w:t>Educația solicitată:</w:t>
      </w:r>
    </w:p>
    <w:p w:rsidR="00623BBA" w:rsidRPr="003F30A0" w:rsidRDefault="00623BBA" w:rsidP="00623BBA">
      <w:pPr>
        <w:ind w:left="1080" w:hanging="360"/>
        <w:jc w:val="both"/>
        <w:rPr>
          <w:lang w:val="en-US" w:eastAsia="en-US"/>
        </w:rPr>
      </w:pPr>
      <w:r w:rsidRPr="003F30A0">
        <w:rPr>
          <w:lang w:val="en-US" w:eastAsia="en-US"/>
        </w:rPr>
        <w:t xml:space="preserve">•   Studii medii, </w:t>
      </w:r>
      <w:r w:rsidRPr="003F30A0">
        <w:rPr>
          <w:b/>
          <w:bCs/>
          <w:lang w:val="en-US" w:eastAsia="en-US"/>
        </w:rPr>
        <w:t>minim 4 ani;</w:t>
      </w:r>
    </w:p>
    <w:p w:rsidR="00623BBA" w:rsidRPr="003F30A0" w:rsidRDefault="00623BBA" w:rsidP="00623BBA">
      <w:pPr>
        <w:ind w:firstLine="540"/>
        <w:jc w:val="both"/>
        <w:rPr>
          <w:lang w:val="en-US" w:eastAsia="en-US"/>
        </w:rPr>
      </w:pPr>
      <w:r w:rsidRPr="003F30A0">
        <w:rPr>
          <w:b/>
          <w:bCs/>
          <w:lang w:val="en-US" w:eastAsia="en-US"/>
        </w:rPr>
        <w:t>Experiența solicitată:</w:t>
      </w:r>
    </w:p>
    <w:p w:rsidR="00623BBA" w:rsidRPr="003F30A0" w:rsidRDefault="00623BBA" w:rsidP="00623BBA">
      <w:pPr>
        <w:ind w:left="1080" w:hanging="360"/>
        <w:jc w:val="both"/>
      </w:pPr>
      <w:r w:rsidRPr="003F30A0">
        <w:rPr>
          <w:lang w:val="en-US" w:eastAsia="en-US"/>
        </w:rPr>
        <w:t>•   </w:t>
      </w:r>
      <w:bookmarkStart w:id="1" w:name="_Hlk90538623"/>
      <w:r w:rsidRPr="003F30A0">
        <w:t>Experienta specifica in gestionarea, intretinerea si configurarea infrastructurilor hardware</w:t>
      </w:r>
      <w:bookmarkEnd w:id="1"/>
      <w:r w:rsidRPr="003F30A0">
        <w:t xml:space="preserve"> - minim 2 ani.</w:t>
      </w:r>
    </w:p>
    <w:p w:rsidR="00623BBA" w:rsidRPr="003F30A0" w:rsidRDefault="00623BBA" w:rsidP="00623BBA">
      <w:pPr>
        <w:ind w:firstLine="540"/>
        <w:jc w:val="both"/>
        <w:rPr>
          <w:lang w:val="en-US" w:eastAsia="en-US"/>
        </w:rPr>
      </w:pPr>
      <w:r w:rsidRPr="003F30A0">
        <w:rPr>
          <w:b/>
          <w:bCs/>
          <w:lang w:val="en-US" w:eastAsia="en-US"/>
        </w:rPr>
        <w:t>Limbi străine solicitate:</w:t>
      </w:r>
    </w:p>
    <w:p w:rsidR="00623BBA" w:rsidRPr="003F30A0" w:rsidRDefault="005E5A75" w:rsidP="00623BBA">
      <w:pPr>
        <w:ind w:left="1080" w:hanging="360"/>
        <w:jc w:val="both"/>
        <w:rPr>
          <w:lang w:val="en-US" w:eastAsia="en-US"/>
        </w:rPr>
      </w:pPr>
      <w:r w:rsidRPr="003F30A0">
        <w:rPr>
          <w:lang w:val="en-US" w:eastAsia="en-US"/>
        </w:rPr>
        <w:t>•   </w:t>
      </w:r>
      <w:r w:rsidR="00623BBA" w:rsidRPr="003F30A0">
        <w:rPr>
          <w:lang w:val="en-US" w:eastAsia="en-US"/>
        </w:rPr>
        <w:t>Engleza - scris, vorbit, intelegere:  A1</w:t>
      </w:r>
    </w:p>
    <w:p w:rsidR="00623BBA" w:rsidRPr="003F30A0" w:rsidRDefault="00623BBA" w:rsidP="00623BBA">
      <w:pPr>
        <w:ind w:left="1080" w:hanging="360"/>
        <w:jc w:val="both"/>
        <w:rPr>
          <w:lang w:val="en-US" w:eastAsia="en-US"/>
        </w:rPr>
      </w:pPr>
    </w:p>
    <w:p w:rsidR="00623BBA" w:rsidRPr="003F30A0" w:rsidRDefault="00623BBA" w:rsidP="00623BBA">
      <w:pPr>
        <w:jc w:val="both"/>
        <w:rPr>
          <w:noProof/>
          <w:lang w:val="en-US"/>
        </w:rPr>
      </w:pPr>
      <w:r w:rsidRPr="003F30A0">
        <w:rPr>
          <w:b/>
          <w:noProof/>
          <w:lang w:val="en-US"/>
        </w:rPr>
        <w:t>2.5</w:t>
      </w:r>
      <w:r w:rsidRPr="003F30A0">
        <w:rPr>
          <w:b/>
        </w:rPr>
        <w:t xml:space="preserve"> </w:t>
      </w:r>
      <w:r w:rsidRPr="003F30A0">
        <w:rPr>
          <w:b/>
          <w:noProof/>
          <w:lang w:val="en-US"/>
        </w:rPr>
        <w:t xml:space="preserve">Atribuții specifice postului de </w:t>
      </w:r>
      <w:r w:rsidRPr="003F30A0">
        <w:rPr>
          <w:b/>
          <w:bCs/>
          <w:noProof/>
          <w:u w:val="single"/>
          <w:lang w:val="en-US"/>
        </w:rPr>
        <w:t>Expert infrastructur</w:t>
      </w:r>
      <w:r w:rsidRPr="003F30A0">
        <w:rPr>
          <w:b/>
          <w:bCs/>
          <w:noProof/>
          <w:u w:val="single"/>
        </w:rPr>
        <w:t>ă</w:t>
      </w:r>
      <w:r w:rsidR="00682926">
        <w:rPr>
          <w:b/>
          <w:bCs/>
          <w:noProof/>
          <w:u w:val="single"/>
        </w:rPr>
        <w:t xml:space="preserve"> HW</w:t>
      </w:r>
    </w:p>
    <w:p w:rsidR="00623BBA" w:rsidRPr="003F30A0" w:rsidRDefault="00623BBA" w:rsidP="00623BBA">
      <w:pPr>
        <w:autoSpaceDE w:val="0"/>
        <w:autoSpaceDN w:val="0"/>
        <w:adjustRightInd w:val="0"/>
        <w:jc w:val="both"/>
        <w:rPr>
          <w:b/>
          <w:noProof/>
          <w:lang w:val="en-US"/>
        </w:rPr>
      </w:pPr>
      <w:r w:rsidRPr="003F30A0">
        <w:rPr>
          <w:b/>
          <w:bCs/>
        </w:rPr>
        <w:t>Activități proiect</w:t>
      </w:r>
      <w:r w:rsidRPr="003F30A0">
        <w:rPr>
          <w:b/>
          <w:noProof/>
          <w:lang w:val="en-US"/>
        </w:rPr>
        <w:t>:</w:t>
      </w:r>
      <w:bookmarkStart w:id="2" w:name="_GoBack"/>
      <w:bookmarkEnd w:id="2"/>
    </w:p>
    <w:p w:rsidR="00623BBA" w:rsidRPr="003F30A0" w:rsidRDefault="00623BBA" w:rsidP="005E5A75">
      <w:pPr>
        <w:pStyle w:val="TableParagraph"/>
        <w:tabs>
          <w:tab w:val="left" w:pos="468"/>
          <w:tab w:val="left" w:pos="469"/>
        </w:tabs>
        <w:spacing w:before="40" w:line="240" w:lineRule="auto"/>
        <w:ind w:left="0" w:right="97"/>
        <w:jc w:val="both"/>
        <w:rPr>
          <w:rFonts w:ascii="Times New Roman" w:hAnsi="Times New Roman" w:cs="Times New Roman"/>
          <w:sz w:val="24"/>
          <w:szCs w:val="24"/>
          <w:lang w:val="ro-RO"/>
        </w:rPr>
      </w:pPr>
      <w:r w:rsidRPr="003F30A0">
        <w:rPr>
          <w:rFonts w:ascii="Times New Roman" w:hAnsi="Times New Roman" w:cs="Times New Roman"/>
          <w:sz w:val="24"/>
          <w:szCs w:val="24"/>
          <w:lang w:val="ro-RO"/>
        </w:rPr>
        <w:t>A3 Dezvoltarea si implementarea instrumentelor IT suport pentru un management performant si digitalizare procese administrare documente</w:t>
      </w:r>
    </w:p>
    <w:p w:rsidR="00623BBA" w:rsidRPr="003F30A0" w:rsidRDefault="00623BBA" w:rsidP="005E5A75">
      <w:pPr>
        <w:pStyle w:val="NoSpacing"/>
        <w:ind w:firstLine="0"/>
        <w:rPr>
          <w:lang w:val="ro-RO"/>
        </w:rPr>
      </w:pPr>
      <w:r w:rsidRPr="003F30A0">
        <w:rPr>
          <w:lang w:val="ro-RO"/>
        </w:rPr>
        <w:t>A3.2 Dezvoltarea si implementarea aplicatiei informatice ‐Sistemul de management al documentelor</w:t>
      </w:r>
    </w:p>
    <w:p w:rsidR="00623BBA" w:rsidRPr="003F30A0" w:rsidRDefault="00623BBA" w:rsidP="00623BBA">
      <w:pPr>
        <w:autoSpaceDE w:val="0"/>
        <w:autoSpaceDN w:val="0"/>
        <w:adjustRightInd w:val="0"/>
        <w:jc w:val="both"/>
        <w:rPr>
          <w:b/>
          <w:noProof/>
          <w:lang w:val="en-US"/>
        </w:rPr>
      </w:pPr>
      <w:r w:rsidRPr="003F30A0">
        <w:rPr>
          <w:b/>
          <w:noProof/>
          <w:lang w:val="en-US"/>
        </w:rPr>
        <w:t>Responsabilitati:</w:t>
      </w:r>
    </w:p>
    <w:p w:rsidR="00623BBA" w:rsidRPr="003F30A0" w:rsidRDefault="00623BBA" w:rsidP="00623BBA">
      <w:pPr>
        <w:pStyle w:val="TableParagraph"/>
        <w:numPr>
          <w:ilvl w:val="0"/>
          <w:numId w:val="35"/>
        </w:numPr>
        <w:tabs>
          <w:tab w:val="left" w:pos="468"/>
          <w:tab w:val="left" w:pos="469"/>
        </w:tabs>
        <w:spacing w:line="240" w:lineRule="auto"/>
        <w:ind w:right="97"/>
        <w:jc w:val="both"/>
        <w:rPr>
          <w:rFonts w:ascii="Times New Roman" w:hAnsi="Times New Roman" w:cs="Times New Roman"/>
          <w:sz w:val="24"/>
          <w:szCs w:val="24"/>
        </w:rPr>
      </w:pPr>
      <w:r w:rsidRPr="003F30A0">
        <w:rPr>
          <w:rFonts w:ascii="Times New Roman" w:hAnsi="Times New Roman" w:cs="Times New Roman"/>
          <w:sz w:val="24"/>
          <w:szCs w:val="24"/>
        </w:rPr>
        <w:t>Responsabil de infrastructura hardware achizitionata si pusa in functiune in cadrul proiectului;</w:t>
      </w:r>
    </w:p>
    <w:p w:rsidR="00623BBA" w:rsidRPr="003F30A0" w:rsidRDefault="00623BBA" w:rsidP="00623BBA">
      <w:pPr>
        <w:pStyle w:val="TableParagraph"/>
        <w:numPr>
          <w:ilvl w:val="0"/>
          <w:numId w:val="35"/>
        </w:numPr>
        <w:tabs>
          <w:tab w:val="left" w:pos="468"/>
          <w:tab w:val="left" w:pos="469"/>
        </w:tabs>
        <w:spacing w:line="240" w:lineRule="auto"/>
        <w:ind w:right="97"/>
        <w:jc w:val="both"/>
        <w:rPr>
          <w:rFonts w:ascii="Times New Roman" w:hAnsi="Times New Roman" w:cs="Times New Roman"/>
          <w:sz w:val="24"/>
          <w:szCs w:val="24"/>
        </w:rPr>
      </w:pPr>
      <w:r w:rsidRPr="003F30A0">
        <w:rPr>
          <w:rFonts w:ascii="Times New Roman" w:hAnsi="Times New Roman" w:cs="Times New Roman"/>
          <w:sz w:val="24"/>
          <w:szCs w:val="24"/>
        </w:rPr>
        <w:t>Participa la receptiile echipamentelor (cantitativă și calitativă) si completeaza rapoartele, procesele verbale de punere in functiune a echipamentelor;</w:t>
      </w:r>
    </w:p>
    <w:p w:rsidR="00623BBA" w:rsidRPr="003F30A0" w:rsidRDefault="00623BBA" w:rsidP="00623BBA">
      <w:pPr>
        <w:pStyle w:val="TableParagraph"/>
        <w:numPr>
          <w:ilvl w:val="0"/>
          <w:numId w:val="35"/>
        </w:numPr>
        <w:tabs>
          <w:tab w:val="left" w:pos="468"/>
          <w:tab w:val="left" w:pos="469"/>
        </w:tabs>
        <w:spacing w:line="240" w:lineRule="auto"/>
        <w:ind w:right="97"/>
        <w:jc w:val="both"/>
        <w:rPr>
          <w:rFonts w:ascii="Times New Roman" w:hAnsi="Times New Roman" w:cs="Times New Roman"/>
          <w:sz w:val="24"/>
          <w:szCs w:val="24"/>
        </w:rPr>
      </w:pPr>
      <w:r w:rsidRPr="003F30A0">
        <w:rPr>
          <w:rFonts w:ascii="Times New Roman" w:hAnsi="Times New Roman" w:cs="Times New Roman"/>
          <w:sz w:val="24"/>
          <w:szCs w:val="24"/>
        </w:rPr>
        <w:t>Coordoneaza și monitorizează activitatea de instalare și configurare a echipamentelor achizitionate;</w:t>
      </w:r>
    </w:p>
    <w:p w:rsidR="00623BBA" w:rsidRPr="003F30A0" w:rsidRDefault="00623BBA" w:rsidP="00623BBA">
      <w:pPr>
        <w:pStyle w:val="TableParagraph"/>
        <w:numPr>
          <w:ilvl w:val="0"/>
          <w:numId w:val="35"/>
        </w:numPr>
        <w:tabs>
          <w:tab w:val="left" w:pos="468"/>
          <w:tab w:val="left" w:pos="469"/>
        </w:tabs>
        <w:spacing w:line="240" w:lineRule="auto"/>
        <w:ind w:right="97"/>
        <w:jc w:val="both"/>
        <w:rPr>
          <w:rFonts w:ascii="Times New Roman" w:hAnsi="Times New Roman" w:cs="Times New Roman"/>
          <w:sz w:val="24"/>
          <w:szCs w:val="24"/>
        </w:rPr>
      </w:pPr>
      <w:r w:rsidRPr="003F30A0">
        <w:rPr>
          <w:rFonts w:ascii="Times New Roman" w:hAnsi="Times New Roman" w:cs="Times New Roman"/>
          <w:sz w:val="24"/>
          <w:szCs w:val="24"/>
        </w:rPr>
        <w:t>Participă la realizarea documentației de instalare;</w:t>
      </w:r>
    </w:p>
    <w:p w:rsidR="00623BBA" w:rsidRPr="003F30A0" w:rsidRDefault="00623BBA" w:rsidP="00623BBA">
      <w:pPr>
        <w:pStyle w:val="TableParagraph"/>
        <w:numPr>
          <w:ilvl w:val="0"/>
          <w:numId w:val="35"/>
        </w:numPr>
        <w:tabs>
          <w:tab w:val="left" w:pos="468"/>
          <w:tab w:val="left" w:pos="469"/>
        </w:tabs>
        <w:spacing w:line="240" w:lineRule="auto"/>
        <w:ind w:right="97"/>
        <w:jc w:val="both"/>
        <w:rPr>
          <w:rFonts w:ascii="Times New Roman" w:hAnsi="Times New Roman" w:cs="Times New Roman"/>
          <w:sz w:val="24"/>
          <w:szCs w:val="24"/>
        </w:rPr>
      </w:pPr>
      <w:r w:rsidRPr="003F30A0">
        <w:rPr>
          <w:rFonts w:ascii="Times New Roman" w:hAnsi="Times New Roman" w:cs="Times New Roman"/>
          <w:sz w:val="24"/>
          <w:szCs w:val="24"/>
        </w:rPr>
        <w:t>Recepționează documentațiile tehnice a echipamentelor recepționate</w:t>
      </w:r>
    </w:p>
    <w:p w:rsidR="00623BBA" w:rsidRPr="003F30A0" w:rsidRDefault="00623BBA" w:rsidP="00623BBA">
      <w:pPr>
        <w:pStyle w:val="TableParagraph"/>
        <w:numPr>
          <w:ilvl w:val="0"/>
          <w:numId w:val="35"/>
        </w:numPr>
        <w:tabs>
          <w:tab w:val="left" w:pos="468"/>
          <w:tab w:val="left" w:pos="469"/>
        </w:tabs>
        <w:spacing w:line="240" w:lineRule="auto"/>
        <w:ind w:right="97"/>
        <w:jc w:val="both"/>
        <w:rPr>
          <w:rFonts w:ascii="Times New Roman" w:hAnsi="Times New Roman" w:cs="Times New Roman"/>
          <w:sz w:val="24"/>
          <w:szCs w:val="24"/>
        </w:rPr>
      </w:pPr>
      <w:r w:rsidRPr="003F30A0">
        <w:rPr>
          <w:rFonts w:ascii="Times New Roman" w:hAnsi="Times New Roman" w:cs="Times New Roman"/>
          <w:sz w:val="24"/>
          <w:szCs w:val="24"/>
        </w:rPr>
        <w:t xml:space="preserve">Participă la testele de interconectare pentru fiecare legătură; </w:t>
      </w:r>
    </w:p>
    <w:p w:rsidR="00623BBA" w:rsidRPr="003F30A0" w:rsidRDefault="00623BBA" w:rsidP="00623BBA">
      <w:pPr>
        <w:pStyle w:val="TableParagraph"/>
        <w:numPr>
          <w:ilvl w:val="0"/>
          <w:numId w:val="35"/>
        </w:numPr>
        <w:tabs>
          <w:tab w:val="left" w:pos="468"/>
          <w:tab w:val="left" w:pos="469"/>
        </w:tabs>
        <w:spacing w:line="240" w:lineRule="auto"/>
        <w:ind w:right="97"/>
        <w:jc w:val="both"/>
        <w:rPr>
          <w:rFonts w:ascii="Times New Roman" w:hAnsi="Times New Roman" w:cs="Times New Roman"/>
          <w:sz w:val="24"/>
          <w:szCs w:val="24"/>
        </w:rPr>
      </w:pPr>
      <w:r w:rsidRPr="003F30A0">
        <w:rPr>
          <w:rFonts w:ascii="Times New Roman" w:hAnsi="Times New Roman" w:cs="Times New Roman"/>
          <w:sz w:val="24"/>
          <w:szCs w:val="24"/>
        </w:rPr>
        <w:t>Participă la testarea si configurarea aplicatiilor pe mediul de lucru intern;</w:t>
      </w:r>
    </w:p>
    <w:p w:rsidR="00623BBA" w:rsidRPr="003F30A0" w:rsidRDefault="00623BBA" w:rsidP="00623BBA">
      <w:pPr>
        <w:pStyle w:val="TableParagraph"/>
        <w:numPr>
          <w:ilvl w:val="0"/>
          <w:numId w:val="35"/>
        </w:numPr>
        <w:tabs>
          <w:tab w:val="left" w:pos="468"/>
          <w:tab w:val="left" w:pos="469"/>
        </w:tabs>
        <w:spacing w:line="240" w:lineRule="auto"/>
        <w:ind w:right="97"/>
        <w:jc w:val="both"/>
        <w:rPr>
          <w:rFonts w:ascii="Times New Roman" w:hAnsi="Times New Roman" w:cs="Times New Roman"/>
          <w:sz w:val="24"/>
          <w:szCs w:val="24"/>
        </w:rPr>
      </w:pPr>
      <w:r w:rsidRPr="003F30A0">
        <w:rPr>
          <w:rFonts w:ascii="Times New Roman" w:hAnsi="Times New Roman" w:cs="Times New Roman"/>
          <w:sz w:val="24"/>
          <w:szCs w:val="24"/>
        </w:rPr>
        <w:t>Monitorizeaza functionarea echipamentelor;</w:t>
      </w:r>
    </w:p>
    <w:p w:rsidR="00623BBA" w:rsidRPr="003F30A0" w:rsidRDefault="00623BBA" w:rsidP="00623BBA">
      <w:pPr>
        <w:pStyle w:val="TableParagraph"/>
        <w:numPr>
          <w:ilvl w:val="0"/>
          <w:numId w:val="35"/>
        </w:numPr>
        <w:tabs>
          <w:tab w:val="left" w:pos="468"/>
          <w:tab w:val="left" w:pos="469"/>
        </w:tabs>
        <w:spacing w:line="240" w:lineRule="auto"/>
        <w:ind w:right="97"/>
        <w:jc w:val="both"/>
        <w:rPr>
          <w:rFonts w:ascii="Times New Roman" w:hAnsi="Times New Roman" w:cs="Times New Roman"/>
          <w:sz w:val="24"/>
          <w:szCs w:val="24"/>
        </w:rPr>
      </w:pPr>
      <w:r w:rsidRPr="003F30A0">
        <w:rPr>
          <w:rFonts w:ascii="Times New Roman" w:hAnsi="Times New Roman" w:cs="Times New Roman"/>
          <w:sz w:val="24"/>
          <w:szCs w:val="24"/>
        </w:rPr>
        <w:t>Raporteaza activitatea desfasurata;</w:t>
      </w:r>
    </w:p>
    <w:p w:rsidR="00623BBA" w:rsidRPr="003F30A0" w:rsidRDefault="00623BBA" w:rsidP="00623BBA">
      <w:pPr>
        <w:pStyle w:val="TableParagraph"/>
        <w:numPr>
          <w:ilvl w:val="0"/>
          <w:numId w:val="35"/>
        </w:numPr>
        <w:tabs>
          <w:tab w:val="left" w:pos="468"/>
          <w:tab w:val="left" w:pos="469"/>
        </w:tabs>
        <w:spacing w:line="240" w:lineRule="auto"/>
        <w:ind w:right="97"/>
        <w:jc w:val="both"/>
        <w:rPr>
          <w:rFonts w:ascii="Times New Roman" w:hAnsi="Times New Roman" w:cs="Times New Roman"/>
          <w:sz w:val="24"/>
          <w:szCs w:val="24"/>
        </w:rPr>
      </w:pPr>
      <w:r w:rsidRPr="003F30A0">
        <w:rPr>
          <w:rFonts w:ascii="Times New Roman" w:hAnsi="Times New Roman" w:cs="Times New Roman"/>
          <w:sz w:val="24"/>
          <w:szCs w:val="24"/>
        </w:rPr>
        <w:t>Asigura aplicarea principiului egalităţii de şanse şi al nediscriminării, precum şi al protecţiei mediului, în derularea tuturor activităţilor prevăzute de proiect;</w:t>
      </w:r>
    </w:p>
    <w:p w:rsidR="00623BBA" w:rsidRPr="003F30A0" w:rsidRDefault="00623BBA" w:rsidP="00623BBA">
      <w:pPr>
        <w:pStyle w:val="TableParagraph"/>
        <w:numPr>
          <w:ilvl w:val="0"/>
          <w:numId w:val="35"/>
        </w:numPr>
        <w:tabs>
          <w:tab w:val="left" w:pos="468"/>
          <w:tab w:val="left" w:pos="469"/>
        </w:tabs>
        <w:spacing w:line="240" w:lineRule="auto"/>
        <w:ind w:right="97"/>
        <w:jc w:val="both"/>
        <w:rPr>
          <w:rFonts w:ascii="Times New Roman" w:hAnsi="Times New Roman" w:cs="Times New Roman"/>
          <w:sz w:val="24"/>
          <w:szCs w:val="24"/>
        </w:rPr>
      </w:pPr>
      <w:r w:rsidRPr="003F30A0">
        <w:rPr>
          <w:rFonts w:ascii="Times New Roman" w:hAnsi="Times New Roman" w:cs="Times New Roman"/>
          <w:sz w:val="24"/>
          <w:szCs w:val="24"/>
        </w:rPr>
        <w:t>Indeplineşte orice alte sarcini care vor apărea pe durata implementarii proiectului.</w:t>
      </w:r>
    </w:p>
    <w:p w:rsidR="00623BBA" w:rsidRPr="003F30A0" w:rsidRDefault="00623BBA" w:rsidP="00623BBA">
      <w:pPr>
        <w:rPr>
          <w:b/>
          <w:noProof/>
          <w:u w:val="single"/>
          <w:lang w:val="en-US"/>
        </w:rPr>
      </w:pPr>
    </w:p>
    <w:p w:rsidR="00623BBA" w:rsidRPr="003F30A0" w:rsidRDefault="00623BBA" w:rsidP="00623BBA">
      <w:pPr>
        <w:rPr>
          <w:lang w:val="en-US" w:eastAsia="en-US"/>
        </w:rPr>
      </w:pPr>
      <w:r w:rsidRPr="003F30A0">
        <w:rPr>
          <w:b/>
          <w:noProof/>
          <w:lang w:val="en-US"/>
        </w:rPr>
        <w:t>Durata angajării şi modul de salarizare:</w:t>
      </w:r>
    </w:p>
    <w:p w:rsidR="00623BBA" w:rsidRPr="003F30A0" w:rsidRDefault="00623BBA" w:rsidP="00623BBA">
      <w:pPr>
        <w:autoSpaceDE w:val="0"/>
        <w:autoSpaceDN w:val="0"/>
        <w:adjustRightInd w:val="0"/>
        <w:jc w:val="both"/>
        <w:rPr>
          <w:bCs/>
        </w:rPr>
      </w:pPr>
      <w:r w:rsidRPr="003F30A0">
        <w:rPr>
          <w:bCs/>
        </w:rPr>
        <w:t>Nivelul de salarizare, conform tarifelor orare din cererea de finanțare: aprox. 79,95 lei brut/ oră, aprox. 3 ore/zi; 21 zile/ lună; aprox. 3 luni</w:t>
      </w:r>
    </w:p>
    <w:p w:rsidR="00623BBA" w:rsidRPr="003F30A0" w:rsidRDefault="00623BBA" w:rsidP="00623BBA">
      <w:pPr>
        <w:autoSpaceDE w:val="0"/>
        <w:autoSpaceDN w:val="0"/>
        <w:adjustRightInd w:val="0"/>
        <w:jc w:val="both"/>
        <w:rPr>
          <w:b/>
          <w:bCs/>
          <w:noProof/>
          <w:u w:val="single"/>
        </w:rPr>
      </w:pPr>
    </w:p>
    <w:p w:rsidR="00D97D07" w:rsidRPr="003F30A0" w:rsidRDefault="002A4528" w:rsidP="00303FC5">
      <w:pPr>
        <w:autoSpaceDE w:val="0"/>
        <w:autoSpaceDN w:val="0"/>
        <w:adjustRightInd w:val="0"/>
        <w:jc w:val="both"/>
        <w:rPr>
          <w:b/>
          <w:noProof/>
          <w:lang w:val="en-US"/>
        </w:rPr>
      </w:pPr>
      <w:r w:rsidRPr="003F30A0">
        <w:rPr>
          <w:b/>
          <w:noProof/>
          <w:lang w:val="en-US"/>
        </w:rPr>
        <w:t xml:space="preserve">3. </w:t>
      </w:r>
      <w:r w:rsidR="003D5AB4" w:rsidRPr="003F30A0">
        <w:rPr>
          <w:b/>
          <w:bCs/>
        </w:rPr>
        <w:t>Pentru înscrierea la concurs</w:t>
      </w:r>
      <w:r w:rsidR="00C51922" w:rsidRPr="003F30A0">
        <w:rPr>
          <w:b/>
          <w:bCs/>
        </w:rPr>
        <w:t>, fiecare candidat în parte</w:t>
      </w:r>
      <w:r w:rsidR="003D5AB4" w:rsidRPr="003F30A0">
        <w:rPr>
          <w:b/>
          <w:bCs/>
        </w:rPr>
        <w:t xml:space="preserve"> </w:t>
      </w:r>
      <w:proofErr w:type="gramStart"/>
      <w:r w:rsidR="003D5AB4" w:rsidRPr="003F30A0">
        <w:rPr>
          <w:b/>
          <w:bCs/>
        </w:rPr>
        <w:t>va</w:t>
      </w:r>
      <w:proofErr w:type="gramEnd"/>
      <w:r w:rsidR="003D5AB4" w:rsidRPr="003F30A0">
        <w:rPr>
          <w:b/>
          <w:bCs/>
        </w:rPr>
        <w:t xml:space="preserve"> prezenta un dosar de concurs care va conţine următoarele documente:</w:t>
      </w:r>
    </w:p>
    <w:p w:rsidR="00F756CF" w:rsidRPr="003F30A0" w:rsidRDefault="00F756CF" w:rsidP="00F756CF">
      <w:pPr>
        <w:ind w:left="720" w:hanging="360"/>
        <w:jc w:val="both"/>
        <w:rPr>
          <w:lang w:val="en-US" w:eastAsia="en-US"/>
        </w:rPr>
      </w:pPr>
      <w:r w:rsidRPr="003F30A0">
        <w:rPr>
          <w:b/>
          <w:bCs/>
          <w:lang w:val="en-US" w:eastAsia="en-US"/>
        </w:rPr>
        <w:lastRenderedPageBreak/>
        <w:t>a)</w:t>
      </w:r>
      <w:r w:rsidRPr="003F30A0">
        <w:rPr>
          <w:lang w:val="en-US" w:eastAsia="en-US"/>
        </w:rPr>
        <w:t>    </w:t>
      </w:r>
      <w:r w:rsidRPr="003F30A0">
        <w:rPr>
          <w:b/>
          <w:bCs/>
          <w:lang w:val="en-US" w:eastAsia="en-US"/>
        </w:rPr>
        <w:t>Cererea de înscriere</w:t>
      </w:r>
      <w:r w:rsidRPr="003F30A0">
        <w:rPr>
          <w:lang w:val="en-US" w:eastAsia="en-US"/>
        </w:rPr>
        <w:t xml:space="preserve"> în procesul de recrutare și selecție (</w:t>
      </w:r>
      <w:r w:rsidRPr="003F30A0">
        <w:rPr>
          <w:b/>
          <w:i/>
          <w:iCs/>
          <w:lang w:val="en-US" w:eastAsia="en-US"/>
        </w:rPr>
        <w:t>cererea tip</w:t>
      </w:r>
      <w:r w:rsidRPr="003F30A0">
        <w:rPr>
          <w:i/>
          <w:iCs/>
          <w:lang w:val="en-US" w:eastAsia="en-US"/>
        </w:rPr>
        <w:t xml:space="preserve"> - anexată la </w:t>
      </w:r>
      <w:r w:rsidR="0077534C" w:rsidRPr="003F30A0">
        <w:rPr>
          <w:i/>
          <w:iCs/>
          <w:lang w:val="en-US" w:eastAsia="en-US"/>
        </w:rPr>
        <w:t>A</w:t>
      </w:r>
      <w:r w:rsidRPr="003F30A0">
        <w:rPr>
          <w:i/>
          <w:iCs/>
          <w:lang w:val="en-US" w:eastAsia="en-US"/>
        </w:rPr>
        <w:t xml:space="preserve">nunțul de recrutare și selecție, care </w:t>
      </w:r>
      <w:proofErr w:type="gramStart"/>
      <w:r w:rsidRPr="003F30A0">
        <w:rPr>
          <w:i/>
          <w:iCs/>
          <w:lang w:val="en-US" w:eastAsia="en-US"/>
        </w:rPr>
        <w:t>va</w:t>
      </w:r>
      <w:proofErr w:type="gramEnd"/>
      <w:r w:rsidRPr="003F30A0">
        <w:rPr>
          <w:i/>
          <w:iCs/>
          <w:lang w:val="en-US" w:eastAsia="en-US"/>
        </w:rPr>
        <w:t xml:space="preserve"> cuprinde </w:t>
      </w:r>
      <w:r w:rsidRPr="003F30A0">
        <w:rPr>
          <w:b/>
          <w:bCs/>
          <w:i/>
          <w:iCs/>
          <w:u w:val="single"/>
          <w:lang w:val="en-US" w:eastAsia="en-US"/>
        </w:rPr>
        <w:t>denumirea postului</w:t>
      </w:r>
      <w:r w:rsidRPr="003F30A0">
        <w:rPr>
          <w:i/>
          <w:iCs/>
          <w:lang w:val="en-US" w:eastAsia="en-US"/>
        </w:rPr>
        <w:t xml:space="preserve"> pe</w:t>
      </w:r>
      <w:r w:rsidR="001966F1" w:rsidRPr="003F30A0">
        <w:rPr>
          <w:i/>
          <w:iCs/>
          <w:lang w:val="en-US" w:eastAsia="en-US"/>
        </w:rPr>
        <w:t>ntru care se candidează și care</w:t>
      </w:r>
      <w:r w:rsidRPr="003F30A0">
        <w:rPr>
          <w:i/>
          <w:iCs/>
          <w:lang w:val="en-US" w:eastAsia="en-US"/>
        </w:rPr>
        <w:t> </w:t>
      </w:r>
      <w:r w:rsidR="0077534C" w:rsidRPr="003F30A0">
        <w:rPr>
          <w:b/>
          <w:bCs/>
          <w:i/>
          <w:iCs/>
          <w:u w:val="single"/>
          <w:lang w:val="en-US" w:eastAsia="en-US"/>
        </w:rPr>
        <w:t>se va completa</w:t>
      </w:r>
      <w:r w:rsidRPr="003F30A0">
        <w:rPr>
          <w:i/>
          <w:iCs/>
          <w:u w:val="single"/>
          <w:lang w:val="en-US" w:eastAsia="en-US"/>
        </w:rPr>
        <w:t xml:space="preserve"> în ziua depunerii</w:t>
      </w:r>
      <w:r w:rsidRPr="003F30A0">
        <w:rPr>
          <w:i/>
          <w:iCs/>
          <w:lang w:val="en-US" w:eastAsia="en-US"/>
        </w:rPr>
        <w:t xml:space="preserve"> </w:t>
      </w:r>
      <w:r w:rsidRPr="003F30A0">
        <w:rPr>
          <w:i/>
          <w:iCs/>
          <w:u w:val="single"/>
          <w:lang w:val="en-US" w:eastAsia="en-US"/>
        </w:rPr>
        <w:t>dosarului</w:t>
      </w:r>
      <w:r w:rsidRPr="003F30A0">
        <w:rPr>
          <w:i/>
          <w:iCs/>
          <w:lang w:val="en-US" w:eastAsia="en-US"/>
        </w:rPr>
        <w:t xml:space="preserve"> la </w:t>
      </w:r>
      <w:r w:rsidR="0077534C" w:rsidRPr="003F30A0">
        <w:rPr>
          <w:i/>
          <w:iCs/>
          <w:lang w:val="en-US" w:eastAsia="en-US"/>
        </w:rPr>
        <w:t xml:space="preserve">sediul </w:t>
      </w:r>
      <w:r w:rsidRPr="003F30A0">
        <w:rPr>
          <w:i/>
          <w:iCs/>
          <w:lang w:val="en-US" w:eastAsia="en-US"/>
        </w:rPr>
        <w:t>Sectorului 1 al Municipiului București</w:t>
      </w:r>
      <w:r w:rsidRPr="003F30A0">
        <w:rPr>
          <w:lang w:val="en-US" w:eastAsia="en-US"/>
        </w:rPr>
        <w:t xml:space="preserve">); </w:t>
      </w:r>
    </w:p>
    <w:p w:rsidR="00F756CF" w:rsidRPr="003F30A0" w:rsidRDefault="00F756CF" w:rsidP="00F756CF">
      <w:pPr>
        <w:ind w:left="720" w:hanging="360"/>
        <w:jc w:val="both"/>
        <w:rPr>
          <w:lang w:val="en-US" w:eastAsia="en-US"/>
        </w:rPr>
      </w:pPr>
      <w:r w:rsidRPr="003F30A0">
        <w:rPr>
          <w:b/>
          <w:bCs/>
          <w:lang w:val="en-US" w:eastAsia="en-US"/>
        </w:rPr>
        <w:t>b)</w:t>
      </w:r>
      <w:r w:rsidRPr="003F30A0">
        <w:rPr>
          <w:lang w:val="en-US" w:eastAsia="en-US"/>
        </w:rPr>
        <w:t xml:space="preserve">    </w:t>
      </w:r>
      <w:r w:rsidRPr="003F30A0">
        <w:rPr>
          <w:b/>
          <w:bCs/>
          <w:lang w:val="en-US" w:eastAsia="en-US"/>
        </w:rPr>
        <w:t>CV-ul</w:t>
      </w:r>
      <w:r w:rsidRPr="003F30A0">
        <w:rPr>
          <w:lang w:val="en-US" w:eastAsia="en-US"/>
        </w:rPr>
        <w:t xml:space="preserve">, </w:t>
      </w:r>
      <w:r w:rsidRPr="003F30A0">
        <w:rPr>
          <w:u w:val="single"/>
          <w:lang w:val="en-US" w:eastAsia="en-US"/>
        </w:rPr>
        <w:t>datat și semnat pe fiecare pagină,</w:t>
      </w:r>
      <w:r w:rsidRPr="003F30A0">
        <w:rPr>
          <w:lang w:val="en-US" w:eastAsia="en-US"/>
        </w:rPr>
        <w:t xml:space="preserve"> în </w:t>
      </w:r>
      <w:r w:rsidRPr="003F30A0">
        <w:rPr>
          <w:b/>
          <w:lang w:val="en-US" w:eastAsia="en-US"/>
        </w:rPr>
        <w:t>format Europass</w:t>
      </w:r>
      <w:r w:rsidRPr="003F30A0">
        <w:rPr>
          <w:lang w:val="en-US" w:eastAsia="en-US"/>
        </w:rPr>
        <w:t>, în care se menționează proiectul și postul vizat de candidat</w:t>
      </w:r>
      <w:proofErr w:type="gramStart"/>
      <w:r w:rsidRPr="003F30A0">
        <w:rPr>
          <w:lang w:val="en-US" w:eastAsia="en-US"/>
        </w:rPr>
        <w:t>;</w:t>
      </w:r>
      <w:proofErr w:type="gramEnd"/>
    </w:p>
    <w:p w:rsidR="00F756CF" w:rsidRPr="003F30A0" w:rsidRDefault="00F756CF" w:rsidP="00F756CF">
      <w:pPr>
        <w:ind w:left="720" w:hanging="360"/>
        <w:jc w:val="both"/>
        <w:rPr>
          <w:lang w:val="en-US" w:eastAsia="en-US"/>
        </w:rPr>
      </w:pPr>
      <w:r w:rsidRPr="003F30A0">
        <w:rPr>
          <w:b/>
          <w:bCs/>
          <w:lang w:val="en-US" w:eastAsia="en-US"/>
        </w:rPr>
        <w:t>c)</w:t>
      </w:r>
      <w:r w:rsidRPr="003F30A0">
        <w:rPr>
          <w:lang w:val="en-US" w:eastAsia="en-US"/>
        </w:rPr>
        <w:t xml:space="preserve">     </w:t>
      </w:r>
      <w:r w:rsidR="0077534C" w:rsidRPr="003F30A0">
        <w:rPr>
          <w:lang w:val="en-US" w:eastAsia="en-US"/>
        </w:rPr>
        <w:t>Copia</w:t>
      </w:r>
      <w:r w:rsidRPr="003F30A0">
        <w:rPr>
          <w:lang w:val="en-US" w:eastAsia="en-US"/>
        </w:rPr>
        <w:t xml:space="preserve"> </w:t>
      </w:r>
      <w:r w:rsidRPr="003F30A0">
        <w:rPr>
          <w:b/>
          <w:bCs/>
          <w:lang w:val="en-US" w:eastAsia="en-US"/>
        </w:rPr>
        <w:t>actului de identitate</w:t>
      </w:r>
      <w:r w:rsidRPr="003F30A0">
        <w:rPr>
          <w:lang w:val="en-US" w:eastAsia="en-US"/>
        </w:rPr>
        <w:t xml:space="preserve"> sau a oricărui alt document care atestă identitatea, potrivit legii (originalele sunt necesare pentru certifica</w:t>
      </w:r>
      <w:r w:rsidR="0023453A" w:rsidRPr="003F30A0">
        <w:rPr>
          <w:lang w:val="en-US" w:eastAsia="en-US"/>
        </w:rPr>
        <w:t>r</w:t>
      </w:r>
      <w:r w:rsidRPr="003F30A0">
        <w:rPr>
          <w:lang w:val="en-US" w:eastAsia="en-US"/>
        </w:rPr>
        <w:t>e);</w:t>
      </w:r>
    </w:p>
    <w:p w:rsidR="00F756CF" w:rsidRPr="003F30A0" w:rsidRDefault="00F756CF" w:rsidP="00F756CF">
      <w:pPr>
        <w:ind w:left="720" w:hanging="360"/>
        <w:jc w:val="both"/>
        <w:rPr>
          <w:lang w:val="en-US" w:eastAsia="en-US"/>
        </w:rPr>
      </w:pPr>
      <w:r w:rsidRPr="003F30A0">
        <w:rPr>
          <w:b/>
          <w:bCs/>
          <w:lang w:val="en-US" w:eastAsia="en-US"/>
        </w:rPr>
        <w:t>d)</w:t>
      </w:r>
      <w:r w:rsidRPr="003F30A0">
        <w:rPr>
          <w:lang w:val="en-US" w:eastAsia="en-US"/>
        </w:rPr>
        <w:t xml:space="preserve">    </w:t>
      </w:r>
      <w:r w:rsidRPr="003F30A0">
        <w:rPr>
          <w:b/>
          <w:bCs/>
          <w:lang w:val="en-US" w:eastAsia="en-US"/>
        </w:rPr>
        <w:t xml:space="preserve">Copii </w:t>
      </w:r>
      <w:r w:rsidR="0023453A" w:rsidRPr="003F30A0">
        <w:rPr>
          <w:b/>
          <w:bCs/>
          <w:lang w:val="en-US" w:eastAsia="en-US"/>
        </w:rPr>
        <w:t>acte</w:t>
      </w:r>
      <w:r w:rsidRPr="003F30A0">
        <w:rPr>
          <w:b/>
          <w:bCs/>
          <w:lang w:val="en-US" w:eastAsia="en-US"/>
        </w:rPr>
        <w:t xml:space="preserve"> de studii</w:t>
      </w:r>
      <w:r w:rsidRPr="003F30A0">
        <w:rPr>
          <w:lang w:val="en-US" w:eastAsia="en-US"/>
        </w:rPr>
        <w:t xml:space="preserve"> (certificarea se </w:t>
      </w:r>
      <w:proofErr w:type="gramStart"/>
      <w:r w:rsidRPr="003F30A0">
        <w:rPr>
          <w:lang w:val="en-US" w:eastAsia="en-US"/>
        </w:rPr>
        <w:t>va</w:t>
      </w:r>
      <w:proofErr w:type="gramEnd"/>
      <w:r w:rsidRPr="003F30A0">
        <w:rPr>
          <w:lang w:val="en-US" w:eastAsia="en-US"/>
        </w:rPr>
        <w:t xml:space="preserve"> efectua prin confruntarea cu originalul documentelor de către secretarul comisiei de recrutare și selecție);</w:t>
      </w:r>
    </w:p>
    <w:p w:rsidR="00F756CF" w:rsidRPr="003F30A0" w:rsidRDefault="00F756CF" w:rsidP="00F756CF">
      <w:pPr>
        <w:ind w:left="720" w:hanging="360"/>
        <w:jc w:val="both"/>
        <w:rPr>
          <w:lang w:val="en-US" w:eastAsia="en-US"/>
        </w:rPr>
      </w:pPr>
      <w:r w:rsidRPr="003F30A0">
        <w:rPr>
          <w:b/>
          <w:bCs/>
          <w:lang w:val="en-US" w:eastAsia="en-US"/>
        </w:rPr>
        <w:t>e)</w:t>
      </w:r>
      <w:r w:rsidRPr="003F30A0">
        <w:rPr>
          <w:lang w:val="en-US" w:eastAsia="en-US"/>
        </w:rPr>
        <w:t xml:space="preserve">     </w:t>
      </w:r>
      <w:r w:rsidRPr="003F30A0">
        <w:rPr>
          <w:b/>
          <w:bCs/>
          <w:lang w:val="en-US" w:eastAsia="en-US"/>
        </w:rPr>
        <w:t>Adeverințe/ diplome/ certificate în original</w:t>
      </w:r>
      <w:r w:rsidRPr="003F30A0">
        <w:rPr>
          <w:lang w:val="en-US" w:eastAsia="en-US"/>
        </w:rPr>
        <w:t xml:space="preserve"> care atestă efectua</w:t>
      </w:r>
      <w:r w:rsidR="0077534C" w:rsidRPr="003F30A0">
        <w:rPr>
          <w:lang w:val="en-US" w:eastAsia="en-US"/>
        </w:rPr>
        <w:t>rea unor specializări, inclusiv</w:t>
      </w:r>
      <w:r w:rsidRPr="003F30A0">
        <w:rPr>
          <w:lang w:val="en-US" w:eastAsia="en-US"/>
        </w:rPr>
        <w:t xml:space="preserve"> originalele (</w:t>
      </w:r>
      <w:r w:rsidRPr="003F30A0">
        <w:rPr>
          <w:i/>
          <w:lang w:val="en-US" w:eastAsia="en-US"/>
        </w:rPr>
        <w:t>originalele sunt necesare pentru certificare</w:t>
      </w:r>
      <w:r w:rsidRPr="003F30A0">
        <w:rPr>
          <w:lang w:val="en-US" w:eastAsia="en-US"/>
        </w:rPr>
        <w:t>);</w:t>
      </w:r>
    </w:p>
    <w:p w:rsidR="00F756CF" w:rsidRPr="003F30A0" w:rsidRDefault="00F756CF" w:rsidP="00F756CF">
      <w:pPr>
        <w:ind w:left="720" w:hanging="360"/>
        <w:jc w:val="both"/>
        <w:rPr>
          <w:lang w:val="en-US" w:eastAsia="en-US"/>
        </w:rPr>
      </w:pPr>
      <w:r w:rsidRPr="003F30A0">
        <w:rPr>
          <w:b/>
          <w:bCs/>
          <w:lang w:val="en-US" w:eastAsia="en-US"/>
        </w:rPr>
        <w:t>f)</w:t>
      </w:r>
      <w:r w:rsidR="00405835" w:rsidRPr="003F30A0">
        <w:rPr>
          <w:lang w:val="en-US" w:eastAsia="en-US"/>
        </w:rPr>
        <w:t>    </w:t>
      </w:r>
      <w:r w:rsidRPr="003F30A0">
        <w:rPr>
          <w:b/>
          <w:bCs/>
          <w:lang w:val="en-US" w:eastAsia="en-US"/>
        </w:rPr>
        <w:t>Documente justificative care atestă vechimea în muncă</w:t>
      </w:r>
      <w:r w:rsidRPr="003F30A0">
        <w:rPr>
          <w:lang w:val="en-US" w:eastAsia="en-US"/>
        </w:rPr>
        <w:t xml:space="preserve"> și /sau în specialitatea studiilor, res</w:t>
      </w:r>
      <w:r w:rsidR="0077534C" w:rsidRPr="003F30A0">
        <w:rPr>
          <w:lang w:val="en-US" w:eastAsia="en-US"/>
        </w:rPr>
        <w:t xml:space="preserve">pectiv care </w:t>
      </w:r>
      <w:proofErr w:type="gramStart"/>
      <w:r w:rsidR="0077534C" w:rsidRPr="003F30A0">
        <w:rPr>
          <w:lang w:val="en-US" w:eastAsia="en-US"/>
        </w:rPr>
        <w:t>să</w:t>
      </w:r>
      <w:proofErr w:type="gramEnd"/>
      <w:r w:rsidR="0077534C" w:rsidRPr="003F30A0">
        <w:rPr>
          <w:lang w:val="en-US" w:eastAsia="en-US"/>
        </w:rPr>
        <w:t xml:space="preserve"> ateste experiența</w:t>
      </w:r>
      <w:r w:rsidRPr="003F30A0">
        <w:rPr>
          <w:lang w:val="en-US" w:eastAsia="en-US"/>
        </w:rPr>
        <w:t xml:space="preserve"> profesională specifică necesară pentru ocuparea postului (</w:t>
      </w:r>
      <w:r w:rsidRPr="003F30A0">
        <w:rPr>
          <w:i/>
          <w:lang w:val="en-US" w:eastAsia="en-US"/>
        </w:rPr>
        <w:t>ex.adeverințe privind vechimea în muncă și în specialitatea studiilor, contracte de muncă, fișe de post, recomandări, etc</w:t>
      </w:r>
      <w:r w:rsidR="007E4138" w:rsidRPr="003F30A0">
        <w:rPr>
          <w:lang w:val="en-US" w:eastAsia="en-US"/>
        </w:rPr>
        <w:t>.), copii</w:t>
      </w:r>
      <w:r w:rsidRPr="003F30A0">
        <w:rPr>
          <w:lang w:val="en-US" w:eastAsia="en-US"/>
        </w:rPr>
        <w:t xml:space="preserve"> conforme cu originalul (</w:t>
      </w:r>
      <w:r w:rsidRPr="003F30A0">
        <w:rPr>
          <w:i/>
          <w:lang w:val="en-US" w:eastAsia="en-US"/>
        </w:rPr>
        <w:t>originalele sunt necesare pentru certificare</w:t>
      </w:r>
      <w:r w:rsidRPr="003F30A0">
        <w:rPr>
          <w:lang w:val="en-US" w:eastAsia="en-US"/>
        </w:rPr>
        <w:t>);</w:t>
      </w:r>
    </w:p>
    <w:p w:rsidR="00F756CF" w:rsidRPr="003F30A0" w:rsidRDefault="00F756CF" w:rsidP="00F756CF">
      <w:pPr>
        <w:ind w:left="720" w:hanging="360"/>
        <w:jc w:val="both"/>
        <w:rPr>
          <w:lang w:val="en-US" w:eastAsia="en-US"/>
        </w:rPr>
      </w:pPr>
      <w:r w:rsidRPr="003F30A0">
        <w:rPr>
          <w:b/>
          <w:bCs/>
          <w:lang w:val="en-US" w:eastAsia="en-US"/>
        </w:rPr>
        <w:t>g)</w:t>
      </w:r>
      <w:r w:rsidR="00405835" w:rsidRPr="003F30A0">
        <w:rPr>
          <w:lang w:val="en-US" w:eastAsia="en-US"/>
        </w:rPr>
        <w:t>    </w:t>
      </w:r>
      <w:r w:rsidRPr="003F30A0">
        <w:rPr>
          <w:b/>
          <w:bCs/>
          <w:lang w:val="en-US" w:eastAsia="en-US"/>
        </w:rPr>
        <w:t>Cazierul judiciar</w:t>
      </w:r>
      <w:r w:rsidRPr="003F30A0">
        <w:rPr>
          <w:lang w:val="en-US" w:eastAsia="en-US"/>
        </w:rPr>
        <w:t xml:space="preserve"> sau </w:t>
      </w:r>
      <w:r w:rsidRPr="003F30A0">
        <w:rPr>
          <w:b/>
          <w:bCs/>
          <w:lang w:val="en-US" w:eastAsia="en-US"/>
        </w:rPr>
        <w:t>o declarație pe prop</w:t>
      </w:r>
      <w:r w:rsidR="0077534C" w:rsidRPr="003F30A0">
        <w:rPr>
          <w:b/>
          <w:bCs/>
          <w:lang w:val="en-US" w:eastAsia="en-US"/>
        </w:rPr>
        <w:t>r</w:t>
      </w:r>
      <w:r w:rsidRPr="003F30A0">
        <w:rPr>
          <w:b/>
          <w:bCs/>
          <w:lang w:val="en-US" w:eastAsia="en-US"/>
        </w:rPr>
        <w:t>ie răspundere</w:t>
      </w:r>
      <w:r w:rsidRPr="003F30A0">
        <w:rPr>
          <w:lang w:val="en-US" w:eastAsia="en-US"/>
        </w:rPr>
        <w:t xml:space="preserve"> că nu are antecendente penale care să-l facă incompatibil cu funcția pentru care candidează; </w:t>
      </w:r>
      <w:r w:rsidR="0077534C" w:rsidRPr="003F30A0">
        <w:rPr>
          <w:lang w:val="en-US" w:eastAsia="en-US"/>
        </w:rPr>
        <w:t xml:space="preserve">cazierul judiciar se </w:t>
      </w:r>
      <w:proofErr w:type="gramStart"/>
      <w:r w:rsidR="0077534C" w:rsidRPr="003F30A0">
        <w:rPr>
          <w:lang w:val="en-US" w:eastAsia="en-US"/>
        </w:rPr>
        <w:t>va</w:t>
      </w:r>
      <w:proofErr w:type="gramEnd"/>
      <w:r w:rsidR="0077534C" w:rsidRPr="003F30A0">
        <w:rPr>
          <w:lang w:val="en-US" w:eastAsia="en-US"/>
        </w:rPr>
        <w:t xml:space="preserve"> prezenta</w:t>
      </w:r>
      <w:r w:rsidRPr="003F30A0">
        <w:rPr>
          <w:lang w:val="en-US" w:eastAsia="en-US"/>
        </w:rPr>
        <w:t xml:space="preserve"> obligatoriu de către candidatul desemnat câștigător </w:t>
      </w:r>
      <w:r w:rsidRPr="003F30A0">
        <w:rPr>
          <w:b/>
          <w:bCs/>
          <w:lang w:val="en-US" w:eastAsia="en-US"/>
        </w:rPr>
        <w:t>în termen de 10 lucrătoare</w:t>
      </w:r>
      <w:r w:rsidRPr="003F30A0">
        <w:rPr>
          <w:lang w:val="en-US" w:eastAsia="en-US"/>
        </w:rPr>
        <w:t xml:space="preserve"> </w:t>
      </w:r>
      <w:r w:rsidRPr="003F30A0">
        <w:rPr>
          <w:b/>
          <w:lang w:val="en-US" w:eastAsia="en-US"/>
        </w:rPr>
        <w:t>de la publicarea rezultatului final</w:t>
      </w:r>
      <w:r w:rsidRPr="003F30A0">
        <w:rPr>
          <w:lang w:val="en-US" w:eastAsia="en-US"/>
        </w:rPr>
        <w:t xml:space="preserve"> al procesului de recrutare și selecție;</w:t>
      </w:r>
    </w:p>
    <w:p w:rsidR="00F756CF" w:rsidRPr="003F30A0" w:rsidRDefault="00F756CF" w:rsidP="00F756CF">
      <w:pPr>
        <w:ind w:left="720" w:hanging="360"/>
        <w:jc w:val="both"/>
        <w:rPr>
          <w:lang w:val="en-US" w:eastAsia="en-US"/>
        </w:rPr>
      </w:pPr>
      <w:r w:rsidRPr="003F30A0">
        <w:rPr>
          <w:b/>
          <w:bCs/>
          <w:lang w:val="en-US" w:eastAsia="en-US"/>
        </w:rPr>
        <w:t>h)</w:t>
      </w:r>
      <w:r w:rsidRPr="003F30A0">
        <w:rPr>
          <w:lang w:val="en-US" w:eastAsia="en-US"/>
        </w:rPr>
        <w:t xml:space="preserve">    </w:t>
      </w:r>
      <w:r w:rsidRPr="003F30A0">
        <w:rPr>
          <w:b/>
          <w:lang w:val="en-US" w:eastAsia="en-US"/>
        </w:rPr>
        <w:t>Adeverință medicală</w:t>
      </w:r>
      <w:r w:rsidRPr="003F30A0">
        <w:rPr>
          <w:lang w:val="en-US" w:eastAsia="en-US"/>
        </w:rPr>
        <w:t xml:space="preserve"> care </w:t>
      </w:r>
      <w:proofErr w:type="gramStart"/>
      <w:r w:rsidRPr="003F30A0">
        <w:rPr>
          <w:lang w:val="en-US" w:eastAsia="en-US"/>
        </w:rPr>
        <w:t>să</w:t>
      </w:r>
      <w:proofErr w:type="gramEnd"/>
      <w:r w:rsidRPr="003F30A0">
        <w:rPr>
          <w:lang w:val="en-US" w:eastAsia="en-US"/>
        </w:rPr>
        <w:t xml:space="preserve"> ateste starea de sănătate corespunzătoare </w:t>
      </w:r>
      <w:r w:rsidRPr="003F30A0">
        <w:rPr>
          <w:i/>
          <w:lang w:val="en-US" w:eastAsia="en-US"/>
        </w:rPr>
        <w:t>eliberată cu cel mult 6 luni anterior derulării procesului de recrutare și selecție</w:t>
      </w:r>
      <w:r w:rsidR="0077534C" w:rsidRPr="003F30A0">
        <w:rPr>
          <w:lang w:val="en-US" w:eastAsia="en-US"/>
        </w:rPr>
        <w:t>, de către medicu</w:t>
      </w:r>
      <w:r w:rsidRPr="003F30A0">
        <w:rPr>
          <w:lang w:val="en-US" w:eastAsia="en-US"/>
        </w:rPr>
        <w:t>l de familie al candidatului sau de către unitățile sanitare abilitate;</w:t>
      </w:r>
    </w:p>
    <w:p w:rsidR="00F756CF" w:rsidRPr="003F30A0" w:rsidRDefault="00F756CF" w:rsidP="00F756CF">
      <w:pPr>
        <w:ind w:left="720" w:hanging="360"/>
        <w:jc w:val="both"/>
        <w:rPr>
          <w:lang w:val="en-US" w:eastAsia="en-US"/>
        </w:rPr>
      </w:pPr>
      <w:r w:rsidRPr="003F30A0">
        <w:rPr>
          <w:b/>
          <w:bCs/>
          <w:lang w:val="en-US" w:eastAsia="en-US"/>
        </w:rPr>
        <w:t>i)</w:t>
      </w:r>
      <w:r w:rsidRPr="003F30A0">
        <w:rPr>
          <w:lang w:val="en-US" w:eastAsia="en-US"/>
        </w:rPr>
        <w:t xml:space="preserve">      </w:t>
      </w:r>
      <w:r w:rsidRPr="003F30A0">
        <w:rPr>
          <w:b/>
          <w:lang w:val="en-US" w:eastAsia="en-US"/>
        </w:rPr>
        <w:t>Declarație de disponibilitate</w:t>
      </w:r>
      <w:r w:rsidRPr="003F30A0">
        <w:rPr>
          <w:lang w:val="en-US" w:eastAsia="en-US"/>
        </w:rPr>
        <w:t xml:space="preserve"> privind timpul alocat;</w:t>
      </w:r>
    </w:p>
    <w:p w:rsidR="00F756CF" w:rsidRPr="003F30A0" w:rsidRDefault="0023453A" w:rsidP="00B736F2">
      <w:pPr>
        <w:jc w:val="both"/>
        <w:rPr>
          <w:lang w:val="en-US" w:eastAsia="en-US"/>
        </w:rPr>
      </w:pPr>
      <w:r w:rsidRPr="003F30A0">
        <w:rPr>
          <w:b/>
          <w:i/>
          <w:lang w:val="es-ES"/>
        </w:rPr>
        <w:t xml:space="preserve">*Copiile actelor </w:t>
      </w:r>
      <w:r w:rsidRPr="003F30A0">
        <w:rPr>
          <w:b/>
          <w:i/>
          <w:color w:val="000000"/>
        </w:rPr>
        <w:t>vor fi prezentate şi în original în vederea verificării conformităţii copiilor cu acestea</w:t>
      </w:r>
      <w:r w:rsidRPr="003F30A0">
        <w:rPr>
          <w:b/>
          <w:i/>
          <w:lang w:val="es-ES"/>
        </w:rPr>
        <w:t>.</w:t>
      </w:r>
    </w:p>
    <w:p w:rsidR="00984171" w:rsidRPr="003F30A0" w:rsidRDefault="00F756CF" w:rsidP="00B736F2">
      <w:pPr>
        <w:jc w:val="both"/>
        <w:rPr>
          <w:lang w:val="en-US" w:eastAsia="en-US"/>
        </w:rPr>
      </w:pPr>
      <w:r w:rsidRPr="003F30A0">
        <w:rPr>
          <w:lang w:val="en-US" w:eastAsia="en-US"/>
        </w:rPr>
        <w:t>*Precizăm faptul că l</w:t>
      </w:r>
      <w:r w:rsidR="0077534C" w:rsidRPr="003F30A0">
        <w:rPr>
          <w:lang w:val="en-US" w:eastAsia="en-US"/>
        </w:rPr>
        <w:t>ipsa documentelor, neconcordanța</w:t>
      </w:r>
      <w:r w:rsidRPr="003F30A0">
        <w:rPr>
          <w:lang w:val="en-US" w:eastAsia="en-US"/>
        </w:rPr>
        <w:t xml:space="preserve"> între informațiile din dosar și documentele solicitate candidaților, depunerea acestora la</w:t>
      </w:r>
      <w:r w:rsidR="0077534C" w:rsidRPr="003F30A0">
        <w:rPr>
          <w:lang w:val="en-US" w:eastAsia="en-US"/>
        </w:rPr>
        <w:t xml:space="preserve"> o </w:t>
      </w:r>
      <w:proofErr w:type="gramStart"/>
      <w:r w:rsidR="0077534C" w:rsidRPr="003F30A0">
        <w:rPr>
          <w:lang w:val="en-US" w:eastAsia="en-US"/>
        </w:rPr>
        <w:t>altă</w:t>
      </w:r>
      <w:proofErr w:type="gramEnd"/>
      <w:r w:rsidR="0077534C" w:rsidRPr="003F30A0">
        <w:rPr>
          <w:lang w:val="en-US" w:eastAsia="en-US"/>
        </w:rPr>
        <w:t xml:space="preserve"> adresă decât cea indicată</w:t>
      </w:r>
      <w:r w:rsidRPr="003F30A0">
        <w:rPr>
          <w:lang w:val="en-US" w:eastAsia="en-US"/>
        </w:rPr>
        <w:t xml:space="preserve"> î</w:t>
      </w:r>
      <w:r w:rsidR="0077534C" w:rsidRPr="003F30A0">
        <w:rPr>
          <w:lang w:val="en-US" w:eastAsia="en-US"/>
        </w:rPr>
        <w:t>n anunț sau după termenul limită</w:t>
      </w:r>
      <w:r w:rsidRPr="003F30A0">
        <w:rPr>
          <w:lang w:val="en-US" w:eastAsia="en-US"/>
        </w:rPr>
        <w:t xml:space="preserve"> precizat,</w:t>
      </w:r>
      <w:r w:rsidRPr="003F30A0">
        <w:rPr>
          <w:b/>
          <w:bCs/>
          <w:lang w:val="en-US" w:eastAsia="en-US"/>
        </w:rPr>
        <w:t xml:space="preserve"> atrag automat respingerea dosarului candidatului</w:t>
      </w:r>
      <w:r w:rsidRPr="003F30A0">
        <w:rPr>
          <w:lang w:val="en-US" w:eastAsia="en-US"/>
        </w:rPr>
        <w:t>.</w:t>
      </w:r>
    </w:p>
    <w:p w:rsidR="00984171" w:rsidRPr="003F30A0" w:rsidRDefault="00984171" w:rsidP="002A4528">
      <w:pPr>
        <w:jc w:val="both"/>
        <w:rPr>
          <w:noProof/>
          <w:lang w:val="en-US"/>
        </w:rPr>
      </w:pPr>
    </w:p>
    <w:p w:rsidR="00E42684" w:rsidRPr="003F30A0" w:rsidRDefault="002A4528" w:rsidP="00E42684">
      <w:pPr>
        <w:shd w:val="clear" w:color="auto" w:fill="FFFFFF"/>
        <w:spacing w:before="113" w:line="240" w:lineRule="atLeast"/>
        <w:jc w:val="both"/>
        <w:rPr>
          <w:b/>
          <w:iCs/>
          <w:noProof/>
          <w:lang w:val="en-US"/>
        </w:rPr>
      </w:pPr>
      <w:r w:rsidRPr="003F30A0">
        <w:rPr>
          <w:b/>
          <w:iCs/>
          <w:noProof/>
          <w:lang w:val="en-US"/>
        </w:rPr>
        <w:t xml:space="preserve">4. Condițiile </w:t>
      </w:r>
      <w:r w:rsidR="003D5AB4" w:rsidRPr="003F30A0">
        <w:rPr>
          <w:b/>
          <w:iCs/>
          <w:noProof/>
          <w:lang w:val="en-US"/>
        </w:rPr>
        <w:t xml:space="preserve">generale </w:t>
      </w:r>
      <w:r w:rsidRPr="003F30A0">
        <w:rPr>
          <w:b/>
          <w:iCs/>
          <w:noProof/>
          <w:lang w:val="en-US"/>
        </w:rPr>
        <w:t>de desfășurare a concursului:</w:t>
      </w:r>
    </w:p>
    <w:p w:rsidR="00621097" w:rsidRPr="003F30A0" w:rsidRDefault="00621097" w:rsidP="00F040F0">
      <w:pPr>
        <w:shd w:val="clear" w:color="auto" w:fill="FFFFFF"/>
        <w:spacing w:line="240" w:lineRule="atLeast"/>
        <w:jc w:val="both"/>
        <w:rPr>
          <w:lang w:val="en-US" w:eastAsia="en-US"/>
        </w:rPr>
      </w:pPr>
      <w:r w:rsidRPr="003F30A0">
        <w:rPr>
          <w:b/>
          <w:bCs/>
          <w:i/>
          <w:iCs/>
          <w:lang w:val="en-US" w:eastAsia="en-US"/>
        </w:rPr>
        <w:t xml:space="preserve">Concursul se organizează la sediul Sectorului 1 al Municipiului București, </w:t>
      </w:r>
      <w:r w:rsidR="008064DF" w:rsidRPr="003F30A0">
        <w:rPr>
          <w:b/>
          <w:bCs/>
          <w:i/>
          <w:iCs/>
          <w:lang w:val="en-US" w:eastAsia="en-US"/>
        </w:rPr>
        <w:t>Bd.</w:t>
      </w:r>
      <w:r w:rsidRPr="003F30A0">
        <w:rPr>
          <w:b/>
          <w:bCs/>
          <w:i/>
          <w:iCs/>
          <w:lang w:val="en-US" w:eastAsia="en-US"/>
        </w:rPr>
        <w:t xml:space="preserve"> Banu Manta nr. </w:t>
      </w:r>
      <w:proofErr w:type="gramStart"/>
      <w:r w:rsidRPr="003F30A0">
        <w:rPr>
          <w:b/>
          <w:bCs/>
          <w:i/>
          <w:iCs/>
          <w:lang w:val="en-US" w:eastAsia="en-US"/>
        </w:rPr>
        <w:t xml:space="preserve">9 </w:t>
      </w:r>
      <w:r w:rsidRPr="003F30A0">
        <w:rPr>
          <w:lang w:val="en-US" w:eastAsia="en-US"/>
        </w:rPr>
        <w:t>și</w:t>
      </w:r>
      <w:proofErr w:type="gramEnd"/>
      <w:r w:rsidRPr="003F30A0">
        <w:rPr>
          <w:lang w:val="en-US" w:eastAsia="en-US"/>
        </w:rPr>
        <w:t xml:space="preserve"> constă în </w:t>
      </w:r>
      <w:r w:rsidRPr="003F30A0">
        <w:rPr>
          <w:u w:val="single"/>
          <w:lang w:val="en-US" w:eastAsia="en-US"/>
        </w:rPr>
        <w:t>parcurgerea obligatorie</w:t>
      </w:r>
      <w:r w:rsidRPr="003F30A0">
        <w:rPr>
          <w:lang w:val="en-US" w:eastAsia="en-US"/>
        </w:rPr>
        <w:t xml:space="preserve"> a următoarelor etape, conform următorului </w:t>
      </w:r>
      <w:r w:rsidRPr="003F30A0">
        <w:rPr>
          <w:b/>
          <w:bCs/>
          <w:lang w:val="en-US" w:eastAsia="en-US"/>
        </w:rPr>
        <w:t>calendar stabilit</w:t>
      </w:r>
      <w:r w:rsidRPr="003F30A0">
        <w:rPr>
          <w:lang w:val="en-US" w:eastAsia="en-US"/>
        </w:rPr>
        <w:t>, astfel:</w:t>
      </w:r>
    </w:p>
    <w:p w:rsidR="007E1CB7" w:rsidRPr="003F30A0" w:rsidRDefault="00621097" w:rsidP="00F040F0">
      <w:pPr>
        <w:pStyle w:val="ListParagraph"/>
        <w:numPr>
          <w:ilvl w:val="0"/>
          <w:numId w:val="26"/>
        </w:numPr>
        <w:shd w:val="clear" w:color="auto" w:fill="FFFFFF"/>
        <w:spacing w:line="240" w:lineRule="atLeast"/>
        <w:jc w:val="both"/>
        <w:rPr>
          <w:b/>
          <w:bCs/>
          <w:lang w:val="en-US" w:eastAsia="en-US"/>
        </w:rPr>
      </w:pPr>
      <w:r w:rsidRPr="003F30A0">
        <w:rPr>
          <w:b/>
          <w:bCs/>
          <w:lang w:val="en-US" w:eastAsia="en-US"/>
        </w:rPr>
        <w:t>Depunerea dosarelor:</w:t>
      </w:r>
      <w:r w:rsidRPr="003F30A0">
        <w:rPr>
          <w:b/>
          <w:lang w:val="en-US" w:eastAsia="en-US"/>
        </w:rPr>
        <w:t xml:space="preserve"> </w:t>
      </w:r>
      <w:r w:rsidR="0023453A" w:rsidRPr="003F30A0">
        <w:rPr>
          <w:b/>
          <w:lang w:val="en-US" w:eastAsia="en-US"/>
        </w:rPr>
        <w:t xml:space="preserve">de la data de </w:t>
      </w:r>
      <w:r w:rsidR="00161BF0" w:rsidRPr="003F30A0">
        <w:rPr>
          <w:b/>
          <w:lang w:val="en-US" w:eastAsia="en-US"/>
        </w:rPr>
        <w:t>24.03.2022</w:t>
      </w:r>
      <w:r w:rsidR="0023453A" w:rsidRPr="003F30A0">
        <w:rPr>
          <w:b/>
          <w:lang w:val="en-US" w:eastAsia="en-US"/>
        </w:rPr>
        <w:t xml:space="preserve"> ora 8.</w:t>
      </w:r>
      <w:r w:rsidR="00161BF0" w:rsidRPr="003F30A0">
        <w:rPr>
          <w:b/>
          <w:lang w:val="en-US" w:eastAsia="en-US"/>
        </w:rPr>
        <w:t>3</w:t>
      </w:r>
      <w:r w:rsidR="0023453A" w:rsidRPr="003F30A0">
        <w:rPr>
          <w:b/>
          <w:lang w:val="en-US" w:eastAsia="en-US"/>
        </w:rPr>
        <w:t xml:space="preserve">0 </w:t>
      </w:r>
      <w:r w:rsidR="0023453A" w:rsidRPr="003F30A0">
        <w:rPr>
          <w:b/>
          <w:lang w:eastAsia="en-US"/>
        </w:rPr>
        <w:t xml:space="preserve">până la data de </w:t>
      </w:r>
      <w:r w:rsidR="009C7968" w:rsidRPr="003F30A0">
        <w:rPr>
          <w:b/>
          <w:lang w:val="en-US" w:eastAsia="en-US"/>
        </w:rPr>
        <w:t>06.</w:t>
      </w:r>
      <w:r w:rsidR="00161BF0" w:rsidRPr="003F30A0">
        <w:rPr>
          <w:b/>
          <w:lang w:val="en-US" w:eastAsia="en-US"/>
        </w:rPr>
        <w:t>04.2022</w:t>
      </w:r>
      <w:r w:rsidR="0023453A" w:rsidRPr="003F30A0">
        <w:rPr>
          <w:b/>
          <w:lang w:val="en-US" w:eastAsia="en-US"/>
        </w:rPr>
        <w:t>, inclusiv, ora 16.30</w:t>
      </w:r>
    </w:p>
    <w:p w:rsidR="00A10817" w:rsidRPr="003F30A0" w:rsidRDefault="00A10817" w:rsidP="00F040F0">
      <w:pPr>
        <w:pStyle w:val="ListParagraph"/>
        <w:numPr>
          <w:ilvl w:val="0"/>
          <w:numId w:val="26"/>
        </w:numPr>
        <w:shd w:val="clear" w:color="auto" w:fill="FFFFFF"/>
        <w:spacing w:line="240" w:lineRule="atLeast"/>
        <w:jc w:val="both"/>
        <w:rPr>
          <w:b/>
          <w:lang w:val="en-US" w:eastAsia="en-US"/>
        </w:rPr>
      </w:pPr>
      <w:r w:rsidRPr="003F30A0">
        <w:rPr>
          <w:b/>
          <w:bCs/>
          <w:lang w:val="en-US" w:eastAsia="en-US"/>
        </w:rPr>
        <w:t>Procesul de evaluare și selecție a dosarelor</w:t>
      </w:r>
      <w:r w:rsidR="009C7968" w:rsidRPr="003F30A0">
        <w:rPr>
          <w:b/>
          <w:bCs/>
          <w:lang w:val="en-US" w:eastAsia="en-US"/>
        </w:rPr>
        <w:t>:</w:t>
      </w:r>
      <w:r w:rsidRPr="003F30A0">
        <w:rPr>
          <w:b/>
          <w:bCs/>
          <w:lang w:val="en-US" w:eastAsia="en-US"/>
        </w:rPr>
        <w:t xml:space="preserve"> </w:t>
      </w:r>
      <w:r w:rsidR="009C7968" w:rsidRPr="003F30A0">
        <w:rPr>
          <w:b/>
          <w:lang w:val="en-US" w:eastAsia="en-US"/>
        </w:rPr>
        <w:t>07.</w:t>
      </w:r>
      <w:r w:rsidR="00161BF0" w:rsidRPr="003F30A0">
        <w:rPr>
          <w:b/>
          <w:lang w:val="en-US" w:eastAsia="en-US"/>
        </w:rPr>
        <w:t>04.2022</w:t>
      </w:r>
    </w:p>
    <w:p w:rsidR="00B717DF" w:rsidRPr="003F30A0" w:rsidRDefault="00980901" w:rsidP="00F040F0">
      <w:pPr>
        <w:pStyle w:val="ListParagraph"/>
        <w:numPr>
          <w:ilvl w:val="0"/>
          <w:numId w:val="26"/>
        </w:numPr>
        <w:shd w:val="clear" w:color="auto" w:fill="FFFFFF"/>
        <w:spacing w:line="240" w:lineRule="atLeast"/>
        <w:jc w:val="both"/>
        <w:rPr>
          <w:b/>
          <w:bCs/>
        </w:rPr>
      </w:pPr>
      <w:r w:rsidRPr="003F30A0">
        <w:rPr>
          <w:b/>
          <w:bCs/>
        </w:rPr>
        <w:t>Desf</w:t>
      </w:r>
      <w:r w:rsidR="00F040F0" w:rsidRPr="003F30A0">
        <w:rPr>
          <w:b/>
          <w:bCs/>
        </w:rPr>
        <w:t>ăș</w:t>
      </w:r>
      <w:r w:rsidRPr="003F30A0">
        <w:rPr>
          <w:b/>
          <w:bCs/>
        </w:rPr>
        <w:t>urarea interviului</w:t>
      </w:r>
      <w:r w:rsidR="009C7968" w:rsidRPr="003F30A0">
        <w:rPr>
          <w:b/>
          <w:bCs/>
        </w:rPr>
        <w:t xml:space="preserve">: </w:t>
      </w:r>
      <w:r w:rsidR="00161BF0" w:rsidRPr="003F30A0">
        <w:rPr>
          <w:b/>
          <w:bCs/>
        </w:rPr>
        <w:t>12.04.2022</w:t>
      </w:r>
      <w:r w:rsidR="009C7968" w:rsidRPr="003F30A0">
        <w:rPr>
          <w:b/>
          <w:bCs/>
        </w:rPr>
        <w:t>,</w:t>
      </w:r>
      <w:r w:rsidRPr="003F30A0">
        <w:rPr>
          <w:b/>
          <w:bCs/>
        </w:rPr>
        <w:t xml:space="preserve"> ora 10:00</w:t>
      </w:r>
    </w:p>
    <w:p w:rsidR="00B00D37" w:rsidRPr="003F30A0" w:rsidRDefault="00B00D37" w:rsidP="00B00D37">
      <w:pPr>
        <w:shd w:val="clear" w:color="auto" w:fill="FFFFFF"/>
        <w:tabs>
          <w:tab w:val="left" w:pos="8476"/>
        </w:tabs>
        <w:spacing w:line="240" w:lineRule="atLeast"/>
        <w:ind w:left="720" w:hanging="360"/>
        <w:jc w:val="both"/>
        <w:rPr>
          <w:b/>
          <w:lang w:val="en-US" w:eastAsia="en-US"/>
        </w:rPr>
      </w:pPr>
    </w:p>
    <w:p w:rsidR="00B00D37" w:rsidRPr="003F30A0" w:rsidRDefault="001966F1" w:rsidP="00F040F0">
      <w:pPr>
        <w:shd w:val="clear" w:color="auto" w:fill="FFFFFF"/>
        <w:spacing w:line="240" w:lineRule="atLeast"/>
        <w:ind w:left="720" w:hanging="360"/>
        <w:jc w:val="both"/>
        <w:rPr>
          <w:b/>
          <w:lang w:val="en-US" w:eastAsia="en-US"/>
        </w:rPr>
      </w:pPr>
      <w:r w:rsidRPr="003F30A0">
        <w:rPr>
          <w:b/>
          <w:bCs/>
          <w:lang w:val="en-US" w:eastAsia="en-US"/>
        </w:rPr>
        <w:t>Descrierea modului de desfășurare a procesului de recrutare, selecție și evaluare:</w:t>
      </w:r>
      <w:r w:rsidR="00B00D37" w:rsidRPr="003F30A0">
        <w:rPr>
          <w:b/>
          <w:lang w:val="en-US" w:eastAsia="en-US"/>
        </w:rPr>
        <w:tab/>
      </w:r>
    </w:p>
    <w:p w:rsidR="00A704FF" w:rsidRPr="003F30A0" w:rsidRDefault="00621097" w:rsidP="00A704FF">
      <w:pPr>
        <w:autoSpaceDE w:val="0"/>
        <w:autoSpaceDN w:val="0"/>
        <w:adjustRightInd w:val="0"/>
        <w:ind w:firstLine="720"/>
        <w:jc w:val="both"/>
      </w:pPr>
      <w:r w:rsidRPr="003F30A0">
        <w:rPr>
          <w:noProof/>
          <w:lang w:val="en-US"/>
        </w:rPr>
        <w:t>a</w:t>
      </w:r>
      <w:r w:rsidRPr="003F30A0">
        <w:rPr>
          <w:lang w:val="en-US" w:eastAsia="en-US"/>
        </w:rPr>
        <w:t xml:space="preserve">) </w:t>
      </w:r>
      <w:r w:rsidRPr="003F30A0">
        <w:rPr>
          <w:b/>
          <w:lang w:val="en-US" w:eastAsia="en-US"/>
        </w:rPr>
        <w:t>Etapa întâi</w:t>
      </w:r>
      <w:r w:rsidRPr="003F30A0">
        <w:rPr>
          <w:lang w:val="en-US" w:eastAsia="en-US"/>
        </w:rPr>
        <w:t>:</w:t>
      </w:r>
      <w:r w:rsidRPr="003F30A0">
        <w:rPr>
          <w:b/>
          <w:bCs/>
          <w:lang w:val="en-US" w:eastAsia="en-US"/>
        </w:rPr>
        <w:t xml:space="preserve"> verificarea </w:t>
      </w:r>
      <w:r w:rsidR="005C2637" w:rsidRPr="003F30A0">
        <w:rPr>
          <w:b/>
          <w:bCs/>
        </w:rPr>
        <w:t>eligibilității</w:t>
      </w:r>
      <w:r w:rsidR="00C73B79" w:rsidRPr="003F30A0">
        <w:rPr>
          <w:b/>
          <w:bCs/>
          <w:lang w:val="en-US" w:eastAsia="en-US"/>
        </w:rPr>
        <w:t xml:space="preserve"> </w:t>
      </w:r>
      <w:r w:rsidRPr="003F30A0">
        <w:rPr>
          <w:b/>
          <w:bCs/>
          <w:lang w:val="en-US" w:eastAsia="en-US"/>
        </w:rPr>
        <w:t xml:space="preserve">dosarelor </w:t>
      </w:r>
      <w:proofErr w:type="gramStart"/>
      <w:r w:rsidR="00A704FF" w:rsidRPr="003F30A0">
        <w:t>va</w:t>
      </w:r>
      <w:proofErr w:type="gramEnd"/>
      <w:r w:rsidR="00A704FF" w:rsidRPr="003F30A0">
        <w:t xml:space="preserve"> consta in verificarea eligibilitatii dosarelor depuse de catre candidati. </w:t>
      </w:r>
    </w:p>
    <w:p w:rsidR="00A704FF" w:rsidRPr="003F30A0" w:rsidRDefault="00A704FF" w:rsidP="00A704FF">
      <w:pPr>
        <w:autoSpaceDE w:val="0"/>
        <w:autoSpaceDN w:val="0"/>
        <w:adjustRightInd w:val="0"/>
        <w:ind w:firstLine="720"/>
        <w:jc w:val="both"/>
      </w:pPr>
      <w:r w:rsidRPr="003F30A0">
        <w:lastRenderedPageBreak/>
        <w:t>Pentru a fi admis in etapa ulterioara, dosarul trebuie sa contina toate documentele solicitate si sa indeplineasca conditiile obligatorii din anuntul de recrutare si selectie.</w:t>
      </w:r>
    </w:p>
    <w:p w:rsidR="00A704FF" w:rsidRPr="003F30A0" w:rsidRDefault="00A704FF" w:rsidP="00A704FF">
      <w:pPr>
        <w:autoSpaceDE w:val="0"/>
        <w:autoSpaceDN w:val="0"/>
        <w:adjustRightInd w:val="0"/>
        <w:ind w:firstLine="720"/>
        <w:jc w:val="both"/>
        <w:rPr>
          <w:rStyle w:val="Strong"/>
        </w:rPr>
      </w:pPr>
      <w:r w:rsidRPr="003F30A0">
        <w:t>Verificarea dosarelor inregistrate din punct de vedere al existentei tuturor documentelor solicitate, precum si al conformitatii acestora cu originalul, acolo unde este cazul, dar și al îndeplinirii condițiilor obligatorii din anuntul de recrutare si selectie sunt analizate de comisia de recrutare si selectie care va decide in privinta candidaturilor admise in aceasta etapa.</w:t>
      </w:r>
    </w:p>
    <w:p w:rsidR="006F3444" w:rsidRPr="003F30A0" w:rsidRDefault="00621097" w:rsidP="00621097">
      <w:pPr>
        <w:shd w:val="clear" w:color="auto" w:fill="FFFFFF"/>
        <w:spacing w:line="240" w:lineRule="atLeast"/>
        <w:ind w:left="720"/>
        <w:jc w:val="both"/>
      </w:pPr>
      <w:r w:rsidRPr="003F30A0">
        <w:rPr>
          <w:lang w:val="en-US" w:eastAsia="en-US"/>
        </w:rPr>
        <w:t xml:space="preserve">b) </w:t>
      </w:r>
      <w:r w:rsidRPr="003F30A0">
        <w:rPr>
          <w:b/>
          <w:lang w:val="en-US" w:eastAsia="en-US"/>
        </w:rPr>
        <w:t>Etapa a doua</w:t>
      </w:r>
      <w:r w:rsidRPr="003F30A0">
        <w:rPr>
          <w:lang w:val="en-US" w:eastAsia="en-US"/>
        </w:rPr>
        <w:t xml:space="preserve">: </w:t>
      </w:r>
      <w:r w:rsidRPr="003F30A0">
        <w:rPr>
          <w:b/>
          <w:bCs/>
          <w:lang w:val="en-US" w:eastAsia="en-US"/>
        </w:rPr>
        <w:t>analizarea CV-urilor</w:t>
      </w:r>
      <w:r w:rsidRPr="003F30A0">
        <w:rPr>
          <w:lang w:val="en-US" w:eastAsia="en-US"/>
        </w:rPr>
        <w:t xml:space="preserve"> candidaților și </w:t>
      </w:r>
      <w:r w:rsidRPr="003F30A0">
        <w:rPr>
          <w:b/>
          <w:lang w:val="en-US" w:eastAsia="en-US"/>
        </w:rPr>
        <w:t>a celorlalte documente depuse</w:t>
      </w:r>
      <w:r w:rsidRPr="003F30A0">
        <w:rPr>
          <w:lang w:val="en-US" w:eastAsia="en-US"/>
        </w:rPr>
        <w:t xml:space="preserve"> utilizandu-se </w:t>
      </w:r>
      <w:r w:rsidRPr="003F30A0">
        <w:rPr>
          <w:b/>
          <w:bCs/>
          <w:i/>
          <w:iCs/>
          <w:u w:val="single"/>
          <w:lang w:val="en-US" w:eastAsia="en-US"/>
        </w:rPr>
        <w:t>Gril</w:t>
      </w:r>
      <w:r w:rsidR="006F3444" w:rsidRPr="003F30A0">
        <w:rPr>
          <w:b/>
          <w:bCs/>
          <w:i/>
          <w:iCs/>
          <w:u w:val="single"/>
          <w:lang w:val="en-US" w:eastAsia="en-US"/>
        </w:rPr>
        <w:t>a</w:t>
      </w:r>
      <w:r w:rsidRPr="003F30A0">
        <w:rPr>
          <w:b/>
          <w:bCs/>
          <w:i/>
          <w:iCs/>
          <w:u w:val="single"/>
          <w:lang w:val="en-US" w:eastAsia="en-US"/>
        </w:rPr>
        <w:t xml:space="preserve"> de recrutare și selecție</w:t>
      </w:r>
      <w:r w:rsidRPr="003F30A0">
        <w:rPr>
          <w:lang w:val="en-US" w:eastAsia="en-US"/>
        </w:rPr>
        <w:t xml:space="preserve"> </w:t>
      </w:r>
      <w:r w:rsidR="00405835" w:rsidRPr="003F30A0">
        <w:rPr>
          <w:lang w:val="en-US" w:eastAsia="en-US"/>
        </w:rPr>
        <w:t>care conține criterile pe baza cărora se vor acorda punctajele (</w:t>
      </w:r>
      <w:r w:rsidRPr="003F30A0">
        <w:rPr>
          <w:lang w:val="en-US" w:eastAsia="en-US"/>
        </w:rPr>
        <w:t>conform modelului anexat</w:t>
      </w:r>
      <w:r w:rsidR="00405835" w:rsidRPr="003F30A0">
        <w:t xml:space="preserve"> </w:t>
      </w:r>
      <w:r w:rsidR="006F3444" w:rsidRPr="003F30A0">
        <w:t>anuntului)</w:t>
      </w:r>
      <w:r w:rsidR="00725318" w:rsidRPr="003F30A0">
        <w:t>;</w:t>
      </w:r>
    </w:p>
    <w:p w:rsidR="00621097" w:rsidRPr="003F30A0" w:rsidRDefault="00621097" w:rsidP="00621097">
      <w:pPr>
        <w:shd w:val="clear" w:color="auto" w:fill="FFFFFF"/>
        <w:spacing w:line="240" w:lineRule="atLeast"/>
        <w:ind w:left="720"/>
        <w:jc w:val="both"/>
        <w:rPr>
          <w:lang w:val="en-US" w:eastAsia="en-US"/>
        </w:rPr>
      </w:pPr>
      <w:r w:rsidRPr="003F30A0">
        <w:rPr>
          <w:lang w:val="en-US" w:eastAsia="en-US"/>
        </w:rPr>
        <w:t>c)</w:t>
      </w:r>
      <w:r w:rsidRPr="003F30A0">
        <w:rPr>
          <w:b/>
          <w:bCs/>
          <w:lang w:val="en-US" w:eastAsia="en-US"/>
        </w:rPr>
        <w:t>Punctajul minim</w:t>
      </w:r>
      <w:r w:rsidRPr="003F30A0">
        <w:rPr>
          <w:lang w:val="en-US" w:eastAsia="en-US"/>
        </w:rPr>
        <w:t xml:space="preserve"> p</w:t>
      </w:r>
      <w:r w:rsidR="00C73B79" w:rsidRPr="003F30A0">
        <w:rPr>
          <w:lang w:val="en-US" w:eastAsia="en-US"/>
        </w:rPr>
        <w:t>entru a fi admis în etapa a doua</w:t>
      </w:r>
      <w:r w:rsidRPr="003F30A0">
        <w:rPr>
          <w:lang w:val="en-US" w:eastAsia="en-US"/>
        </w:rPr>
        <w:t xml:space="preserve"> este de </w:t>
      </w:r>
      <w:r w:rsidRPr="003F30A0">
        <w:rPr>
          <w:i/>
          <w:iCs/>
          <w:lang w:val="en-US" w:eastAsia="en-US"/>
        </w:rPr>
        <w:t>60 de puncte</w:t>
      </w:r>
      <w:r w:rsidRPr="003F30A0">
        <w:rPr>
          <w:lang w:val="en-US" w:eastAsia="en-US"/>
        </w:rPr>
        <w:t xml:space="preserve"> iar </w:t>
      </w:r>
      <w:r w:rsidRPr="003F30A0">
        <w:rPr>
          <w:b/>
          <w:bCs/>
          <w:lang w:val="en-US" w:eastAsia="en-US"/>
        </w:rPr>
        <w:t>punctajul maxim</w:t>
      </w:r>
      <w:r w:rsidRPr="003F30A0">
        <w:rPr>
          <w:lang w:val="en-US" w:eastAsia="en-US"/>
        </w:rPr>
        <w:t xml:space="preserve"> care poate fi obținut este de </w:t>
      </w:r>
      <w:r w:rsidRPr="003F30A0">
        <w:rPr>
          <w:i/>
          <w:iCs/>
          <w:lang w:val="en-US" w:eastAsia="en-US"/>
        </w:rPr>
        <w:t>100 puncte</w:t>
      </w:r>
      <w:r w:rsidRPr="003F30A0">
        <w:rPr>
          <w:lang w:val="en-US" w:eastAsia="en-US"/>
        </w:rPr>
        <w:t>; Verificar</w:t>
      </w:r>
      <w:r w:rsidR="00BF7F9D" w:rsidRPr="003F30A0">
        <w:rPr>
          <w:lang w:val="en-US" w:eastAsia="en-US"/>
        </w:rPr>
        <w:t>ea cunoștiințelor si/ sau a aptitu</w:t>
      </w:r>
      <w:r w:rsidRPr="003F30A0">
        <w:rPr>
          <w:lang w:val="en-US" w:eastAsia="en-US"/>
        </w:rPr>
        <w:t xml:space="preserve">dinilor candidaților se va realiza prin </w:t>
      </w:r>
      <w:r w:rsidRPr="003F30A0">
        <w:rPr>
          <w:b/>
          <w:bCs/>
          <w:lang w:val="en-US" w:eastAsia="en-US"/>
        </w:rPr>
        <w:t>interviuri individuale</w:t>
      </w:r>
      <w:r w:rsidRPr="003F30A0">
        <w:rPr>
          <w:lang w:val="en-US" w:eastAsia="en-US"/>
        </w:rPr>
        <w:t xml:space="preserve">, confom </w:t>
      </w:r>
      <w:r w:rsidRPr="003F30A0">
        <w:rPr>
          <w:i/>
          <w:iCs/>
          <w:lang w:val="en-US" w:eastAsia="en-US"/>
        </w:rPr>
        <w:t>Planului de interviu</w:t>
      </w:r>
      <w:r w:rsidRPr="003F30A0">
        <w:rPr>
          <w:lang w:val="en-US" w:eastAsia="en-US"/>
        </w:rPr>
        <w:t>, anexat ANUNȚULUI, întocmit de comisia de recrutare și selecție.</w:t>
      </w:r>
    </w:p>
    <w:p w:rsidR="00621097" w:rsidRPr="003F30A0" w:rsidRDefault="00621097" w:rsidP="00621097">
      <w:pPr>
        <w:shd w:val="clear" w:color="auto" w:fill="FFFFFF"/>
        <w:spacing w:line="240" w:lineRule="atLeast"/>
        <w:ind w:left="720"/>
        <w:jc w:val="both"/>
        <w:rPr>
          <w:lang w:val="en-US" w:eastAsia="en-US"/>
        </w:rPr>
      </w:pPr>
      <w:r w:rsidRPr="003F30A0">
        <w:rPr>
          <w:lang w:val="en-US" w:eastAsia="en-US"/>
        </w:rPr>
        <w:t>e)</w:t>
      </w:r>
      <w:r w:rsidR="00C73B79" w:rsidRPr="003F30A0">
        <w:rPr>
          <w:lang w:val="en-US" w:eastAsia="en-US"/>
        </w:rPr>
        <w:t xml:space="preserve"> </w:t>
      </w:r>
      <w:r w:rsidRPr="003F30A0">
        <w:rPr>
          <w:b/>
          <w:bCs/>
          <w:lang w:val="en-US" w:eastAsia="en-US"/>
        </w:rPr>
        <w:t>Punctajul final</w:t>
      </w:r>
      <w:r w:rsidRPr="003F30A0">
        <w:rPr>
          <w:lang w:val="en-US" w:eastAsia="en-US"/>
        </w:rPr>
        <w:t xml:space="preserve"> al procesului de recrutare și selecție va fi media aritmetică a punctajelor obținute de candidați </w:t>
      </w:r>
      <w:proofErr w:type="gramStart"/>
      <w:r w:rsidR="005733DC" w:rsidRPr="003F30A0">
        <w:rPr>
          <w:lang w:val="en-US" w:eastAsia="en-US"/>
        </w:rPr>
        <w:t xml:space="preserve">conform </w:t>
      </w:r>
      <w:r w:rsidRPr="003F30A0">
        <w:rPr>
          <w:lang w:val="en-US" w:eastAsia="en-US"/>
        </w:rPr>
        <w:t xml:space="preserve"> </w:t>
      </w:r>
      <w:r w:rsidR="005733DC" w:rsidRPr="003F30A0">
        <w:rPr>
          <w:b/>
          <w:bCs/>
          <w:i/>
          <w:iCs/>
          <w:u w:val="single"/>
          <w:lang w:val="en-US" w:eastAsia="en-US"/>
        </w:rPr>
        <w:t>Grilei</w:t>
      </w:r>
      <w:proofErr w:type="gramEnd"/>
      <w:r w:rsidR="00C27128" w:rsidRPr="003F30A0">
        <w:rPr>
          <w:b/>
          <w:bCs/>
          <w:i/>
          <w:iCs/>
          <w:u w:val="single"/>
          <w:lang w:val="en-US" w:eastAsia="en-US"/>
        </w:rPr>
        <w:t xml:space="preserve"> de recrutare și selecție</w:t>
      </w:r>
      <w:r w:rsidRPr="003F30A0">
        <w:rPr>
          <w:lang w:val="en-US" w:eastAsia="en-US"/>
        </w:rPr>
        <w:t>;</w:t>
      </w:r>
    </w:p>
    <w:p w:rsidR="00621097" w:rsidRPr="003F30A0" w:rsidRDefault="00C73B79" w:rsidP="00621097">
      <w:pPr>
        <w:shd w:val="clear" w:color="auto" w:fill="FFFFFF"/>
        <w:spacing w:line="240" w:lineRule="atLeast"/>
        <w:ind w:left="720"/>
        <w:jc w:val="both"/>
        <w:rPr>
          <w:lang w:val="en-US" w:eastAsia="en-US"/>
        </w:rPr>
      </w:pPr>
      <w:r w:rsidRPr="003F30A0">
        <w:rPr>
          <w:lang w:val="en-US" w:eastAsia="en-US"/>
        </w:rPr>
        <w:t xml:space="preserve">f) </w:t>
      </w:r>
      <w:r w:rsidR="00621097" w:rsidRPr="003F30A0">
        <w:rPr>
          <w:b/>
          <w:bCs/>
          <w:lang w:val="en-US" w:eastAsia="en-US"/>
        </w:rPr>
        <w:t>Se consideră admis</w:t>
      </w:r>
      <w:r w:rsidR="00621097" w:rsidRPr="003F30A0">
        <w:rPr>
          <w:lang w:val="en-US" w:eastAsia="en-US"/>
        </w:rPr>
        <w:t xml:space="preserve"> candidatul care </w:t>
      </w:r>
      <w:proofErr w:type="gramStart"/>
      <w:r w:rsidR="00621097" w:rsidRPr="003F30A0">
        <w:rPr>
          <w:lang w:val="en-US" w:eastAsia="en-US"/>
        </w:rPr>
        <w:t>a</w:t>
      </w:r>
      <w:proofErr w:type="gramEnd"/>
      <w:r w:rsidR="00621097" w:rsidRPr="003F30A0">
        <w:rPr>
          <w:lang w:val="en-US" w:eastAsia="en-US"/>
        </w:rPr>
        <w:t xml:space="preserve"> obținut cel mai mare punctaj dintre candidații care au concurat</w:t>
      </w:r>
      <w:r w:rsidRPr="003F30A0">
        <w:rPr>
          <w:lang w:val="en-US" w:eastAsia="en-US"/>
        </w:rPr>
        <w:t xml:space="preserve"> pe același post, cu condiția ca</w:t>
      </w:r>
      <w:r w:rsidR="00621097" w:rsidRPr="003F30A0">
        <w:rPr>
          <w:lang w:val="en-US" w:eastAsia="en-US"/>
        </w:rPr>
        <w:t xml:space="preserve"> aceștia să fi obținut punctajul minim necesar;</w:t>
      </w:r>
    </w:p>
    <w:p w:rsidR="00621097" w:rsidRPr="003F30A0" w:rsidRDefault="00621097" w:rsidP="00621097">
      <w:pPr>
        <w:shd w:val="clear" w:color="auto" w:fill="FFFFFF"/>
        <w:spacing w:line="240" w:lineRule="atLeast"/>
        <w:ind w:left="720"/>
        <w:jc w:val="both"/>
        <w:rPr>
          <w:lang w:val="en-US" w:eastAsia="en-US"/>
        </w:rPr>
      </w:pPr>
      <w:r w:rsidRPr="003F30A0">
        <w:rPr>
          <w:lang w:val="en-US" w:eastAsia="en-US"/>
        </w:rPr>
        <w:t>g)</w:t>
      </w:r>
      <w:r w:rsidRPr="003F30A0">
        <w:rPr>
          <w:b/>
          <w:bCs/>
          <w:lang w:val="en-US" w:eastAsia="en-US"/>
        </w:rPr>
        <w:t xml:space="preserve"> Interviul</w:t>
      </w:r>
      <w:r w:rsidRPr="003F30A0">
        <w:rPr>
          <w:lang w:val="en-US" w:eastAsia="en-US"/>
        </w:rPr>
        <w:t xml:space="preserve"> se </w:t>
      </w:r>
      <w:proofErr w:type="gramStart"/>
      <w:r w:rsidRPr="003F30A0">
        <w:rPr>
          <w:lang w:val="en-US" w:eastAsia="en-US"/>
        </w:rPr>
        <w:t>va</w:t>
      </w:r>
      <w:proofErr w:type="gramEnd"/>
      <w:r w:rsidRPr="003F30A0">
        <w:rPr>
          <w:lang w:val="en-US" w:eastAsia="en-US"/>
        </w:rPr>
        <w:t xml:space="preserve"> realiza în data de </w:t>
      </w:r>
      <w:r w:rsidR="00B736F2" w:rsidRPr="003F30A0">
        <w:rPr>
          <w:b/>
          <w:bCs/>
          <w:lang w:val="en-US" w:eastAsia="en-US"/>
        </w:rPr>
        <w:t>12 aprilie 2022,</w:t>
      </w:r>
      <w:r w:rsidRPr="003F30A0">
        <w:rPr>
          <w:b/>
          <w:bCs/>
          <w:lang w:val="en-US" w:eastAsia="en-US"/>
        </w:rPr>
        <w:t xml:space="preserve"> </w:t>
      </w:r>
      <w:r w:rsidR="00AE4D98" w:rsidRPr="003F30A0">
        <w:rPr>
          <w:lang w:val="en-US" w:eastAsia="en-US"/>
        </w:rPr>
        <w:t>ora 10:0</w:t>
      </w:r>
      <w:r w:rsidR="00D00664" w:rsidRPr="003F30A0">
        <w:rPr>
          <w:lang w:val="en-US" w:eastAsia="en-US"/>
        </w:rPr>
        <w:t xml:space="preserve">0, </w:t>
      </w:r>
      <w:r w:rsidRPr="003F30A0">
        <w:rPr>
          <w:lang w:val="en-US" w:eastAsia="en-US"/>
        </w:rPr>
        <w:t xml:space="preserve">la </w:t>
      </w:r>
      <w:r w:rsidR="00862D7F" w:rsidRPr="003F30A0">
        <w:rPr>
          <w:i/>
          <w:iCs/>
          <w:lang w:val="en-US" w:eastAsia="en-US"/>
        </w:rPr>
        <w:t>sediul</w:t>
      </w:r>
      <w:r w:rsidRPr="003F30A0">
        <w:rPr>
          <w:i/>
          <w:iCs/>
          <w:lang w:val="en-US" w:eastAsia="en-US"/>
        </w:rPr>
        <w:t xml:space="preserve"> Sectorului 1 al</w:t>
      </w:r>
      <w:r w:rsidR="00CF7712" w:rsidRPr="003F30A0">
        <w:rPr>
          <w:i/>
          <w:iCs/>
          <w:lang w:val="en-US" w:eastAsia="en-US"/>
        </w:rPr>
        <w:t xml:space="preserve"> Municipiului București, </w:t>
      </w:r>
      <w:r w:rsidR="00862D7F" w:rsidRPr="003F30A0">
        <w:rPr>
          <w:i/>
          <w:iCs/>
          <w:lang w:val="en-US" w:eastAsia="en-US"/>
        </w:rPr>
        <w:t>Bd.</w:t>
      </w:r>
      <w:r w:rsidR="00CF7712" w:rsidRPr="003F30A0">
        <w:rPr>
          <w:i/>
          <w:iCs/>
          <w:lang w:val="en-US" w:eastAsia="en-US"/>
        </w:rPr>
        <w:t xml:space="preserve"> </w:t>
      </w:r>
      <w:r w:rsidRPr="003F30A0">
        <w:rPr>
          <w:i/>
          <w:iCs/>
          <w:lang w:val="en-US" w:eastAsia="en-US"/>
        </w:rPr>
        <w:t xml:space="preserve">Banu Manta nr. </w:t>
      </w:r>
      <w:proofErr w:type="gramStart"/>
      <w:r w:rsidRPr="003F30A0">
        <w:rPr>
          <w:i/>
          <w:iCs/>
          <w:lang w:val="en-US" w:eastAsia="en-US"/>
        </w:rPr>
        <w:t>9</w:t>
      </w:r>
      <w:proofErr w:type="gramEnd"/>
      <w:r w:rsidRPr="003F30A0">
        <w:rPr>
          <w:lang w:val="en-US" w:eastAsia="en-US"/>
        </w:rPr>
        <w:t xml:space="preserve">, conform </w:t>
      </w:r>
      <w:r w:rsidRPr="003F30A0">
        <w:rPr>
          <w:b/>
          <w:bCs/>
          <w:i/>
          <w:iCs/>
          <w:u w:val="single"/>
          <w:lang w:val="en-US" w:eastAsia="en-US"/>
        </w:rPr>
        <w:t>Planului de inte</w:t>
      </w:r>
      <w:r w:rsidR="00E42684" w:rsidRPr="003F30A0">
        <w:rPr>
          <w:b/>
          <w:bCs/>
          <w:i/>
          <w:iCs/>
          <w:u w:val="single"/>
          <w:lang w:val="en-US" w:eastAsia="en-US"/>
        </w:rPr>
        <w:t>r</w:t>
      </w:r>
      <w:r w:rsidRPr="003F30A0">
        <w:rPr>
          <w:b/>
          <w:bCs/>
          <w:i/>
          <w:iCs/>
          <w:u w:val="single"/>
          <w:lang w:val="en-US" w:eastAsia="en-US"/>
        </w:rPr>
        <w:t>viu</w:t>
      </w:r>
      <w:r w:rsidRPr="003F30A0">
        <w:rPr>
          <w:b/>
          <w:bCs/>
          <w:lang w:val="en-US" w:eastAsia="en-US"/>
        </w:rPr>
        <w:t>,</w:t>
      </w:r>
      <w:r w:rsidRPr="003F30A0">
        <w:rPr>
          <w:lang w:val="en-US" w:eastAsia="en-US"/>
        </w:rPr>
        <w:t xml:space="preserve"> potrivit modelului anexat, întocmit de comisia de recrutare și selecție în ziua desfășurării acestei probe pe baza </w:t>
      </w:r>
      <w:r w:rsidRPr="003F30A0">
        <w:rPr>
          <w:b/>
          <w:bCs/>
          <w:lang w:val="en-US" w:eastAsia="en-US"/>
        </w:rPr>
        <w:t>criterilor de evaluare</w:t>
      </w:r>
      <w:r w:rsidRPr="003F30A0">
        <w:rPr>
          <w:lang w:val="en-US" w:eastAsia="en-US"/>
        </w:rPr>
        <w:t>.</w:t>
      </w:r>
    </w:p>
    <w:p w:rsidR="00621097" w:rsidRPr="003F30A0" w:rsidRDefault="00621097" w:rsidP="00621097">
      <w:pPr>
        <w:shd w:val="clear" w:color="auto" w:fill="FFFFFF"/>
        <w:spacing w:line="240" w:lineRule="atLeast"/>
        <w:ind w:left="720"/>
        <w:jc w:val="both"/>
        <w:rPr>
          <w:lang w:val="en-US" w:eastAsia="en-US"/>
        </w:rPr>
      </w:pPr>
      <w:proofErr w:type="gramStart"/>
      <w:r w:rsidRPr="003F30A0">
        <w:rPr>
          <w:lang w:val="en-US" w:eastAsia="en-US"/>
        </w:rPr>
        <w:t xml:space="preserve">h) Precizăm că fiecare membru al comisiei de selecție poate formula întrebări candidatului țînând cont de respectarea următoarelor principii: </w:t>
      </w:r>
      <w:r w:rsidRPr="003F30A0">
        <w:rPr>
          <w:i/>
          <w:iCs/>
          <w:lang w:val="en-US" w:eastAsia="en-US"/>
        </w:rPr>
        <w:t>egalitatea de șanse și nediscriminare, confidențialitate, respectarea legalității și a protecției datelor cu caracter personal în conformitate cu prevederile Regulamentului (UE) 2016/679 și a legislației i</w:t>
      </w:r>
      <w:r w:rsidR="00C73B79" w:rsidRPr="003F30A0">
        <w:rPr>
          <w:i/>
          <w:iCs/>
          <w:lang w:val="en-US" w:eastAsia="en-US"/>
        </w:rPr>
        <w:t>ncidente, obiectivitate și trata</w:t>
      </w:r>
      <w:r w:rsidRPr="003F30A0">
        <w:rPr>
          <w:i/>
          <w:iCs/>
          <w:lang w:val="en-US" w:eastAsia="en-US"/>
        </w:rPr>
        <w:t>ment egal, tra</w:t>
      </w:r>
      <w:r w:rsidR="00C73B79" w:rsidRPr="003F30A0">
        <w:rPr>
          <w:i/>
          <w:iCs/>
          <w:lang w:val="en-US" w:eastAsia="en-US"/>
        </w:rPr>
        <w:t>n</w:t>
      </w:r>
      <w:r w:rsidRPr="003F30A0">
        <w:rPr>
          <w:i/>
          <w:iCs/>
          <w:lang w:val="en-US" w:eastAsia="en-US"/>
        </w:rPr>
        <w:t>sparen</w:t>
      </w:r>
      <w:r w:rsidR="00C73B79" w:rsidRPr="003F30A0">
        <w:rPr>
          <w:i/>
          <w:iCs/>
          <w:lang w:val="en-US" w:eastAsia="en-US"/>
        </w:rPr>
        <w:t>ță</w:t>
      </w:r>
      <w:r w:rsidRPr="003F30A0">
        <w:rPr>
          <w:i/>
          <w:iCs/>
          <w:lang w:val="en-US" w:eastAsia="en-US"/>
        </w:rPr>
        <w:t xml:space="preserve"> ș</w:t>
      </w:r>
      <w:r w:rsidR="00C73B79" w:rsidRPr="003F30A0">
        <w:rPr>
          <w:i/>
          <w:iCs/>
          <w:lang w:val="en-US" w:eastAsia="en-US"/>
        </w:rPr>
        <w:t>i utilizarea eficientă a fondur</w:t>
      </w:r>
      <w:r w:rsidRPr="003F30A0">
        <w:rPr>
          <w:i/>
          <w:iCs/>
          <w:lang w:val="en-US" w:eastAsia="en-US"/>
        </w:rPr>
        <w:t>ilor publice</w:t>
      </w:r>
      <w:r w:rsidRPr="003F30A0">
        <w:rPr>
          <w:lang w:val="en-US" w:eastAsia="en-US"/>
        </w:rPr>
        <w:t>, în sensul că nu se pot formula întrebări referitoare la: opiniile politice ale candidatului, activitatea sindicală, religie, starea materială, originea  socială sau  altfel de întrebări care pot constitui discriminare pe criterii de vârstă, sex, rasă.</w:t>
      </w:r>
      <w:proofErr w:type="gramEnd"/>
    </w:p>
    <w:p w:rsidR="00621097" w:rsidRPr="003F30A0" w:rsidRDefault="00621097" w:rsidP="00621097">
      <w:pPr>
        <w:shd w:val="clear" w:color="auto" w:fill="FFFFFF"/>
        <w:spacing w:line="240" w:lineRule="atLeast"/>
        <w:ind w:left="720"/>
        <w:jc w:val="both"/>
        <w:rPr>
          <w:b/>
          <w:lang w:val="en-US" w:eastAsia="en-US"/>
        </w:rPr>
      </w:pPr>
      <w:proofErr w:type="gramStart"/>
      <w:r w:rsidRPr="003F30A0">
        <w:rPr>
          <w:lang w:val="en-US" w:eastAsia="en-US"/>
        </w:rPr>
        <w:t>i)</w:t>
      </w:r>
      <w:r w:rsidRPr="003F30A0">
        <w:rPr>
          <w:b/>
          <w:bCs/>
          <w:lang w:val="en-US" w:eastAsia="en-US"/>
        </w:rPr>
        <w:t>Punctajul</w:t>
      </w:r>
      <w:proofErr w:type="gramEnd"/>
      <w:r w:rsidRPr="003F30A0">
        <w:rPr>
          <w:b/>
          <w:bCs/>
          <w:lang w:val="en-US" w:eastAsia="en-US"/>
        </w:rPr>
        <w:t xml:space="preserve"> maxim</w:t>
      </w:r>
      <w:r w:rsidR="000A7115" w:rsidRPr="003F30A0">
        <w:rPr>
          <w:lang w:val="en-US" w:eastAsia="en-US"/>
        </w:rPr>
        <w:t xml:space="preserve"> posibil acordat unui candid</w:t>
      </w:r>
      <w:r w:rsidRPr="003F30A0">
        <w:rPr>
          <w:lang w:val="en-US" w:eastAsia="en-US"/>
        </w:rPr>
        <w:t>at va fi de 100 de puncte iar minimul admisibil va fi de 60 de p</w:t>
      </w:r>
      <w:r w:rsidR="005733DC" w:rsidRPr="003F30A0">
        <w:rPr>
          <w:lang w:val="en-US" w:eastAsia="en-US"/>
        </w:rPr>
        <w:t xml:space="preserve">uncte. </w:t>
      </w:r>
      <w:r w:rsidR="005733DC" w:rsidRPr="003F30A0">
        <w:rPr>
          <w:b/>
          <w:bCs/>
          <w:i/>
          <w:iCs/>
          <w:u w:val="single"/>
          <w:lang w:val="en-US" w:eastAsia="en-US"/>
        </w:rPr>
        <w:t>Grila</w:t>
      </w:r>
      <w:r w:rsidRPr="003F30A0">
        <w:rPr>
          <w:b/>
          <w:bCs/>
          <w:i/>
          <w:iCs/>
          <w:u w:val="single"/>
          <w:lang w:val="en-US" w:eastAsia="en-US"/>
        </w:rPr>
        <w:t xml:space="preserve"> de recrutare și selecție- interviu</w:t>
      </w:r>
      <w:r w:rsidR="005733DC" w:rsidRPr="003F30A0">
        <w:rPr>
          <w:lang w:val="en-US" w:eastAsia="en-US"/>
        </w:rPr>
        <w:t xml:space="preserve">, </w:t>
      </w:r>
      <w:r w:rsidRPr="003F30A0">
        <w:rPr>
          <w:lang w:val="en-US" w:eastAsia="en-US"/>
        </w:rPr>
        <w:t xml:space="preserve">prezintă criterile pe baza cărora se vor acorda </w:t>
      </w:r>
      <w:r w:rsidRPr="003F30A0">
        <w:rPr>
          <w:b/>
          <w:lang w:val="en-US" w:eastAsia="en-US"/>
        </w:rPr>
        <w:t>punctajele;</w:t>
      </w:r>
    </w:p>
    <w:p w:rsidR="00621097" w:rsidRPr="003F30A0" w:rsidRDefault="00621097" w:rsidP="00621097">
      <w:pPr>
        <w:shd w:val="clear" w:color="auto" w:fill="FFFFFF"/>
        <w:spacing w:line="240" w:lineRule="atLeast"/>
        <w:ind w:left="720"/>
        <w:jc w:val="both"/>
        <w:rPr>
          <w:lang w:val="en-US" w:eastAsia="en-US"/>
        </w:rPr>
      </w:pPr>
      <w:r w:rsidRPr="003F30A0">
        <w:rPr>
          <w:b/>
          <w:lang w:val="en-US" w:eastAsia="en-US"/>
        </w:rPr>
        <w:t>j) Punctajul</w:t>
      </w:r>
      <w:r w:rsidRPr="003F30A0">
        <w:rPr>
          <w:lang w:val="en-US" w:eastAsia="en-US"/>
        </w:rPr>
        <w:t xml:space="preserve"> final obținut la interviu </w:t>
      </w:r>
      <w:proofErr w:type="gramStart"/>
      <w:r w:rsidRPr="003F30A0">
        <w:rPr>
          <w:lang w:val="en-US" w:eastAsia="en-US"/>
        </w:rPr>
        <w:t>va</w:t>
      </w:r>
      <w:proofErr w:type="gramEnd"/>
      <w:r w:rsidRPr="003F30A0">
        <w:rPr>
          <w:lang w:val="en-US" w:eastAsia="en-US"/>
        </w:rPr>
        <w:t xml:space="preserve"> fi media aritmetică a punctajelor acordate de membrii comisiei de recrutare și selecție.</w:t>
      </w:r>
    </w:p>
    <w:p w:rsidR="00621097" w:rsidRPr="003F30A0" w:rsidRDefault="00621097" w:rsidP="00862D7F">
      <w:pPr>
        <w:shd w:val="clear" w:color="auto" w:fill="FFFFFF"/>
        <w:spacing w:line="240" w:lineRule="atLeast"/>
        <w:ind w:left="720"/>
        <w:jc w:val="both"/>
        <w:rPr>
          <w:lang w:val="en-US" w:eastAsia="en-US"/>
        </w:rPr>
      </w:pPr>
      <w:proofErr w:type="gramStart"/>
      <w:r w:rsidRPr="003F30A0">
        <w:rPr>
          <w:lang w:val="en-US" w:eastAsia="en-US"/>
        </w:rPr>
        <w:t>k)</w:t>
      </w:r>
      <w:r w:rsidRPr="003F30A0">
        <w:rPr>
          <w:b/>
          <w:bCs/>
          <w:lang w:val="en-US" w:eastAsia="en-US"/>
        </w:rPr>
        <w:t>Rezultatele</w:t>
      </w:r>
      <w:proofErr w:type="gramEnd"/>
      <w:r w:rsidRPr="003F30A0">
        <w:rPr>
          <w:b/>
          <w:bCs/>
          <w:lang w:val="en-US" w:eastAsia="en-US"/>
        </w:rPr>
        <w:t xml:space="preserve"> fiecărui interviu</w:t>
      </w:r>
      <w:r w:rsidRPr="003F30A0">
        <w:rPr>
          <w:lang w:val="en-US" w:eastAsia="en-US"/>
        </w:rPr>
        <w:t xml:space="preserve"> vor fi consemnate în cadrul </w:t>
      </w:r>
      <w:r w:rsidRPr="003F30A0">
        <w:rPr>
          <w:b/>
          <w:bCs/>
          <w:i/>
          <w:iCs/>
          <w:u w:val="single"/>
          <w:lang w:val="en-US" w:eastAsia="en-US"/>
        </w:rPr>
        <w:t>Grilei de recrutare și selecție-interviu</w:t>
      </w:r>
      <w:r w:rsidR="00862D7F" w:rsidRPr="003F30A0">
        <w:rPr>
          <w:lang w:val="en-US" w:eastAsia="en-US"/>
        </w:rPr>
        <w:t>, conform modelul anexat</w:t>
      </w:r>
      <w:r w:rsidRPr="003F30A0">
        <w:rPr>
          <w:lang w:val="en-US" w:eastAsia="en-US"/>
        </w:rPr>
        <w:t>;</w:t>
      </w:r>
    </w:p>
    <w:p w:rsidR="00621097" w:rsidRPr="003F30A0" w:rsidRDefault="00621097" w:rsidP="00621097">
      <w:pPr>
        <w:shd w:val="clear" w:color="auto" w:fill="FFFFFF"/>
        <w:spacing w:line="240" w:lineRule="atLeast"/>
        <w:ind w:left="720"/>
        <w:jc w:val="both"/>
        <w:rPr>
          <w:lang w:val="en-US" w:eastAsia="en-US"/>
        </w:rPr>
      </w:pPr>
      <w:proofErr w:type="gramStart"/>
      <w:r w:rsidRPr="003F30A0">
        <w:rPr>
          <w:lang w:val="en-US" w:eastAsia="en-US"/>
        </w:rPr>
        <w:t>l)</w:t>
      </w:r>
      <w:proofErr w:type="gramEnd"/>
      <w:r w:rsidRPr="003F30A0">
        <w:rPr>
          <w:b/>
          <w:bCs/>
          <w:lang w:val="en-US" w:eastAsia="en-US"/>
        </w:rPr>
        <w:t>Rezultatul final</w:t>
      </w:r>
      <w:r w:rsidRPr="003F30A0">
        <w:rPr>
          <w:b/>
          <w:lang w:val="en-US" w:eastAsia="en-US"/>
        </w:rPr>
        <w:t xml:space="preserve"> al procesului de recrutare și selecție</w:t>
      </w:r>
      <w:r w:rsidR="00C27128" w:rsidRPr="003F30A0">
        <w:rPr>
          <w:b/>
          <w:lang w:val="en-US" w:eastAsia="en-US"/>
        </w:rPr>
        <w:t xml:space="preserve"> – interviu,</w:t>
      </w:r>
      <w:r w:rsidRPr="003F30A0">
        <w:rPr>
          <w:lang w:val="en-US" w:eastAsia="en-US"/>
        </w:rPr>
        <w:t xml:space="preserve"> va fi media aritmetică a punctajelor obțin</w:t>
      </w:r>
      <w:r w:rsidR="00EE19A0" w:rsidRPr="003F30A0">
        <w:rPr>
          <w:lang w:val="en-US" w:eastAsia="en-US"/>
        </w:rPr>
        <w:t>ute de candidați în etapa a doua</w:t>
      </w:r>
      <w:r w:rsidRPr="003F30A0">
        <w:rPr>
          <w:lang w:val="en-US" w:eastAsia="en-US"/>
        </w:rPr>
        <w:t xml:space="preserve"> la</w:t>
      </w:r>
      <w:r w:rsidRPr="003F30A0">
        <w:rPr>
          <w:i/>
          <w:iCs/>
          <w:lang w:val="en-US" w:eastAsia="en-US"/>
        </w:rPr>
        <w:t xml:space="preserve"> </w:t>
      </w:r>
      <w:r w:rsidR="00C27128" w:rsidRPr="003F30A0">
        <w:rPr>
          <w:i/>
          <w:iCs/>
          <w:lang w:val="en-US" w:eastAsia="en-US"/>
        </w:rPr>
        <w:t xml:space="preserve">Grila </w:t>
      </w:r>
      <w:r w:rsidRPr="003F30A0">
        <w:rPr>
          <w:i/>
          <w:iCs/>
          <w:lang w:val="en-US" w:eastAsia="en-US"/>
        </w:rPr>
        <w:t>de recrutare și selecție</w:t>
      </w:r>
      <w:r w:rsidRPr="003F30A0">
        <w:rPr>
          <w:lang w:val="en-US" w:eastAsia="en-US"/>
        </w:rPr>
        <w:t xml:space="preserve"> și</w:t>
      </w:r>
      <w:r w:rsidRPr="003F30A0">
        <w:rPr>
          <w:i/>
          <w:iCs/>
          <w:lang w:val="en-US" w:eastAsia="en-US"/>
        </w:rPr>
        <w:t xml:space="preserve"> la</w:t>
      </w:r>
      <w:r w:rsidR="00C27128" w:rsidRPr="003F30A0">
        <w:rPr>
          <w:i/>
          <w:iCs/>
          <w:lang w:val="en-US" w:eastAsia="en-US"/>
        </w:rPr>
        <w:t xml:space="preserve"> Grila </w:t>
      </w:r>
      <w:r w:rsidRPr="003F30A0">
        <w:rPr>
          <w:i/>
          <w:iCs/>
          <w:lang w:val="en-US" w:eastAsia="en-US"/>
        </w:rPr>
        <w:t>de recrutare și selecție-interviu;</w:t>
      </w:r>
    </w:p>
    <w:p w:rsidR="00621097" w:rsidRPr="003F30A0" w:rsidRDefault="00862D7F" w:rsidP="00621097">
      <w:pPr>
        <w:shd w:val="clear" w:color="auto" w:fill="FFFFFF"/>
        <w:spacing w:line="240" w:lineRule="atLeast"/>
        <w:ind w:left="720"/>
        <w:jc w:val="both"/>
        <w:rPr>
          <w:lang w:val="en-US" w:eastAsia="en-US"/>
        </w:rPr>
      </w:pPr>
      <w:r w:rsidRPr="003F30A0">
        <w:rPr>
          <w:lang w:val="en-US" w:eastAsia="en-US"/>
        </w:rPr>
        <w:t>m) Se consideră admis</w:t>
      </w:r>
      <w:r w:rsidR="00621097" w:rsidRPr="003F30A0">
        <w:rPr>
          <w:lang w:val="en-US" w:eastAsia="en-US"/>
        </w:rPr>
        <w:t xml:space="preserve"> candidatul care </w:t>
      </w:r>
      <w:proofErr w:type="gramStart"/>
      <w:r w:rsidR="00621097" w:rsidRPr="003F30A0">
        <w:rPr>
          <w:lang w:val="en-US" w:eastAsia="en-US"/>
        </w:rPr>
        <w:t>a</w:t>
      </w:r>
      <w:proofErr w:type="gramEnd"/>
      <w:r w:rsidR="00621097" w:rsidRPr="003F30A0">
        <w:rPr>
          <w:lang w:val="en-US" w:eastAsia="en-US"/>
        </w:rPr>
        <w:t xml:space="preserve"> obținut </w:t>
      </w:r>
      <w:r w:rsidR="00621097" w:rsidRPr="003F30A0">
        <w:rPr>
          <w:b/>
          <w:lang w:val="en-US" w:eastAsia="en-US"/>
        </w:rPr>
        <w:t>cel mai mare punctaj</w:t>
      </w:r>
      <w:r w:rsidR="00621097" w:rsidRPr="003F30A0">
        <w:rPr>
          <w:lang w:val="en-US" w:eastAsia="en-US"/>
        </w:rPr>
        <w:t xml:space="preserve"> dintre candidații care au concurat pent</w:t>
      </w:r>
      <w:r w:rsidR="000A7115" w:rsidRPr="003F30A0">
        <w:rPr>
          <w:lang w:val="en-US" w:eastAsia="en-US"/>
        </w:rPr>
        <w:t xml:space="preserve">ru același post, cu condiția ca </w:t>
      </w:r>
      <w:r w:rsidR="00621097" w:rsidRPr="003F30A0">
        <w:rPr>
          <w:lang w:val="en-US" w:eastAsia="en-US"/>
        </w:rPr>
        <w:t>aceștia să fi obținut punctajul minim necesar;</w:t>
      </w:r>
    </w:p>
    <w:p w:rsidR="00621097" w:rsidRPr="003F30A0" w:rsidRDefault="00621097" w:rsidP="00621097">
      <w:pPr>
        <w:shd w:val="clear" w:color="auto" w:fill="FFFFFF"/>
        <w:spacing w:line="240" w:lineRule="atLeast"/>
        <w:ind w:left="720"/>
        <w:jc w:val="both"/>
        <w:rPr>
          <w:lang w:val="en-US" w:eastAsia="en-US"/>
        </w:rPr>
      </w:pPr>
      <w:r w:rsidRPr="003F30A0">
        <w:rPr>
          <w:lang w:val="en-US" w:eastAsia="en-US"/>
        </w:rPr>
        <w:t xml:space="preserve">n) La punctajele egale are prioritate candidatul care a obținut cel mai mare punctaj la </w:t>
      </w:r>
      <w:r w:rsidR="00C73B79" w:rsidRPr="003F30A0">
        <w:rPr>
          <w:b/>
          <w:bCs/>
          <w:i/>
          <w:iCs/>
          <w:u w:val="single"/>
          <w:lang w:val="en-US" w:eastAsia="en-US"/>
        </w:rPr>
        <w:t>Grila</w:t>
      </w:r>
      <w:r w:rsidRPr="003F30A0">
        <w:rPr>
          <w:b/>
          <w:bCs/>
          <w:i/>
          <w:iCs/>
          <w:u w:val="single"/>
          <w:lang w:val="en-US" w:eastAsia="en-US"/>
        </w:rPr>
        <w:t xml:space="preserve"> de recrutare și selecție-interviu</w:t>
      </w:r>
      <w:r w:rsidRPr="003F30A0">
        <w:rPr>
          <w:lang w:val="en-US" w:eastAsia="en-US"/>
        </w:rPr>
        <w:t xml:space="preserve"> iar dacă egalitatea se menține, candidații aflați în această </w:t>
      </w:r>
      <w:r w:rsidRPr="003F30A0">
        <w:rPr>
          <w:lang w:val="en-US" w:eastAsia="en-US"/>
        </w:rPr>
        <w:lastRenderedPageBreak/>
        <w:t>situație vor fi invitați la un nou interviu în  urma căruia se va decide asupra candidatului câștigător.</w:t>
      </w:r>
    </w:p>
    <w:p w:rsidR="00F040F0" w:rsidRPr="003F30A0" w:rsidRDefault="00621097" w:rsidP="00621097">
      <w:pPr>
        <w:shd w:val="clear" w:color="auto" w:fill="FFFFFF"/>
        <w:spacing w:line="240" w:lineRule="atLeast"/>
        <w:ind w:left="720"/>
        <w:jc w:val="both"/>
        <w:rPr>
          <w:lang w:val="en-US" w:eastAsia="en-US"/>
        </w:rPr>
      </w:pPr>
      <w:r w:rsidRPr="003F30A0">
        <w:rPr>
          <w:lang w:val="en-US" w:eastAsia="en-US"/>
        </w:rPr>
        <w:t xml:space="preserve">o) </w:t>
      </w:r>
      <w:r w:rsidRPr="003F30A0">
        <w:rPr>
          <w:b/>
          <w:bCs/>
          <w:u w:val="single"/>
          <w:lang w:val="en-US" w:eastAsia="en-US"/>
        </w:rPr>
        <w:t>Rezultatele</w:t>
      </w:r>
      <w:r w:rsidR="00980901" w:rsidRPr="003F30A0">
        <w:rPr>
          <w:b/>
          <w:bCs/>
          <w:u w:val="single"/>
          <w:lang w:val="en-US" w:eastAsia="en-US"/>
        </w:rPr>
        <w:t xml:space="preserve"> partiale ale</w:t>
      </w:r>
      <w:r w:rsidRPr="003F30A0">
        <w:rPr>
          <w:b/>
          <w:bCs/>
          <w:u w:val="single"/>
          <w:lang w:val="en-US" w:eastAsia="en-US"/>
        </w:rPr>
        <w:t xml:space="preserve"> procesului de recrutare și selecție</w:t>
      </w:r>
      <w:r w:rsidRPr="003F30A0">
        <w:rPr>
          <w:lang w:val="en-US" w:eastAsia="en-US"/>
        </w:rPr>
        <w:t xml:space="preserve"> vor fi publicat</w:t>
      </w:r>
      <w:r w:rsidR="00C73B79" w:rsidRPr="003F30A0">
        <w:rPr>
          <w:lang w:val="en-US" w:eastAsia="en-US"/>
        </w:rPr>
        <w:t>e</w:t>
      </w:r>
      <w:r w:rsidRPr="003F30A0">
        <w:rPr>
          <w:lang w:val="en-US" w:eastAsia="en-US"/>
        </w:rPr>
        <w:t xml:space="preserve"> prin afișarea la </w:t>
      </w:r>
      <w:r w:rsidRPr="003F30A0">
        <w:rPr>
          <w:b/>
          <w:bCs/>
          <w:lang w:val="en-US" w:eastAsia="en-US"/>
        </w:rPr>
        <w:t>avizierul</w:t>
      </w:r>
      <w:r w:rsidRPr="003F30A0">
        <w:rPr>
          <w:lang w:val="en-US" w:eastAsia="en-US"/>
        </w:rPr>
        <w:t xml:space="preserve"> Sector</w:t>
      </w:r>
      <w:r w:rsidR="008064DF" w:rsidRPr="003F30A0">
        <w:rPr>
          <w:lang w:val="en-US" w:eastAsia="en-US"/>
        </w:rPr>
        <w:t>ului</w:t>
      </w:r>
      <w:r w:rsidRPr="003F30A0">
        <w:rPr>
          <w:lang w:val="en-US" w:eastAsia="en-US"/>
        </w:rPr>
        <w:t xml:space="preserve"> 1 al Municipiului București și pe pagina web a instituției în termen de maxim 1 zi lucrătoare de la data </w:t>
      </w:r>
      <w:r w:rsidRPr="003F30A0">
        <w:rPr>
          <w:b/>
          <w:u w:val="single"/>
          <w:lang w:val="en-US" w:eastAsia="en-US"/>
        </w:rPr>
        <w:t>încheierii sesiunii de interviuri</w:t>
      </w:r>
      <w:r w:rsidRPr="003F30A0">
        <w:rPr>
          <w:lang w:val="en-US" w:eastAsia="en-US"/>
        </w:rPr>
        <w:t xml:space="preserve">, </w:t>
      </w:r>
    </w:p>
    <w:p w:rsidR="00446782" w:rsidRPr="003F30A0" w:rsidRDefault="00621097" w:rsidP="00621097">
      <w:pPr>
        <w:shd w:val="clear" w:color="auto" w:fill="FFFFFF"/>
        <w:spacing w:line="240" w:lineRule="atLeast"/>
        <w:ind w:left="720"/>
        <w:jc w:val="both"/>
      </w:pPr>
      <w:r w:rsidRPr="003F30A0">
        <w:rPr>
          <w:lang w:val="en-US" w:eastAsia="en-US"/>
        </w:rPr>
        <w:t xml:space="preserve">p) </w:t>
      </w:r>
      <w:r w:rsidRPr="003F30A0">
        <w:rPr>
          <w:b/>
          <w:bCs/>
          <w:lang w:val="en-US" w:eastAsia="en-US"/>
        </w:rPr>
        <w:t>Eventualele contestații se vor depune</w:t>
      </w:r>
      <w:r w:rsidRPr="003F30A0">
        <w:rPr>
          <w:lang w:val="en-US" w:eastAsia="en-US"/>
        </w:rPr>
        <w:t xml:space="preserve"> în termen de 24 ore de la data afișării/ publicării rezultatelor obținute în urma proce</w:t>
      </w:r>
      <w:r w:rsidR="00446782" w:rsidRPr="003F30A0">
        <w:rPr>
          <w:lang w:val="en-US" w:eastAsia="en-US"/>
        </w:rPr>
        <w:t>sului de recrutare și selecție cu excepția zilelor de repaos</w:t>
      </w:r>
      <w:r w:rsidRPr="003F30A0">
        <w:rPr>
          <w:lang w:val="en-US" w:eastAsia="en-US"/>
        </w:rPr>
        <w:t xml:space="preserve"> </w:t>
      </w:r>
      <w:r w:rsidR="00446782" w:rsidRPr="003F30A0">
        <w:rPr>
          <w:lang w:val="en-US" w:eastAsia="en-US"/>
        </w:rPr>
        <w:t>(</w:t>
      </w:r>
      <w:r w:rsidRPr="003F30A0">
        <w:rPr>
          <w:lang w:val="en-US" w:eastAsia="en-US"/>
        </w:rPr>
        <w:t xml:space="preserve">zilele de sâmbătă și duminică), </w:t>
      </w:r>
      <w:r w:rsidR="00446782" w:rsidRPr="003F30A0">
        <w:t>sarbatori legale sau de liber legal stabilite, situatie in care termenul se prelungeste pana in prima zi lucratoare ulterioara publicarii</w:t>
      </w:r>
      <w:r w:rsidR="00B717DF" w:rsidRPr="003F30A0">
        <w:t xml:space="preserve"> </w:t>
      </w:r>
    </w:p>
    <w:p w:rsidR="00446782" w:rsidRPr="003F30A0" w:rsidRDefault="00621097" w:rsidP="00446782">
      <w:pPr>
        <w:autoSpaceDE w:val="0"/>
        <w:autoSpaceDN w:val="0"/>
        <w:adjustRightInd w:val="0"/>
        <w:ind w:firstLine="720"/>
        <w:jc w:val="both"/>
      </w:pPr>
      <w:r w:rsidRPr="003F30A0">
        <w:rPr>
          <w:lang w:val="en-US" w:eastAsia="en-US"/>
        </w:rPr>
        <w:t xml:space="preserve">q) </w:t>
      </w:r>
      <w:r w:rsidR="00446782" w:rsidRPr="003F30A0">
        <w:rPr>
          <w:b/>
        </w:rPr>
        <w:t>Contestatiile</w:t>
      </w:r>
      <w:r w:rsidR="00446782" w:rsidRPr="003F30A0">
        <w:t xml:space="preserve"> vor fi solutionate de catre Comisia de solutionare a contestatiilor.</w:t>
      </w:r>
    </w:p>
    <w:p w:rsidR="00446782" w:rsidRPr="003F30A0" w:rsidRDefault="00446782" w:rsidP="00446782">
      <w:pPr>
        <w:autoSpaceDE w:val="0"/>
        <w:autoSpaceDN w:val="0"/>
        <w:adjustRightInd w:val="0"/>
        <w:ind w:left="709" w:firstLine="11"/>
        <w:jc w:val="both"/>
      </w:pPr>
      <w:r w:rsidRPr="003F30A0">
        <w:t>Nota acordata dupa contestatii ramane definitiva. Hotararile Comisiei de solutionare a contestatiilor se consemneaza intr-un proces verbal, semnat de catre presedintele si membrii acesteia. Contestatiile vor fi solutionate in termen de maxim 24 de ore</w:t>
      </w:r>
      <w:r w:rsidR="00B717DF" w:rsidRPr="003F30A0">
        <w:t xml:space="preserve"> </w:t>
      </w:r>
    </w:p>
    <w:p w:rsidR="00F040F0" w:rsidRPr="003F30A0" w:rsidRDefault="00621097" w:rsidP="00621097">
      <w:pPr>
        <w:shd w:val="clear" w:color="auto" w:fill="FFFFFF"/>
        <w:spacing w:line="240" w:lineRule="atLeast"/>
        <w:ind w:left="720"/>
        <w:jc w:val="both"/>
      </w:pPr>
      <w:r w:rsidRPr="003F30A0">
        <w:t>r) În terme</w:t>
      </w:r>
      <w:r w:rsidR="00446782" w:rsidRPr="003F30A0">
        <w:t>n de maxim două zile lucrătoare</w:t>
      </w:r>
      <w:r w:rsidRPr="003F30A0">
        <w:t xml:space="preserve"> de la încheierea termenului de transmitere a contestațiilor, rezultatele contestațiilor vor fi publicate prin afișare la avizier și pe pagina web a </w:t>
      </w:r>
      <w:r w:rsidR="00C73B79" w:rsidRPr="003F30A0">
        <w:t>instituți</w:t>
      </w:r>
      <w:r w:rsidR="00285BD1" w:rsidRPr="003F30A0">
        <w:t xml:space="preserve">ei </w:t>
      </w:r>
    </w:p>
    <w:p w:rsidR="00621097" w:rsidRPr="003F30A0" w:rsidRDefault="00621097" w:rsidP="00621097">
      <w:pPr>
        <w:shd w:val="clear" w:color="auto" w:fill="FFFFFF"/>
        <w:spacing w:line="240" w:lineRule="atLeast"/>
        <w:ind w:left="720"/>
        <w:jc w:val="both"/>
      </w:pPr>
      <w:r w:rsidRPr="003F30A0">
        <w:t xml:space="preserve">s) Candidații nemulțumiți de modul de soluționare a contestației se pot adresa instanței de </w:t>
      </w:r>
      <w:r w:rsidR="009F0E70" w:rsidRPr="003F30A0">
        <w:t>contencios admin</w:t>
      </w:r>
      <w:r w:rsidRPr="003F30A0">
        <w:t>i</w:t>
      </w:r>
      <w:r w:rsidR="009F0E70" w:rsidRPr="003F30A0">
        <w:t>s</w:t>
      </w:r>
      <w:r w:rsidRPr="003F30A0">
        <w:t>trativ, în condițiile legii.</w:t>
      </w:r>
    </w:p>
    <w:p w:rsidR="00621097" w:rsidRPr="003F30A0" w:rsidRDefault="00621097" w:rsidP="00621097">
      <w:pPr>
        <w:shd w:val="clear" w:color="auto" w:fill="FFFFFF"/>
        <w:spacing w:line="240" w:lineRule="atLeast"/>
        <w:ind w:left="720"/>
        <w:jc w:val="both"/>
      </w:pPr>
      <w:r w:rsidRPr="003F30A0">
        <w:t>t) În termen de maxim 1 zi lucrătoare de la data încheierii procesului verbal de soluționare a contestației, candidații vor fi declarați admiși în ordinea descrescătoare a punctajului, în limita numărului de posturi din an</w:t>
      </w:r>
      <w:r w:rsidR="00446782" w:rsidRPr="003F30A0">
        <w:t>unțul de recrutare și selecție</w:t>
      </w:r>
      <w:r w:rsidR="00622B6D" w:rsidRPr="003F30A0">
        <w:t xml:space="preserve"> </w:t>
      </w:r>
    </w:p>
    <w:p w:rsidR="00455564" w:rsidRPr="003F30A0" w:rsidRDefault="00621097" w:rsidP="000F7ABA">
      <w:pPr>
        <w:shd w:val="clear" w:color="auto" w:fill="FFFFFF"/>
        <w:spacing w:line="240" w:lineRule="atLeast"/>
        <w:ind w:left="720"/>
        <w:jc w:val="both"/>
      </w:pPr>
      <w:r w:rsidRPr="003F30A0">
        <w:t>u) Procedura de recrutare și selecție se finalizează prin încheierea unui proces-verbal de recrutare și selecție, în care vor menționate toate detaliile legate de modul de derulare a procedurii și rezultatele obținute.</w:t>
      </w:r>
    </w:p>
    <w:p w:rsidR="00FB7E76" w:rsidRPr="003F30A0" w:rsidRDefault="00FB7E76" w:rsidP="002A4528">
      <w:pPr>
        <w:shd w:val="clear" w:color="auto" w:fill="FFFFFF"/>
        <w:jc w:val="both"/>
        <w:rPr>
          <w:b/>
          <w:bCs/>
          <w:noProof/>
          <w:lang w:val="en-US"/>
        </w:rPr>
      </w:pPr>
    </w:p>
    <w:p w:rsidR="002A4528" w:rsidRPr="003F30A0" w:rsidRDefault="00D52270" w:rsidP="002A4528">
      <w:pPr>
        <w:shd w:val="clear" w:color="auto" w:fill="FFFFFF"/>
        <w:jc w:val="both"/>
        <w:rPr>
          <w:i/>
          <w:noProof/>
          <w:lang w:val="en-US"/>
        </w:rPr>
      </w:pPr>
      <w:r w:rsidRPr="003F30A0">
        <w:rPr>
          <w:b/>
          <w:bCs/>
          <w:noProof/>
          <w:lang w:val="en-US"/>
        </w:rPr>
        <w:t xml:space="preserve">* </w:t>
      </w:r>
      <w:r w:rsidR="002A4528" w:rsidRPr="003F30A0">
        <w:rPr>
          <w:b/>
          <w:bCs/>
          <w:noProof/>
          <w:lang w:val="en-US"/>
        </w:rPr>
        <w:t>Dosarul de concurs</w:t>
      </w:r>
      <w:r w:rsidR="002A4528" w:rsidRPr="003F30A0">
        <w:rPr>
          <w:noProof/>
          <w:lang w:val="en-US"/>
        </w:rPr>
        <w:t xml:space="preserve"> va fi depus la sediul </w:t>
      </w:r>
      <w:r w:rsidR="00303FC5" w:rsidRPr="003F30A0">
        <w:rPr>
          <w:b/>
          <w:noProof/>
          <w:lang w:val="en-US"/>
        </w:rPr>
        <w:t>Sectorului 1 al Municipiului București</w:t>
      </w:r>
      <w:r w:rsidR="002A4528" w:rsidRPr="003F30A0">
        <w:rPr>
          <w:b/>
          <w:noProof/>
          <w:lang w:val="en-US"/>
        </w:rPr>
        <w:t xml:space="preserve">, </w:t>
      </w:r>
      <w:r w:rsidR="00641D12" w:rsidRPr="003F30A0">
        <w:rPr>
          <w:noProof/>
          <w:lang w:val="en-US"/>
        </w:rPr>
        <w:t>DIRECŢIA MANAGEMENT RESURSE UMANE</w:t>
      </w:r>
      <w:r w:rsidR="00E42684" w:rsidRPr="003F30A0">
        <w:rPr>
          <w:noProof/>
          <w:lang w:val="en-US"/>
        </w:rPr>
        <w:t>.</w:t>
      </w:r>
    </w:p>
    <w:p w:rsidR="002A4528" w:rsidRPr="003F30A0" w:rsidRDefault="002A4528" w:rsidP="002A4528">
      <w:pPr>
        <w:pStyle w:val="Heading2"/>
        <w:jc w:val="both"/>
        <w:rPr>
          <w:b/>
          <w:bCs/>
          <w:noProof/>
          <w:sz w:val="24"/>
          <w:u w:val="single"/>
          <w:lang w:val="en-US"/>
        </w:rPr>
      </w:pPr>
    </w:p>
    <w:p w:rsidR="00120CEF" w:rsidRPr="003F30A0" w:rsidRDefault="00D52270" w:rsidP="002A4528">
      <w:pPr>
        <w:jc w:val="both"/>
        <w:rPr>
          <w:bCs/>
          <w:noProof/>
          <w:lang w:val="en-US"/>
        </w:rPr>
      </w:pPr>
      <w:r w:rsidRPr="003F30A0">
        <w:rPr>
          <w:bCs/>
          <w:noProof/>
          <w:lang w:val="en-US"/>
        </w:rPr>
        <w:t xml:space="preserve">* </w:t>
      </w:r>
      <w:r w:rsidR="002A4528" w:rsidRPr="003F30A0">
        <w:rPr>
          <w:b/>
          <w:bCs/>
          <w:noProof/>
          <w:lang w:val="en-US"/>
        </w:rPr>
        <w:t>Relații suplimentare</w:t>
      </w:r>
      <w:r w:rsidR="002A4528" w:rsidRPr="003F30A0">
        <w:rPr>
          <w:bCs/>
          <w:noProof/>
          <w:lang w:val="en-US"/>
        </w:rPr>
        <w:t xml:space="preserve"> se pot obține la sediul </w:t>
      </w:r>
      <w:r w:rsidR="00303FC5" w:rsidRPr="003F30A0">
        <w:rPr>
          <w:bCs/>
          <w:noProof/>
          <w:lang w:val="en-US"/>
        </w:rPr>
        <w:t xml:space="preserve">Sectorului 1 al Municipiului București </w:t>
      </w:r>
      <w:r w:rsidR="002A4528" w:rsidRPr="003F30A0">
        <w:rPr>
          <w:bCs/>
          <w:noProof/>
          <w:lang w:val="en-US"/>
        </w:rPr>
        <w:t xml:space="preserve">și la numărul de telefon </w:t>
      </w:r>
      <w:r w:rsidR="007D3997" w:rsidRPr="003F30A0">
        <w:rPr>
          <w:bCs/>
          <w:noProof/>
          <w:lang w:val="en-US"/>
        </w:rPr>
        <w:t>021.260.25.75</w:t>
      </w:r>
      <w:r w:rsidR="00120CEF" w:rsidRPr="003F30A0">
        <w:rPr>
          <w:bCs/>
          <w:noProof/>
          <w:lang w:val="en-US"/>
        </w:rPr>
        <w:t xml:space="preserve">, persoana de contact doamna </w:t>
      </w:r>
      <w:r w:rsidR="00120CEF" w:rsidRPr="003F30A0">
        <w:rPr>
          <w:b/>
          <w:bCs/>
          <w:noProof/>
          <w:lang w:val="en-US"/>
        </w:rPr>
        <w:t>Andreea</w:t>
      </w:r>
      <w:r w:rsidR="00682926">
        <w:rPr>
          <w:b/>
          <w:bCs/>
          <w:noProof/>
          <w:lang w:val="en-US"/>
        </w:rPr>
        <w:t xml:space="preserve"> </w:t>
      </w:r>
      <w:r w:rsidR="00120CEF" w:rsidRPr="003F30A0">
        <w:rPr>
          <w:b/>
          <w:bCs/>
          <w:noProof/>
          <w:lang w:val="en-US"/>
        </w:rPr>
        <w:t>Luciana PARASCHIV</w:t>
      </w:r>
      <w:r w:rsidR="00120CEF" w:rsidRPr="003F30A0">
        <w:rPr>
          <w:bCs/>
          <w:noProof/>
          <w:lang w:val="en-US"/>
        </w:rPr>
        <w:t xml:space="preserve"> sau la</w:t>
      </w:r>
      <w:r w:rsidR="00120CEF" w:rsidRPr="003F30A0">
        <w:t xml:space="preserve"> </w:t>
      </w:r>
      <w:r w:rsidR="00120CEF" w:rsidRPr="003F30A0">
        <w:rPr>
          <w:bCs/>
          <w:noProof/>
          <w:lang w:val="en-US"/>
        </w:rPr>
        <w:t>numărul telefon: 021</w:t>
      </w:r>
      <w:r w:rsidR="007D3997" w:rsidRPr="003F30A0">
        <w:rPr>
          <w:bCs/>
          <w:noProof/>
          <w:lang w:val="en-US"/>
        </w:rPr>
        <w:t>.</w:t>
      </w:r>
      <w:r w:rsidR="00120CEF" w:rsidRPr="003F30A0">
        <w:rPr>
          <w:bCs/>
          <w:noProof/>
          <w:lang w:val="en-US"/>
        </w:rPr>
        <w:t xml:space="preserve"> 319</w:t>
      </w:r>
      <w:r w:rsidR="007D3997" w:rsidRPr="003F30A0">
        <w:rPr>
          <w:bCs/>
          <w:noProof/>
          <w:lang w:val="en-US"/>
        </w:rPr>
        <w:t>.</w:t>
      </w:r>
      <w:r w:rsidR="00EB589A" w:rsidRPr="003F30A0">
        <w:rPr>
          <w:bCs/>
          <w:noProof/>
          <w:lang w:val="en-US"/>
        </w:rPr>
        <w:t xml:space="preserve"> 100</w:t>
      </w:r>
      <w:r w:rsidR="00200BA0" w:rsidRPr="003F30A0">
        <w:rPr>
          <w:bCs/>
          <w:noProof/>
          <w:lang w:val="en-US"/>
        </w:rPr>
        <w:t>8</w:t>
      </w:r>
      <w:r w:rsidR="00EB589A" w:rsidRPr="003F30A0">
        <w:rPr>
          <w:bCs/>
          <w:noProof/>
          <w:lang w:val="en-US"/>
        </w:rPr>
        <w:t>.</w:t>
      </w:r>
    </w:p>
    <w:p w:rsidR="002A4528" w:rsidRPr="003F30A0" w:rsidRDefault="002A4528" w:rsidP="002A4528">
      <w:pPr>
        <w:jc w:val="both"/>
        <w:rPr>
          <w:bCs/>
          <w:noProof/>
          <w:lang w:val="en-US"/>
        </w:rPr>
      </w:pPr>
    </w:p>
    <w:p w:rsidR="00B1044A" w:rsidRPr="003F30A0" w:rsidRDefault="00D52270" w:rsidP="002A4528">
      <w:pPr>
        <w:jc w:val="both"/>
        <w:rPr>
          <w:bCs/>
          <w:noProof/>
          <w:lang w:val="en-US"/>
        </w:rPr>
      </w:pPr>
      <w:r w:rsidRPr="003F30A0">
        <w:rPr>
          <w:bCs/>
          <w:noProof/>
          <w:lang w:val="en-US"/>
        </w:rPr>
        <w:t xml:space="preserve">* </w:t>
      </w:r>
      <w:r w:rsidR="00B1044A" w:rsidRPr="003F30A0">
        <w:rPr>
          <w:b/>
          <w:bCs/>
          <w:noProof/>
          <w:lang w:val="en-US"/>
        </w:rPr>
        <w:t>Rezultatele Concursului</w:t>
      </w:r>
      <w:r w:rsidR="00B1044A" w:rsidRPr="003F30A0">
        <w:rPr>
          <w:bCs/>
          <w:noProof/>
          <w:lang w:val="en-US"/>
        </w:rPr>
        <w:t xml:space="preserve"> vor fi </w:t>
      </w:r>
      <w:r w:rsidR="00455564" w:rsidRPr="003F30A0">
        <w:t>publicate în secțiunea Rezultate Concurs Angajări</w:t>
      </w:r>
      <w:r w:rsidR="00B1044A" w:rsidRPr="003F30A0">
        <w:rPr>
          <w:bCs/>
          <w:noProof/>
          <w:lang w:val="en-US"/>
        </w:rPr>
        <w:t>, pe site-ul Sectorului 1</w:t>
      </w:r>
      <w:r w:rsidR="00446782" w:rsidRPr="003F30A0">
        <w:rPr>
          <w:bCs/>
          <w:noProof/>
          <w:lang w:val="en-US"/>
        </w:rPr>
        <w:t xml:space="preserve"> al Municipiului București</w:t>
      </w:r>
      <w:r w:rsidR="00455564" w:rsidRPr="003F30A0">
        <w:rPr>
          <w:bCs/>
          <w:noProof/>
          <w:lang w:val="en-US"/>
        </w:rPr>
        <w:t xml:space="preserve">: </w:t>
      </w:r>
      <w:r w:rsidR="00B1044A" w:rsidRPr="003F30A0">
        <w:rPr>
          <w:bCs/>
          <w:noProof/>
          <w:lang w:val="en-US"/>
        </w:rPr>
        <w:t xml:space="preserve"> (</w:t>
      </w:r>
      <w:hyperlink r:id="rId7" w:history="1">
        <w:r w:rsidR="00B1044A" w:rsidRPr="003F30A0">
          <w:rPr>
            <w:rStyle w:val="Hyperlink"/>
            <w:color w:val="auto"/>
          </w:rPr>
          <w:t>http://www.primariasector1.ro/rezultate-concurs-angajari.html</w:t>
        </w:r>
      </w:hyperlink>
      <w:r w:rsidR="00B1044A" w:rsidRPr="003F30A0">
        <w:t>)</w:t>
      </w:r>
      <w:r w:rsidR="00A337D5" w:rsidRPr="003F30A0">
        <w:t>.</w:t>
      </w:r>
    </w:p>
    <w:p w:rsidR="00F51B81" w:rsidRPr="003F30A0" w:rsidRDefault="00F51B81" w:rsidP="00455564">
      <w:pPr>
        <w:jc w:val="both"/>
        <w:rPr>
          <w:bCs/>
          <w:noProof/>
          <w:lang w:val="en-US"/>
        </w:rPr>
      </w:pPr>
    </w:p>
    <w:p w:rsidR="00D52270" w:rsidRPr="003F30A0" w:rsidRDefault="00D52270" w:rsidP="000F7ABA">
      <w:pPr>
        <w:ind w:firstLine="708"/>
        <w:jc w:val="center"/>
        <w:rPr>
          <w:b/>
          <w:lang w:val="en-US" w:eastAsia="en-US"/>
        </w:rPr>
      </w:pPr>
      <w:r w:rsidRPr="003F30A0">
        <w:rPr>
          <w:b/>
          <w:lang w:val="en-US" w:eastAsia="en-US"/>
        </w:rPr>
        <w:t>COMISIA DE RECRUTARE ȘI SELECȚIE</w:t>
      </w:r>
    </w:p>
    <w:p w:rsidR="000F7ABA" w:rsidRPr="003F30A0" w:rsidRDefault="000F7ABA" w:rsidP="00D52270">
      <w:pPr>
        <w:tabs>
          <w:tab w:val="left" w:pos="2160"/>
          <w:tab w:val="left" w:pos="2340"/>
          <w:tab w:val="left" w:pos="2520"/>
        </w:tabs>
        <w:ind w:firstLine="2790"/>
        <w:rPr>
          <w:lang w:val="en-US" w:eastAsia="en-US"/>
        </w:rPr>
      </w:pPr>
    </w:p>
    <w:p w:rsidR="00D52270" w:rsidRPr="003F30A0" w:rsidRDefault="00D52270" w:rsidP="00D52270">
      <w:pPr>
        <w:tabs>
          <w:tab w:val="left" w:pos="2160"/>
          <w:tab w:val="left" w:pos="2340"/>
          <w:tab w:val="left" w:pos="2520"/>
        </w:tabs>
        <w:ind w:firstLine="2790"/>
        <w:rPr>
          <w:lang w:val="en-US" w:eastAsia="en-US"/>
        </w:rPr>
      </w:pPr>
      <w:r w:rsidRPr="003F30A0">
        <w:rPr>
          <w:lang w:val="en-US" w:eastAsia="en-US"/>
        </w:rPr>
        <w:t xml:space="preserve">Președinte:  </w:t>
      </w:r>
      <w:r w:rsidR="00623BBA" w:rsidRPr="003F30A0">
        <w:rPr>
          <w:lang w:val="en-US" w:eastAsia="en-US"/>
        </w:rPr>
        <w:t>Ciocan Denisa Simona</w:t>
      </w:r>
    </w:p>
    <w:p w:rsidR="00D52270" w:rsidRPr="003F30A0" w:rsidRDefault="00D52270" w:rsidP="00D52270">
      <w:pPr>
        <w:tabs>
          <w:tab w:val="left" w:pos="2160"/>
          <w:tab w:val="left" w:pos="2340"/>
          <w:tab w:val="left" w:pos="2520"/>
        </w:tabs>
        <w:ind w:firstLine="2790"/>
        <w:rPr>
          <w:lang w:val="en-US" w:eastAsia="en-US"/>
        </w:rPr>
      </w:pPr>
      <w:r w:rsidRPr="003F30A0">
        <w:rPr>
          <w:lang w:val="en-US" w:eastAsia="en-US"/>
        </w:rPr>
        <w:t xml:space="preserve">Membru: </w:t>
      </w:r>
      <w:r w:rsidR="00623BBA" w:rsidRPr="003F30A0">
        <w:rPr>
          <w:lang w:val="en-US" w:eastAsia="en-US"/>
        </w:rPr>
        <w:t>Țuțu Ionuț Vasile</w:t>
      </w:r>
    </w:p>
    <w:p w:rsidR="00D52270" w:rsidRPr="003F30A0" w:rsidRDefault="00D52270" w:rsidP="00D52270">
      <w:pPr>
        <w:tabs>
          <w:tab w:val="left" w:pos="2160"/>
          <w:tab w:val="left" w:pos="2340"/>
          <w:tab w:val="left" w:pos="2520"/>
        </w:tabs>
        <w:ind w:firstLine="2790"/>
        <w:rPr>
          <w:lang w:val="en-US" w:eastAsia="en-US"/>
        </w:rPr>
      </w:pPr>
      <w:r w:rsidRPr="003F30A0">
        <w:rPr>
          <w:lang w:val="en-US" w:eastAsia="en-US"/>
        </w:rPr>
        <w:t xml:space="preserve">Membru: </w:t>
      </w:r>
      <w:r w:rsidR="00623BBA" w:rsidRPr="003F30A0">
        <w:rPr>
          <w:lang w:val="en-US" w:eastAsia="en-US"/>
        </w:rPr>
        <w:t>Petre Marius</w:t>
      </w:r>
    </w:p>
    <w:p w:rsidR="00D52270" w:rsidRDefault="00623BBA" w:rsidP="00D52270">
      <w:pPr>
        <w:tabs>
          <w:tab w:val="left" w:pos="2160"/>
          <w:tab w:val="left" w:pos="2340"/>
          <w:tab w:val="left" w:pos="2520"/>
        </w:tabs>
        <w:ind w:firstLine="2790"/>
        <w:rPr>
          <w:lang w:val="en-US" w:eastAsia="en-US"/>
        </w:rPr>
      </w:pPr>
      <w:r w:rsidRPr="003F30A0">
        <w:rPr>
          <w:lang w:val="en-US" w:eastAsia="en-US"/>
        </w:rPr>
        <w:tab/>
      </w:r>
      <w:r w:rsidRPr="003F30A0">
        <w:rPr>
          <w:lang w:val="en-US" w:eastAsia="en-US"/>
        </w:rPr>
        <w:tab/>
      </w:r>
      <w:r w:rsidR="00D52270" w:rsidRPr="003F30A0">
        <w:rPr>
          <w:lang w:val="en-US" w:eastAsia="en-US"/>
        </w:rPr>
        <w:t>Secretar: Andreea-Luciana PARASCHIV</w:t>
      </w:r>
    </w:p>
    <w:p w:rsidR="00B0453D" w:rsidRDefault="00B0453D" w:rsidP="00D52270">
      <w:pPr>
        <w:tabs>
          <w:tab w:val="left" w:pos="2160"/>
          <w:tab w:val="left" w:pos="2340"/>
          <w:tab w:val="left" w:pos="2520"/>
        </w:tabs>
        <w:ind w:firstLine="2790"/>
        <w:rPr>
          <w:lang w:val="en-US" w:eastAsia="en-US"/>
        </w:rPr>
      </w:pPr>
    </w:p>
    <w:p w:rsidR="00B0453D" w:rsidRPr="003F30A0" w:rsidRDefault="00B0453D" w:rsidP="00D52270">
      <w:pPr>
        <w:tabs>
          <w:tab w:val="left" w:pos="2160"/>
          <w:tab w:val="left" w:pos="2340"/>
          <w:tab w:val="left" w:pos="2520"/>
        </w:tabs>
        <w:ind w:firstLine="2790"/>
        <w:rPr>
          <w:lang w:val="en-US" w:eastAsia="en-US"/>
        </w:rPr>
      </w:pPr>
    </w:p>
    <w:p w:rsidR="00635789" w:rsidRPr="003F30A0" w:rsidRDefault="00D52270" w:rsidP="000F7ABA">
      <w:pPr>
        <w:tabs>
          <w:tab w:val="left" w:pos="2160"/>
          <w:tab w:val="left" w:pos="2340"/>
          <w:tab w:val="left" w:pos="2520"/>
        </w:tabs>
        <w:ind w:firstLine="2790"/>
        <w:jc w:val="right"/>
        <w:rPr>
          <w:lang w:val="en-US" w:eastAsia="en-US"/>
        </w:rPr>
      </w:pPr>
      <w:r w:rsidRPr="003F30A0">
        <w:rPr>
          <w:lang w:val="en-US" w:eastAsia="en-US"/>
        </w:rPr>
        <w:lastRenderedPageBreak/>
        <w:t> </w:t>
      </w:r>
      <w:r w:rsidR="00635789" w:rsidRPr="003F30A0">
        <w:rPr>
          <w:b/>
        </w:rPr>
        <w:t>Anexa. Nr.</w:t>
      </w:r>
      <w:r w:rsidR="003F30A0">
        <w:rPr>
          <w:b/>
        </w:rPr>
        <w:t xml:space="preserve"> </w:t>
      </w:r>
      <w:r w:rsidR="00635789" w:rsidRPr="003F30A0">
        <w:rPr>
          <w:b/>
        </w:rPr>
        <w:t>1</w:t>
      </w:r>
    </w:p>
    <w:p w:rsidR="00635789" w:rsidRPr="003F30A0" w:rsidRDefault="00635789" w:rsidP="00635789">
      <w:pPr>
        <w:jc w:val="center"/>
        <w:rPr>
          <w:b/>
        </w:rPr>
      </w:pPr>
    </w:p>
    <w:p w:rsidR="00635789" w:rsidRPr="003F30A0" w:rsidRDefault="00635789" w:rsidP="00635789">
      <w:pPr>
        <w:jc w:val="center"/>
        <w:rPr>
          <w:b/>
        </w:rPr>
      </w:pPr>
      <w:r w:rsidRPr="003F30A0">
        <w:rPr>
          <w:b/>
        </w:rPr>
        <w:t>CERERE DE ÎNSCRIERE</w:t>
      </w:r>
    </w:p>
    <w:p w:rsidR="00635789" w:rsidRPr="003F30A0" w:rsidRDefault="00635789" w:rsidP="00635789">
      <w:pPr>
        <w:jc w:val="center"/>
      </w:pPr>
      <w:r w:rsidRPr="003F30A0">
        <w:t xml:space="preserve">la concursul organizat în data de </w:t>
      </w:r>
      <w:r w:rsidR="00200BA0" w:rsidRPr="003F30A0">
        <w:t>12.04.2022</w:t>
      </w:r>
      <w:r w:rsidRPr="003F30A0">
        <w:t xml:space="preserve"> la nivelul </w:t>
      </w:r>
      <w:r w:rsidR="00200BA0" w:rsidRPr="003F30A0">
        <w:t>Sectorului 1 al Municipiului București</w:t>
      </w:r>
      <w:r w:rsidRPr="003F30A0">
        <w:t xml:space="preserve"> pentru ocuparea postului contractual pe perioadă determinată:_</w:t>
      </w:r>
      <w:r w:rsidR="00200BA0" w:rsidRPr="003F30A0">
        <w:t>_</w:t>
      </w:r>
      <w:r w:rsidRPr="003F30A0">
        <w:t>____________</w:t>
      </w:r>
    </w:p>
    <w:p w:rsidR="00635789" w:rsidRPr="003F30A0" w:rsidRDefault="00635789" w:rsidP="00635789">
      <w:pPr>
        <w:jc w:val="center"/>
      </w:pPr>
    </w:p>
    <w:p w:rsidR="00200BA0" w:rsidRPr="003F30A0" w:rsidRDefault="00635789" w:rsidP="00635789">
      <w:pPr>
        <w:jc w:val="both"/>
      </w:pPr>
      <w:r w:rsidRPr="003F30A0">
        <w:t xml:space="preserve">Subsemnatul(a)_________________________________________________ </w:t>
      </w:r>
    </w:p>
    <w:p w:rsidR="00635789" w:rsidRPr="003F30A0" w:rsidRDefault="00635789" w:rsidP="00635789">
      <w:pPr>
        <w:jc w:val="both"/>
      </w:pPr>
      <w:r w:rsidRPr="003F30A0">
        <w:t>Născut(ă) la data de (ziua, luna, anul)______/</w:t>
      </w:r>
      <w:r w:rsidR="00200BA0" w:rsidRPr="003F30A0">
        <w:t xml:space="preserve">______ /________ </w:t>
      </w:r>
      <w:r w:rsidRPr="003F30A0">
        <w:t>CNP_______________________________legitimat (ă) cu C.I (cartea de identititate), Seria_______________Nr.______eliberată de ________________________la data de__________________cu domiciliul stabil în strada______________________________________nr._______bloc_____ap.___,</w:t>
      </w:r>
    </w:p>
    <w:p w:rsidR="00635789" w:rsidRPr="003F30A0" w:rsidRDefault="00635789" w:rsidP="00635789">
      <w:pPr>
        <w:jc w:val="both"/>
      </w:pPr>
      <w:r w:rsidRPr="003F30A0">
        <w:t>localitatea________________________județul(Sectorul)___________________telefon de contact___________________________________</w:t>
      </w:r>
    </w:p>
    <w:p w:rsidR="00635789" w:rsidRPr="003F30A0" w:rsidRDefault="00635789" w:rsidP="00635789">
      <w:pPr>
        <w:jc w:val="both"/>
      </w:pPr>
      <w:r w:rsidRPr="003F30A0">
        <w:t>adresa de e-mail______________________________________, vă rog să-mi aprobați cererea pe</w:t>
      </w:r>
      <w:r w:rsidR="00E42684" w:rsidRPr="003F30A0">
        <w:t>ntru înscrierea la concursul or</w:t>
      </w:r>
      <w:r w:rsidRPr="003F30A0">
        <w:t>ganizat în cadrul proiectului „</w:t>
      </w:r>
      <w:r w:rsidRPr="003F30A0">
        <w:rPr>
          <w:b/>
          <w:i/>
        </w:rPr>
        <w:t>Mecanisme și instrumente la nivelul S1MB pentru fundamentarea deciziilor și planificării strategice pe termen lung</w:t>
      </w:r>
      <w:r w:rsidRPr="003F30A0">
        <w:t>”, POCA/470/2.1/128335, Cod MySMIS: 128335, sector 1, Municipiul București.</w:t>
      </w:r>
    </w:p>
    <w:p w:rsidR="00635789" w:rsidRPr="003F30A0" w:rsidRDefault="00635789" w:rsidP="003F30A0">
      <w:pPr>
        <w:jc w:val="both"/>
      </w:pPr>
      <w:r w:rsidRPr="003F30A0">
        <w:t xml:space="preserve"> </w:t>
      </w:r>
    </w:p>
    <w:p w:rsidR="00635789" w:rsidRPr="003F30A0" w:rsidRDefault="00635789" w:rsidP="00635789">
      <w:r w:rsidRPr="003F30A0">
        <w:t>Data                                                                                                      Semnătură  candidat</w:t>
      </w:r>
    </w:p>
    <w:p w:rsidR="00635789" w:rsidRPr="003F30A0" w:rsidRDefault="00635789" w:rsidP="00635789"/>
    <w:p w:rsidR="00635789" w:rsidRPr="003F30A0" w:rsidRDefault="003F30A0" w:rsidP="003F30A0">
      <w:pPr>
        <w:jc w:val="right"/>
      </w:pPr>
      <w:r w:rsidRPr="003F30A0">
        <w:rPr>
          <w:b/>
        </w:rPr>
        <w:t>Anexa. Nr.</w:t>
      </w:r>
      <w:r>
        <w:rPr>
          <w:b/>
        </w:rPr>
        <w:t xml:space="preserve"> 2</w:t>
      </w:r>
    </w:p>
    <w:p w:rsidR="003F30A0" w:rsidRPr="00AE2217" w:rsidRDefault="003F30A0" w:rsidP="003F30A0">
      <w:pPr>
        <w:pStyle w:val="Default"/>
        <w:rPr>
          <w:rFonts w:ascii="Times New Roman" w:hAnsi="Times New Roman" w:cs="Times New Roman"/>
          <w:b/>
          <w:bCs/>
          <w:sz w:val="28"/>
          <w:szCs w:val="28"/>
        </w:rPr>
      </w:pPr>
    </w:p>
    <w:p w:rsidR="003F30A0" w:rsidRPr="003F30A0" w:rsidRDefault="003F30A0" w:rsidP="003F30A0">
      <w:pPr>
        <w:pStyle w:val="Default"/>
        <w:jc w:val="center"/>
        <w:rPr>
          <w:rFonts w:ascii="Times New Roman" w:hAnsi="Times New Roman" w:cs="Times New Roman"/>
          <w:b/>
          <w:bCs/>
        </w:rPr>
      </w:pPr>
      <w:r w:rsidRPr="003F30A0">
        <w:rPr>
          <w:rFonts w:ascii="Times New Roman" w:hAnsi="Times New Roman" w:cs="Times New Roman"/>
          <w:b/>
          <w:bCs/>
        </w:rPr>
        <w:t>DECLARAŢIE DE DISPONIBILITATE</w:t>
      </w:r>
    </w:p>
    <w:p w:rsidR="003F30A0" w:rsidRPr="003F30A0" w:rsidRDefault="003F30A0" w:rsidP="003F30A0">
      <w:pPr>
        <w:pStyle w:val="Default"/>
        <w:jc w:val="center"/>
        <w:rPr>
          <w:rFonts w:ascii="Times New Roman" w:hAnsi="Times New Roman" w:cs="Times New Roman"/>
          <w:b/>
          <w:bCs/>
        </w:rPr>
      </w:pPr>
    </w:p>
    <w:p w:rsidR="003F30A0" w:rsidRPr="003F30A0" w:rsidRDefault="003F30A0" w:rsidP="003F30A0">
      <w:pPr>
        <w:pStyle w:val="Default"/>
        <w:jc w:val="center"/>
        <w:rPr>
          <w:rFonts w:ascii="Times New Roman" w:hAnsi="Times New Roman" w:cs="Times New Roman"/>
        </w:rPr>
      </w:pPr>
    </w:p>
    <w:tbl>
      <w:tblPr>
        <w:tblW w:w="9558" w:type="dxa"/>
        <w:tblBorders>
          <w:top w:val="nil"/>
          <w:left w:val="nil"/>
          <w:bottom w:val="nil"/>
          <w:right w:val="nil"/>
        </w:tblBorders>
        <w:tblLayout w:type="fixed"/>
        <w:tblLook w:val="0000" w:firstRow="0" w:lastRow="0" w:firstColumn="0" w:lastColumn="0" w:noHBand="0" w:noVBand="0"/>
      </w:tblPr>
      <w:tblGrid>
        <w:gridCol w:w="9558"/>
      </w:tblGrid>
      <w:tr w:rsidR="003F30A0" w:rsidRPr="003F30A0" w:rsidTr="003E27BB">
        <w:trPr>
          <w:trHeight w:val="103"/>
        </w:trPr>
        <w:tc>
          <w:tcPr>
            <w:tcW w:w="9558" w:type="dxa"/>
          </w:tcPr>
          <w:p w:rsidR="003F30A0" w:rsidRPr="003F30A0" w:rsidRDefault="003F30A0" w:rsidP="003E27BB">
            <w:pPr>
              <w:autoSpaceDE w:val="0"/>
              <w:autoSpaceDN w:val="0"/>
              <w:adjustRightInd w:val="0"/>
              <w:jc w:val="both"/>
            </w:pPr>
            <w:r w:rsidRPr="003F30A0">
              <w:t xml:space="preserve">Subsemnatul/subsemnata…………………………………………………………………, cu domiciliul în…………………………………………………………………,legitimat cu CI/BI, seria………., nr……………., declar că, în cazul în care sunt selectat pentru postul de ……………………………………………………………………….sunt disponibil(ă) pentru a îndeplini în totalitate atribuţiile aferente postului de .………………………..……………..……, în cadrul proiectului </w:t>
            </w:r>
            <w:r w:rsidRPr="003F30A0">
              <w:rPr>
                <w:b/>
                <w:bCs/>
                <w:i/>
                <w:iCs/>
              </w:rPr>
              <w:t>“</w:t>
            </w:r>
            <w:r w:rsidRPr="003F30A0">
              <w:rPr>
                <w:b/>
                <w:i/>
              </w:rPr>
              <w:t>Mecanisme si instrumente implementate la nivelul Sectorului 1 al Municipiului București pentru fundamentarea deciziilor si planificarii strategice pe termen lung”,</w:t>
            </w:r>
            <w:r w:rsidRPr="003F30A0">
              <w:t xml:space="preserve"> </w:t>
            </w:r>
            <w:r w:rsidRPr="003F30A0">
              <w:rPr>
                <w:bCs/>
              </w:rPr>
              <w:t>Cod apel: POCA/470/2/1/Introducerea de sisteme si standarde comune în administraþia publica locala ce optimizeaza procesele orientate catre beneficiari în concordanta cu SCAP, Cod proiect 128335, CP 12 pentru regiunea mai dezvoltata -</w:t>
            </w:r>
            <w:r w:rsidRPr="003F30A0">
              <w:t xml:space="preserve"> </w:t>
            </w:r>
            <w:r w:rsidRPr="003F30A0">
              <w:rPr>
                <w:bCs/>
              </w:rPr>
              <w:t>Fundamentarea deciziilor, planificare</w:t>
            </w:r>
            <w:r w:rsidRPr="003F30A0">
              <w:t xml:space="preserve"> </w:t>
            </w:r>
            <w:r w:rsidRPr="003F30A0">
              <w:rPr>
                <w:bCs/>
              </w:rPr>
              <w:t>strategica si masuri de simplificare pentru cetaþeni la nivelul administratiei publice locale din regiunea mai dezvoltata</w:t>
            </w:r>
            <w:r w:rsidRPr="003F30A0">
              <w:t xml:space="preserve">, </w:t>
            </w:r>
            <w:r w:rsidRPr="003F30A0">
              <w:rPr>
                <w:b/>
              </w:rPr>
              <w:t>în perioada</w:t>
            </w:r>
            <w:r w:rsidRPr="003F30A0">
              <w:t xml:space="preserve">: </w:t>
            </w:r>
            <w:r w:rsidRPr="003F30A0">
              <w:rPr>
                <w:bCs/>
              </w:rPr>
              <w:t>De la …….. pana la ……………….</w:t>
            </w:r>
          </w:p>
        </w:tc>
      </w:tr>
    </w:tbl>
    <w:p w:rsidR="003F30A0" w:rsidRPr="00AE2217" w:rsidRDefault="003F30A0" w:rsidP="003F30A0">
      <w:pPr>
        <w:jc w:val="both"/>
        <w:rPr>
          <w:b/>
          <w:sz w:val="28"/>
          <w:szCs w:val="28"/>
        </w:rPr>
      </w:pPr>
    </w:p>
    <w:p w:rsidR="003F30A0" w:rsidRPr="003F30A0" w:rsidRDefault="003F30A0" w:rsidP="003F30A0">
      <w:pPr>
        <w:jc w:val="both"/>
        <w:rPr>
          <w:b/>
        </w:rPr>
      </w:pPr>
      <w:r w:rsidRPr="003F30A0">
        <w:rPr>
          <w:b/>
        </w:rPr>
        <w:t>Prezenta declaraţie de disponibilitate îşi menţine valabilitatea în cazul prelungirii perioadei de execuţie a proiectului.</w:t>
      </w:r>
    </w:p>
    <w:p w:rsidR="003F30A0" w:rsidRPr="003F30A0" w:rsidRDefault="003F30A0" w:rsidP="003F30A0">
      <w:pPr>
        <w:jc w:val="both"/>
        <w:rPr>
          <w:b/>
        </w:rPr>
      </w:pPr>
    </w:p>
    <w:p w:rsidR="00502F4A" w:rsidRPr="003F30A0" w:rsidRDefault="003F30A0" w:rsidP="003F30A0">
      <w:pPr>
        <w:jc w:val="both"/>
      </w:pPr>
      <w:r w:rsidRPr="003F30A0">
        <w:rPr>
          <w:b/>
        </w:rPr>
        <w:t>Data</w:t>
      </w:r>
      <w:r>
        <w:rPr>
          <w:b/>
        </w:rPr>
        <w:t xml:space="preserve">                                                        </w:t>
      </w:r>
      <w:r w:rsidRPr="003F30A0">
        <w:rPr>
          <w:b/>
        </w:rPr>
        <w:t xml:space="preserve"> Semnătura</w:t>
      </w:r>
    </w:p>
    <w:p w:rsidR="00502F4A" w:rsidRPr="003F30A0" w:rsidRDefault="00502F4A" w:rsidP="00635789"/>
    <w:p w:rsidR="00502F4A" w:rsidRPr="003F30A0" w:rsidRDefault="00502F4A" w:rsidP="00635789"/>
    <w:p w:rsidR="003D7F34" w:rsidRPr="003F30A0" w:rsidRDefault="00502F4A" w:rsidP="00502F4A">
      <w:pPr>
        <w:jc w:val="right"/>
        <w:rPr>
          <w:b/>
        </w:rPr>
      </w:pPr>
      <w:r w:rsidRPr="003F30A0">
        <w:rPr>
          <w:b/>
        </w:rPr>
        <w:t>Anexa Nr.</w:t>
      </w:r>
      <w:r w:rsidR="00CC7AED" w:rsidRPr="003F30A0">
        <w:rPr>
          <w:b/>
        </w:rPr>
        <w:t xml:space="preserve"> </w:t>
      </w:r>
      <w:r w:rsidR="00B0453D">
        <w:rPr>
          <w:b/>
        </w:rPr>
        <w:t>3</w:t>
      </w:r>
    </w:p>
    <w:p w:rsidR="00C27128" w:rsidRPr="003F30A0" w:rsidRDefault="00C27128"/>
    <w:tbl>
      <w:tblPr>
        <w:tblStyle w:val="TableGrid"/>
        <w:tblW w:w="9540" w:type="dxa"/>
        <w:tblLayout w:type="fixed"/>
        <w:tblLook w:val="04A0" w:firstRow="1" w:lastRow="0" w:firstColumn="1" w:lastColumn="0" w:noHBand="0" w:noVBand="1"/>
      </w:tblPr>
      <w:tblGrid>
        <w:gridCol w:w="558"/>
        <w:gridCol w:w="3577"/>
        <w:gridCol w:w="1080"/>
        <w:gridCol w:w="1181"/>
        <w:gridCol w:w="1078"/>
        <w:gridCol w:w="1078"/>
        <w:gridCol w:w="988"/>
      </w:tblGrid>
      <w:tr w:rsidR="005F7913" w:rsidRPr="003F30A0" w:rsidTr="00502F4A">
        <w:trPr>
          <w:trHeight w:val="890"/>
        </w:trPr>
        <w:tc>
          <w:tcPr>
            <w:tcW w:w="9540" w:type="dxa"/>
            <w:gridSpan w:val="7"/>
            <w:shd w:val="clear" w:color="auto" w:fill="auto"/>
          </w:tcPr>
          <w:p w:rsidR="00502F4A" w:rsidRPr="003F30A0" w:rsidRDefault="00502F4A" w:rsidP="00502F4A">
            <w:pPr>
              <w:rPr>
                <w:rFonts w:eastAsia="Calibri"/>
                <w:b/>
                <w:lang w:val="en-US" w:eastAsia="en-US"/>
              </w:rPr>
            </w:pPr>
          </w:p>
          <w:p w:rsidR="00502F4A" w:rsidRPr="003F30A0" w:rsidRDefault="00502F4A" w:rsidP="00502F4A">
            <w:pPr>
              <w:jc w:val="center"/>
              <w:rPr>
                <w:lang w:val="en-US" w:eastAsia="en-US"/>
              </w:rPr>
            </w:pPr>
            <w:r w:rsidRPr="003F30A0">
              <w:rPr>
                <w:b/>
                <w:bCs/>
                <w:lang w:val="en-US" w:eastAsia="en-US"/>
              </w:rPr>
              <w:t>GRILA DE RECRUTARE ȘI SELECȚIE</w:t>
            </w:r>
          </w:p>
          <w:p w:rsidR="00502F4A" w:rsidRPr="003F30A0" w:rsidRDefault="00502F4A" w:rsidP="00502F4A">
            <w:pPr>
              <w:rPr>
                <w:rFonts w:eastAsia="Calibri"/>
                <w:b/>
                <w:lang w:val="en-US" w:eastAsia="en-US"/>
              </w:rPr>
            </w:pPr>
          </w:p>
        </w:tc>
      </w:tr>
      <w:tr w:rsidR="005F7913" w:rsidRPr="003F30A0" w:rsidTr="00502F4A">
        <w:trPr>
          <w:trHeight w:val="226"/>
        </w:trPr>
        <w:tc>
          <w:tcPr>
            <w:tcW w:w="9540" w:type="dxa"/>
            <w:gridSpan w:val="7"/>
          </w:tcPr>
          <w:p w:rsidR="00502F4A" w:rsidRPr="003F30A0" w:rsidRDefault="00502F4A" w:rsidP="00502F4A">
            <w:pPr>
              <w:rPr>
                <w:rFonts w:eastAsia="Calibri"/>
                <w:lang w:val="en-US" w:eastAsia="en-US"/>
              </w:rPr>
            </w:pPr>
            <w:r w:rsidRPr="003F30A0">
              <w:rPr>
                <w:rFonts w:eastAsia="Calibri"/>
                <w:b/>
                <w:lang w:val="en-US" w:eastAsia="en-US"/>
              </w:rPr>
              <w:t>Titlu proiect</w:t>
            </w:r>
            <w:r w:rsidRPr="003F30A0">
              <w:rPr>
                <w:rFonts w:eastAsia="Calibri"/>
                <w:lang w:val="en-US" w:eastAsia="en-US"/>
              </w:rPr>
              <w:t>:</w:t>
            </w:r>
            <w:r w:rsidRPr="003F30A0">
              <w:rPr>
                <w:bCs/>
                <w:i/>
                <w:noProof/>
                <w:lang w:val="en-US"/>
              </w:rPr>
              <w:t xml:space="preserve"> “Mecanisme și instrumente la nivelul </w:t>
            </w:r>
            <w:r w:rsidR="003F30A0" w:rsidRPr="003F30A0">
              <w:rPr>
                <w:bCs/>
                <w:i/>
                <w:noProof/>
                <w:lang w:val="en-US"/>
              </w:rPr>
              <w:t>Sectorului 1 al Municipiului București</w:t>
            </w:r>
            <w:r w:rsidRPr="003F30A0">
              <w:rPr>
                <w:bCs/>
                <w:i/>
                <w:noProof/>
                <w:lang w:val="en-US"/>
              </w:rPr>
              <w:t xml:space="preserve"> pentru fundamentarea deciziilor și planificării strategice pe termen lung”, POCA/470/2.1/128335</w:t>
            </w:r>
          </w:p>
        </w:tc>
      </w:tr>
      <w:tr w:rsidR="005F7913" w:rsidRPr="003F30A0" w:rsidTr="00502F4A">
        <w:trPr>
          <w:trHeight w:val="224"/>
        </w:trPr>
        <w:tc>
          <w:tcPr>
            <w:tcW w:w="9540" w:type="dxa"/>
            <w:gridSpan w:val="7"/>
          </w:tcPr>
          <w:p w:rsidR="00502F4A" w:rsidRPr="003F30A0" w:rsidRDefault="00502F4A" w:rsidP="00502F4A">
            <w:pPr>
              <w:rPr>
                <w:rFonts w:eastAsia="Calibri"/>
                <w:lang w:val="en-US" w:eastAsia="en-US"/>
              </w:rPr>
            </w:pPr>
            <w:r w:rsidRPr="003F30A0">
              <w:rPr>
                <w:rFonts w:eastAsia="Calibri"/>
                <w:b/>
                <w:lang w:val="en-US" w:eastAsia="en-US"/>
              </w:rPr>
              <w:t>Cod MySMIS</w:t>
            </w:r>
            <w:r w:rsidRPr="003F30A0">
              <w:rPr>
                <w:rFonts w:eastAsia="Calibri"/>
                <w:lang w:val="en-US" w:eastAsia="en-US"/>
              </w:rPr>
              <w:t>: 128335, cod SIPOCA 634</w:t>
            </w:r>
          </w:p>
        </w:tc>
      </w:tr>
      <w:tr w:rsidR="005F7913" w:rsidRPr="003F30A0" w:rsidTr="00502F4A">
        <w:trPr>
          <w:trHeight w:val="224"/>
        </w:trPr>
        <w:tc>
          <w:tcPr>
            <w:tcW w:w="9540" w:type="dxa"/>
            <w:gridSpan w:val="7"/>
          </w:tcPr>
          <w:p w:rsidR="00502F4A" w:rsidRPr="003F30A0" w:rsidRDefault="00502F4A" w:rsidP="00502F4A">
            <w:pPr>
              <w:rPr>
                <w:rFonts w:eastAsia="Calibri"/>
                <w:b/>
                <w:lang w:val="en-US" w:eastAsia="en-US"/>
              </w:rPr>
            </w:pPr>
            <w:r w:rsidRPr="003F30A0">
              <w:rPr>
                <w:rFonts w:eastAsia="Calibri"/>
                <w:b/>
                <w:lang w:val="en-US" w:eastAsia="en-US"/>
              </w:rPr>
              <w:t>Nume si prenume candidat:</w:t>
            </w:r>
          </w:p>
        </w:tc>
      </w:tr>
      <w:tr w:rsidR="005F7913" w:rsidRPr="003F30A0" w:rsidTr="00502F4A">
        <w:trPr>
          <w:trHeight w:val="359"/>
        </w:trPr>
        <w:tc>
          <w:tcPr>
            <w:tcW w:w="9540" w:type="dxa"/>
            <w:gridSpan w:val="7"/>
          </w:tcPr>
          <w:p w:rsidR="00502F4A" w:rsidRPr="003F30A0" w:rsidRDefault="00502F4A" w:rsidP="00502F4A">
            <w:pPr>
              <w:rPr>
                <w:rFonts w:eastAsia="Calibri"/>
                <w:b/>
                <w:lang w:val="en-US" w:eastAsia="en-US"/>
              </w:rPr>
            </w:pPr>
            <w:r w:rsidRPr="003F30A0">
              <w:rPr>
                <w:rFonts w:eastAsia="Calibri"/>
                <w:b/>
                <w:lang w:val="en-US" w:eastAsia="en-US"/>
              </w:rPr>
              <w:t>Postul din afara organigramei:</w:t>
            </w:r>
          </w:p>
        </w:tc>
      </w:tr>
      <w:tr w:rsidR="005F7913" w:rsidRPr="003F30A0" w:rsidTr="00502F4A">
        <w:trPr>
          <w:trHeight w:val="359"/>
        </w:trPr>
        <w:tc>
          <w:tcPr>
            <w:tcW w:w="9540" w:type="dxa"/>
            <w:gridSpan w:val="7"/>
          </w:tcPr>
          <w:p w:rsidR="00502F4A" w:rsidRPr="003F30A0" w:rsidRDefault="00502F4A" w:rsidP="00502F4A">
            <w:pPr>
              <w:rPr>
                <w:lang w:val="en-US" w:eastAsia="en-US"/>
              </w:rPr>
            </w:pPr>
            <w:r w:rsidRPr="003F30A0">
              <w:rPr>
                <w:b/>
                <w:bCs/>
                <w:lang w:val="en-US" w:eastAsia="en-US"/>
              </w:rPr>
              <w:t>Data desfășurării concursului:</w:t>
            </w:r>
          </w:p>
        </w:tc>
      </w:tr>
      <w:tr w:rsidR="005F7913" w:rsidRPr="003F30A0" w:rsidTr="00502F4A">
        <w:trPr>
          <w:trHeight w:val="359"/>
        </w:trPr>
        <w:tc>
          <w:tcPr>
            <w:tcW w:w="9540" w:type="dxa"/>
            <w:gridSpan w:val="7"/>
          </w:tcPr>
          <w:p w:rsidR="00502F4A" w:rsidRPr="003F30A0" w:rsidRDefault="00502F4A" w:rsidP="00502F4A">
            <w:pPr>
              <w:rPr>
                <w:lang w:val="en-US" w:eastAsia="en-US"/>
              </w:rPr>
            </w:pPr>
            <w:r w:rsidRPr="003F30A0">
              <w:rPr>
                <w:b/>
                <w:bCs/>
                <w:lang w:val="en-US" w:eastAsia="en-US"/>
              </w:rPr>
              <w:t>Locul desfășurării concursului:</w:t>
            </w:r>
          </w:p>
        </w:tc>
      </w:tr>
      <w:tr w:rsidR="005F7913" w:rsidRPr="003F30A0" w:rsidTr="00502F4A">
        <w:trPr>
          <w:trHeight w:val="170"/>
        </w:trPr>
        <w:tc>
          <w:tcPr>
            <w:tcW w:w="9540" w:type="dxa"/>
            <w:gridSpan w:val="7"/>
            <w:shd w:val="clear" w:color="auto" w:fill="auto"/>
          </w:tcPr>
          <w:p w:rsidR="00502F4A" w:rsidRPr="003F30A0" w:rsidRDefault="00502F4A" w:rsidP="00502F4A">
            <w:pPr>
              <w:jc w:val="center"/>
              <w:rPr>
                <w:rFonts w:eastAsia="Calibri"/>
                <w:b/>
                <w:lang w:val="en-US" w:eastAsia="en-US"/>
              </w:rPr>
            </w:pPr>
            <w:r w:rsidRPr="003F30A0">
              <w:rPr>
                <w:rFonts w:eastAsia="Calibri"/>
                <w:b/>
                <w:lang w:val="en-US" w:eastAsia="en-US"/>
              </w:rPr>
              <w:t>CRITERII DE EVALUARE A CANDIDATULUI – ETAPA I SI  ETAPA A-II-A</w:t>
            </w:r>
          </w:p>
        </w:tc>
      </w:tr>
      <w:tr w:rsidR="005F7913" w:rsidRPr="003F30A0" w:rsidTr="003F30A0">
        <w:trPr>
          <w:trHeight w:val="300"/>
        </w:trPr>
        <w:tc>
          <w:tcPr>
            <w:tcW w:w="558" w:type="dxa"/>
            <w:vMerge w:val="restart"/>
          </w:tcPr>
          <w:p w:rsidR="00502F4A" w:rsidRPr="003F30A0" w:rsidRDefault="00502F4A" w:rsidP="00576CAE">
            <w:pPr>
              <w:rPr>
                <w:rFonts w:eastAsia="Calibri"/>
                <w:lang w:val="en-US" w:eastAsia="en-US"/>
              </w:rPr>
            </w:pPr>
            <w:r w:rsidRPr="003F30A0">
              <w:rPr>
                <w:rFonts w:eastAsia="Calibri"/>
                <w:lang w:val="en-US" w:eastAsia="en-US"/>
              </w:rPr>
              <w:t>Nr. Crt</w:t>
            </w:r>
          </w:p>
        </w:tc>
        <w:tc>
          <w:tcPr>
            <w:tcW w:w="3577" w:type="dxa"/>
            <w:vMerge w:val="restart"/>
          </w:tcPr>
          <w:p w:rsidR="00502F4A" w:rsidRPr="003F30A0" w:rsidRDefault="00502F4A" w:rsidP="00502F4A">
            <w:pPr>
              <w:rPr>
                <w:rFonts w:eastAsia="Calibri"/>
                <w:lang w:val="en-US" w:eastAsia="en-US"/>
              </w:rPr>
            </w:pPr>
          </w:p>
          <w:p w:rsidR="00502F4A" w:rsidRPr="003F30A0" w:rsidRDefault="00502F4A" w:rsidP="00502F4A">
            <w:pPr>
              <w:jc w:val="center"/>
              <w:rPr>
                <w:rFonts w:eastAsia="Calibri"/>
                <w:lang w:val="en-US" w:eastAsia="en-US"/>
              </w:rPr>
            </w:pPr>
            <w:r w:rsidRPr="003F30A0">
              <w:rPr>
                <w:rFonts w:eastAsia="Calibri"/>
                <w:lang w:val="en-US" w:eastAsia="en-US"/>
              </w:rPr>
              <w:t>Denumire criteriu</w:t>
            </w:r>
          </w:p>
        </w:tc>
        <w:tc>
          <w:tcPr>
            <w:tcW w:w="1080" w:type="dxa"/>
            <w:vMerge w:val="restart"/>
          </w:tcPr>
          <w:p w:rsidR="00502F4A" w:rsidRPr="003F30A0" w:rsidRDefault="00502F4A" w:rsidP="00502F4A">
            <w:pPr>
              <w:jc w:val="center"/>
              <w:rPr>
                <w:rFonts w:eastAsia="Calibri"/>
                <w:lang w:val="en-US" w:eastAsia="en-US"/>
              </w:rPr>
            </w:pPr>
            <w:r w:rsidRPr="003F30A0">
              <w:rPr>
                <w:rFonts w:eastAsia="Calibri"/>
                <w:lang w:val="en-US" w:eastAsia="en-US"/>
              </w:rPr>
              <w:t>Punctaj maximal</w:t>
            </w:r>
          </w:p>
        </w:tc>
        <w:tc>
          <w:tcPr>
            <w:tcW w:w="4325" w:type="dxa"/>
            <w:gridSpan w:val="4"/>
          </w:tcPr>
          <w:p w:rsidR="00502F4A" w:rsidRPr="003F30A0" w:rsidRDefault="00502F4A" w:rsidP="00502F4A">
            <w:pPr>
              <w:jc w:val="center"/>
              <w:rPr>
                <w:rFonts w:eastAsia="Calibri"/>
                <w:lang w:val="en-US" w:eastAsia="en-US"/>
              </w:rPr>
            </w:pPr>
            <w:r w:rsidRPr="003F30A0">
              <w:rPr>
                <w:rFonts w:eastAsia="Calibri"/>
                <w:lang w:val="en-US" w:eastAsia="en-US"/>
              </w:rPr>
              <w:t>Punctaje acordate</w:t>
            </w:r>
          </w:p>
        </w:tc>
      </w:tr>
      <w:tr w:rsidR="005F7913" w:rsidRPr="003F30A0" w:rsidTr="003F30A0">
        <w:trPr>
          <w:trHeight w:val="299"/>
        </w:trPr>
        <w:tc>
          <w:tcPr>
            <w:tcW w:w="558" w:type="dxa"/>
            <w:vMerge/>
          </w:tcPr>
          <w:p w:rsidR="00502F4A" w:rsidRPr="003F30A0" w:rsidRDefault="00502F4A" w:rsidP="00502F4A">
            <w:pPr>
              <w:rPr>
                <w:rFonts w:eastAsia="Calibri"/>
                <w:lang w:val="en-US" w:eastAsia="en-US"/>
              </w:rPr>
            </w:pPr>
          </w:p>
        </w:tc>
        <w:tc>
          <w:tcPr>
            <w:tcW w:w="3577" w:type="dxa"/>
            <w:vMerge/>
          </w:tcPr>
          <w:p w:rsidR="00502F4A" w:rsidRPr="003F30A0" w:rsidRDefault="00502F4A" w:rsidP="00502F4A">
            <w:pPr>
              <w:rPr>
                <w:rFonts w:eastAsia="Calibri"/>
                <w:lang w:val="en-US" w:eastAsia="en-US"/>
              </w:rPr>
            </w:pPr>
          </w:p>
        </w:tc>
        <w:tc>
          <w:tcPr>
            <w:tcW w:w="1080" w:type="dxa"/>
            <w:vMerge/>
          </w:tcPr>
          <w:p w:rsidR="00502F4A" w:rsidRPr="003F30A0" w:rsidRDefault="00502F4A" w:rsidP="00502F4A">
            <w:pPr>
              <w:rPr>
                <w:rFonts w:eastAsia="Calibri"/>
                <w:lang w:val="en-US" w:eastAsia="en-US"/>
              </w:rPr>
            </w:pPr>
          </w:p>
        </w:tc>
        <w:tc>
          <w:tcPr>
            <w:tcW w:w="1181" w:type="dxa"/>
          </w:tcPr>
          <w:p w:rsidR="00502F4A" w:rsidRPr="003F30A0" w:rsidRDefault="00502F4A" w:rsidP="00502F4A">
            <w:pPr>
              <w:rPr>
                <w:rFonts w:eastAsia="Calibri"/>
                <w:lang w:val="en-US" w:eastAsia="en-US"/>
              </w:rPr>
            </w:pPr>
            <w:r w:rsidRPr="003F30A0">
              <w:rPr>
                <w:rFonts w:eastAsia="Calibri"/>
                <w:shd w:val="clear" w:color="auto" w:fill="FFFFFF"/>
                <w:lang w:val="en-US" w:eastAsia="en-US"/>
              </w:rPr>
              <w:t>Președinte</w:t>
            </w:r>
            <w:r w:rsidRPr="003F30A0">
              <w:rPr>
                <w:rFonts w:eastAsia="Calibri"/>
                <w:lang w:val="en-US" w:eastAsia="en-US"/>
              </w:rPr>
              <w:t>comisie</w:t>
            </w:r>
          </w:p>
        </w:tc>
        <w:tc>
          <w:tcPr>
            <w:tcW w:w="1078" w:type="dxa"/>
          </w:tcPr>
          <w:p w:rsidR="00502F4A" w:rsidRPr="003F30A0" w:rsidRDefault="00502F4A" w:rsidP="00502F4A">
            <w:pPr>
              <w:rPr>
                <w:rFonts w:eastAsia="Calibri"/>
                <w:lang w:val="en-US" w:eastAsia="en-US"/>
              </w:rPr>
            </w:pPr>
            <w:r w:rsidRPr="003F30A0">
              <w:rPr>
                <w:rFonts w:eastAsia="Calibri"/>
                <w:lang w:val="en-US" w:eastAsia="en-US"/>
              </w:rPr>
              <w:t>Membru  comisie</w:t>
            </w:r>
          </w:p>
        </w:tc>
        <w:tc>
          <w:tcPr>
            <w:tcW w:w="1078" w:type="dxa"/>
          </w:tcPr>
          <w:p w:rsidR="00502F4A" w:rsidRPr="003F30A0" w:rsidRDefault="00502F4A" w:rsidP="00502F4A">
            <w:pPr>
              <w:rPr>
                <w:rFonts w:eastAsia="Calibri"/>
                <w:lang w:val="en-US" w:eastAsia="en-US"/>
              </w:rPr>
            </w:pPr>
            <w:r w:rsidRPr="003F30A0">
              <w:rPr>
                <w:rFonts w:eastAsia="Calibri"/>
                <w:lang w:val="en-US" w:eastAsia="en-US"/>
              </w:rPr>
              <w:t>Membru comisie</w:t>
            </w:r>
          </w:p>
        </w:tc>
        <w:tc>
          <w:tcPr>
            <w:tcW w:w="988" w:type="dxa"/>
          </w:tcPr>
          <w:p w:rsidR="00502F4A" w:rsidRPr="003F30A0" w:rsidRDefault="00502F4A" w:rsidP="00502F4A">
            <w:pPr>
              <w:rPr>
                <w:rFonts w:eastAsia="Calibri"/>
                <w:lang w:val="en-US" w:eastAsia="en-US"/>
              </w:rPr>
            </w:pPr>
            <w:r w:rsidRPr="003F30A0">
              <w:rPr>
                <w:rFonts w:eastAsia="Calibri"/>
                <w:lang w:val="en-US" w:eastAsia="en-US"/>
              </w:rPr>
              <w:t>Punctaj final</w:t>
            </w:r>
          </w:p>
        </w:tc>
      </w:tr>
      <w:tr w:rsidR="005F7913" w:rsidRPr="003F30A0" w:rsidTr="003F30A0">
        <w:trPr>
          <w:trHeight w:val="4508"/>
        </w:trPr>
        <w:tc>
          <w:tcPr>
            <w:tcW w:w="558" w:type="dxa"/>
          </w:tcPr>
          <w:p w:rsidR="00502F4A" w:rsidRPr="003F30A0" w:rsidRDefault="00502F4A" w:rsidP="00502F4A">
            <w:pPr>
              <w:rPr>
                <w:rFonts w:eastAsia="Calibri"/>
                <w:lang w:val="en-US" w:eastAsia="en-US"/>
              </w:rPr>
            </w:pPr>
            <w:r w:rsidRPr="003F30A0">
              <w:rPr>
                <w:rFonts w:eastAsia="Calibri"/>
                <w:lang w:val="en-US" w:eastAsia="en-US"/>
              </w:rPr>
              <w:t>1</w:t>
            </w:r>
          </w:p>
        </w:tc>
        <w:tc>
          <w:tcPr>
            <w:tcW w:w="3577" w:type="dxa"/>
          </w:tcPr>
          <w:p w:rsidR="00502F4A" w:rsidRPr="003F30A0" w:rsidRDefault="00502F4A" w:rsidP="00576CAE">
            <w:pPr>
              <w:jc w:val="both"/>
              <w:rPr>
                <w:rFonts w:eastAsia="Calibri"/>
                <w:lang w:val="en-US" w:eastAsia="en-US"/>
              </w:rPr>
            </w:pPr>
            <w:r w:rsidRPr="003F30A0">
              <w:rPr>
                <w:rFonts w:eastAsia="Calibri"/>
                <w:lang w:val="en-US" w:eastAsia="en-US"/>
              </w:rPr>
              <w:t xml:space="preserve">A întocmit corect, complet și la termen, dosarul de înscriere la concurs pentru postul pentru care candidează: cererea de înscriere, </w:t>
            </w:r>
            <w:r w:rsidRPr="003F30A0">
              <w:rPr>
                <w:rFonts w:eastAsia="Calibri"/>
                <w:b/>
                <w:lang w:val="en-US" w:eastAsia="en-US"/>
              </w:rPr>
              <w:t>CV-ul în format Europass</w:t>
            </w:r>
            <w:r w:rsidRPr="003F30A0">
              <w:rPr>
                <w:rFonts w:eastAsia="Calibri"/>
                <w:lang w:val="en-US" w:eastAsia="en-US"/>
              </w:rPr>
              <w:t>, copiile solicitate conforme cu originalul, prezentarea documentelor în original pentru verificarea veridicității actelor depuse, adeverințele solicitate</w:t>
            </w:r>
            <w:r w:rsidR="00576CAE" w:rsidRPr="003F30A0">
              <w:rPr>
                <w:rFonts w:eastAsia="Calibri"/>
                <w:lang w:val="en-US" w:eastAsia="en-US"/>
              </w:rPr>
              <w:t xml:space="preserve"> </w:t>
            </w:r>
            <w:r w:rsidRPr="003F30A0">
              <w:rPr>
                <w:rFonts w:eastAsia="Calibri"/>
                <w:lang w:val="en-US" w:eastAsia="en-US"/>
              </w:rPr>
              <w:t>/ diplome/documentele justificative care atestă vechimea în muncă, cazierul judiciar sau declarația pe proprie răspundere, adeverința medicală,</w:t>
            </w:r>
            <w:r w:rsidR="00576CAE" w:rsidRPr="003F30A0">
              <w:rPr>
                <w:rFonts w:eastAsia="Calibri"/>
                <w:lang w:val="en-US" w:eastAsia="en-US"/>
              </w:rPr>
              <w:t xml:space="preserve"> declarația de disponibilitate</w:t>
            </w:r>
          </w:p>
        </w:tc>
        <w:tc>
          <w:tcPr>
            <w:tcW w:w="1080" w:type="dxa"/>
          </w:tcPr>
          <w:p w:rsidR="00502F4A" w:rsidRPr="003F30A0" w:rsidRDefault="00502F4A" w:rsidP="00502F4A">
            <w:pPr>
              <w:rPr>
                <w:rFonts w:eastAsia="Calibri"/>
                <w:lang w:val="en-US" w:eastAsia="en-US"/>
              </w:rPr>
            </w:pPr>
          </w:p>
        </w:tc>
        <w:tc>
          <w:tcPr>
            <w:tcW w:w="1181" w:type="dxa"/>
          </w:tcPr>
          <w:p w:rsidR="00502F4A" w:rsidRPr="003F30A0" w:rsidRDefault="00502F4A" w:rsidP="00502F4A">
            <w:pPr>
              <w:rPr>
                <w:rFonts w:eastAsia="Calibri"/>
                <w:lang w:val="en-US" w:eastAsia="en-US"/>
              </w:rPr>
            </w:pPr>
          </w:p>
        </w:tc>
        <w:tc>
          <w:tcPr>
            <w:tcW w:w="1078" w:type="dxa"/>
          </w:tcPr>
          <w:p w:rsidR="00502F4A" w:rsidRPr="003F30A0" w:rsidRDefault="00502F4A" w:rsidP="00502F4A">
            <w:pPr>
              <w:rPr>
                <w:rFonts w:eastAsia="Calibri"/>
                <w:lang w:val="en-US" w:eastAsia="en-US"/>
              </w:rPr>
            </w:pPr>
          </w:p>
        </w:tc>
        <w:tc>
          <w:tcPr>
            <w:tcW w:w="1078" w:type="dxa"/>
          </w:tcPr>
          <w:p w:rsidR="00502F4A" w:rsidRPr="003F30A0" w:rsidRDefault="00502F4A" w:rsidP="00502F4A">
            <w:pPr>
              <w:rPr>
                <w:rFonts w:eastAsia="Calibri"/>
                <w:lang w:val="en-US" w:eastAsia="en-US"/>
              </w:rPr>
            </w:pPr>
          </w:p>
        </w:tc>
        <w:tc>
          <w:tcPr>
            <w:tcW w:w="988" w:type="dxa"/>
          </w:tcPr>
          <w:p w:rsidR="00502F4A" w:rsidRPr="003F30A0" w:rsidRDefault="00502F4A" w:rsidP="00502F4A">
            <w:pPr>
              <w:rPr>
                <w:rFonts w:eastAsia="Calibri"/>
                <w:lang w:val="en-US" w:eastAsia="en-US"/>
              </w:rPr>
            </w:pPr>
          </w:p>
        </w:tc>
      </w:tr>
      <w:tr w:rsidR="005F7913" w:rsidRPr="003F30A0" w:rsidTr="003F30A0">
        <w:tc>
          <w:tcPr>
            <w:tcW w:w="558" w:type="dxa"/>
          </w:tcPr>
          <w:p w:rsidR="00502F4A" w:rsidRPr="003F30A0" w:rsidRDefault="00502F4A" w:rsidP="00502F4A">
            <w:pPr>
              <w:rPr>
                <w:rFonts w:eastAsia="Calibri"/>
                <w:lang w:val="en-US" w:eastAsia="en-US"/>
              </w:rPr>
            </w:pPr>
            <w:r w:rsidRPr="003F30A0">
              <w:rPr>
                <w:rFonts w:eastAsia="Calibri"/>
                <w:lang w:val="en-US" w:eastAsia="en-US"/>
              </w:rPr>
              <w:t>2</w:t>
            </w:r>
          </w:p>
        </w:tc>
        <w:tc>
          <w:tcPr>
            <w:tcW w:w="3577" w:type="dxa"/>
          </w:tcPr>
          <w:p w:rsidR="00502F4A" w:rsidRPr="003F30A0" w:rsidRDefault="00502F4A" w:rsidP="00502F4A">
            <w:pPr>
              <w:jc w:val="both"/>
              <w:rPr>
                <w:rFonts w:eastAsia="Calibri"/>
                <w:lang w:val="en-US" w:eastAsia="en-US"/>
              </w:rPr>
            </w:pPr>
            <w:r w:rsidRPr="003F30A0">
              <w:rPr>
                <w:rFonts w:eastAsia="Calibri"/>
                <w:lang w:val="en-US" w:eastAsia="en-US"/>
              </w:rPr>
              <w:t>CV-ul corespunde cerințelor postului pentru care se candideaz</w:t>
            </w:r>
            <w:r w:rsidRPr="003F30A0">
              <w:rPr>
                <w:bCs/>
                <w:noProof/>
                <w:lang w:val="en-US"/>
              </w:rPr>
              <w:t>ă</w:t>
            </w:r>
            <w:r w:rsidRPr="003F30A0">
              <w:rPr>
                <w:rFonts w:eastAsia="Calibri"/>
                <w:lang w:val="en-US" w:eastAsia="en-US"/>
              </w:rPr>
              <w:t>;</w:t>
            </w:r>
          </w:p>
        </w:tc>
        <w:tc>
          <w:tcPr>
            <w:tcW w:w="1080" w:type="dxa"/>
          </w:tcPr>
          <w:p w:rsidR="00502F4A" w:rsidRPr="003F30A0" w:rsidRDefault="00502F4A" w:rsidP="00502F4A">
            <w:pPr>
              <w:rPr>
                <w:rFonts w:eastAsia="Calibri"/>
                <w:lang w:val="en-US" w:eastAsia="en-US"/>
              </w:rPr>
            </w:pPr>
          </w:p>
        </w:tc>
        <w:tc>
          <w:tcPr>
            <w:tcW w:w="1181" w:type="dxa"/>
          </w:tcPr>
          <w:p w:rsidR="00502F4A" w:rsidRPr="003F30A0" w:rsidRDefault="00502F4A" w:rsidP="00502F4A">
            <w:pPr>
              <w:rPr>
                <w:rFonts w:eastAsia="Calibri"/>
                <w:lang w:val="en-US" w:eastAsia="en-US"/>
              </w:rPr>
            </w:pPr>
          </w:p>
        </w:tc>
        <w:tc>
          <w:tcPr>
            <w:tcW w:w="1078" w:type="dxa"/>
          </w:tcPr>
          <w:p w:rsidR="00502F4A" w:rsidRPr="003F30A0" w:rsidRDefault="00502F4A" w:rsidP="00502F4A">
            <w:pPr>
              <w:rPr>
                <w:rFonts w:eastAsia="Calibri"/>
                <w:lang w:val="en-US" w:eastAsia="en-US"/>
              </w:rPr>
            </w:pPr>
          </w:p>
        </w:tc>
        <w:tc>
          <w:tcPr>
            <w:tcW w:w="1078" w:type="dxa"/>
          </w:tcPr>
          <w:p w:rsidR="00502F4A" w:rsidRPr="003F30A0" w:rsidRDefault="00502F4A" w:rsidP="00502F4A">
            <w:pPr>
              <w:rPr>
                <w:rFonts w:eastAsia="Calibri"/>
                <w:lang w:val="en-US" w:eastAsia="en-US"/>
              </w:rPr>
            </w:pPr>
          </w:p>
        </w:tc>
        <w:tc>
          <w:tcPr>
            <w:tcW w:w="988" w:type="dxa"/>
          </w:tcPr>
          <w:p w:rsidR="00502F4A" w:rsidRPr="003F30A0" w:rsidRDefault="00502F4A" w:rsidP="00502F4A">
            <w:pPr>
              <w:rPr>
                <w:rFonts w:eastAsia="Calibri"/>
                <w:lang w:val="en-US" w:eastAsia="en-US"/>
              </w:rPr>
            </w:pPr>
          </w:p>
        </w:tc>
      </w:tr>
      <w:tr w:rsidR="005F7913" w:rsidRPr="003F30A0" w:rsidTr="003F30A0">
        <w:tc>
          <w:tcPr>
            <w:tcW w:w="558" w:type="dxa"/>
          </w:tcPr>
          <w:p w:rsidR="00502F4A" w:rsidRPr="003F30A0" w:rsidRDefault="00502F4A" w:rsidP="00502F4A">
            <w:pPr>
              <w:rPr>
                <w:rFonts w:eastAsia="Calibri"/>
                <w:lang w:val="en-US" w:eastAsia="en-US"/>
              </w:rPr>
            </w:pPr>
            <w:r w:rsidRPr="003F30A0">
              <w:rPr>
                <w:rFonts w:eastAsia="Calibri"/>
                <w:lang w:val="en-US" w:eastAsia="en-US"/>
              </w:rPr>
              <w:t>3</w:t>
            </w:r>
          </w:p>
        </w:tc>
        <w:tc>
          <w:tcPr>
            <w:tcW w:w="3577" w:type="dxa"/>
          </w:tcPr>
          <w:p w:rsidR="00502F4A" w:rsidRPr="003F30A0" w:rsidRDefault="00502F4A" w:rsidP="00502F4A">
            <w:pPr>
              <w:jc w:val="both"/>
              <w:rPr>
                <w:lang w:val="en-US" w:eastAsia="en-US"/>
              </w:rPr>
            </w:pPr>
            <w:r w:rsidRPr="003F30A0">
              <w:rPr>
                <w:lang w:val="en-US" w:eastAsia="en-US"/>
              </w:rPr>
              <w:t>Îndeplinește condițiile generale de participare la concurs;</w:t>
            </w:r>
          </w:p>
        </w:tc>
        <w:tc>
          <w:tcPr>
            <w:tcW w:w="1080" w:type="dxa"/>
          </w:tcPr>
          <w:p w:rsidR="00502F4A" w:rsidRPr="003F30A0" w:rsidRDefault="00502F4A" w:rsidP="00502F4A">
            <w:pPr>
              <w:rPr>
                <w:rFonts w:eastAsia="Calibri"/>
                <w:lang w:val="en-US" w:eastAsia="en-US"/>
              </w:rPr>
            </w:pPr>
          </w:p>
        </w:tc>
        <w:tc>
          <w:tcPr>
            <w:tcW w:w="1181" w:type="dxa"/>
          </w:tcPr>
          <w:p w:rsidR="00502F4A" w:rsidRPr="003F30A0" w:rsidRDefault="00502F4A" w:rsidP="00502F4A">
            <w:pPr>
              <w:rPr>
                <w:rFonts w:eastAsia="Calibri"/>
                <w:lang w:val="en-US" w:eastAsia="en-US"/>
              </w:rPr>
            </w:pPr>
          </w:p>
        </w:tc>
        <w:tc>
          <w:tcPr>
            <w:tcW w:w="1078" w:type="dxa"/>
          </w:tcPr>
          <w:p w:rsidR="00502F4A" w:rsidRPr="003F30A0" w:rsidRDefault="00502F4A" w:rsidP="00502F4A">
            <w:pPr>
              <w:rPr>
                <w:rFonts w:eastAsia="Calibri"/>
                <w:lang w:val="en-US" w:eastAsia="en-US"/>
              </w:rPr>
            </w:pPr>
          </w:p>
        </w:tc>
        <w:tc>
          <w:tcPr>
            <w:tcW w:w="1078" w:type="dxa"/>
          </w:tcPr>
          <w:p w:rsidR="00502F4A" w:rsidRPr="003F30A0" w:rsidRDefault="00502F4A" w:rsidP="00502F4A">
            <w:pPr>
              <w:rPr>
                <w:rFonts w:eastAsia="Calibri"/>
                <w:lang w:val="en-US" w:eastAsia="en-US"/>
              </w:rPr>
            </w:pPr>
          </w:p>
        </w:tc>
        <w:tc>
          <w:tcPr>
            <w:tcW w:w="988" w:type="dxa"/>
          </w:tcPr>
          <w:p w:rsidR="00502F4A" w:rsidRPr="003F30A0" w:rsidRDefault="00502F4A" w:rsidP="00502F4A">
            <w:pPr>
              <w:rPr>
                <w:rFonts w:eastAsia="Calibri"/>
                <w:lang w:val="en-US" w:eastAsia="en-US"/>
              </w:rPr>
            </w:pPr>
          </w:p>
        </w:tc>
      </w:tr>
      <w:tr w:rsidR="005F7913" w:rsidRPr="003F30A0" w:rsidTr="003F30A0">
        <w:tc>
          <w:tcPr>
            <w:tcW w:w="558" w:type="dxa"/>
          </w:tcPr>
          <w:p w:rsidR="00502F4A" w:rsidRPr="003F30A0" w:rsidRDefault="00502F4A" w:rsidP="00502F4A">
            <w:pPr>
              <w:rPr>
                <w:rFonts w:eastAsia="Calibri"/>
                <w:lang w:val="en-US" w:eastAsia="en-US"/>
              </w:rPr>
            </w:pPr>
            <w:r w:rsidRPr="003F30A0">
              <w:rPr>
                <w:rFonts w:eastAsia="Calibri"/>
                <w:lang w:val="en-US" w:eastAsia="en-US"/>
              </w:rPr>
              <w:t>4</w:t>
            </w:r>
          </w:p>
        </w:tc>
        <w:tc>
          <w:tcPr>
            <w:tcW w:w="3577" w:type="dxa"/>
          </w:tcPr>
          <w:p w:rsidR="00502F4A" w:rsidRPr="003F30A0" w:rsidRDefault="00502F4A" w:rsidP="00502F4A">
            <w:pPr>
              <w:jc w:val="both"/>
              <w:rPr>
                <w:lang w:val="en-US" w:eastAsia="en-US"/>
              </w:rPr>
            </w:pPr>
            <w:r w:rsidRPr="003F30A0">
              <w:rPr>
                <w:lang w:val="en-US" w:eastAsia="en-US"/>
              </w:rPr>
              <w:t xml:space="preserve">Îndeplinește condițiile specifice de participare la concurs impuse prin fișa postului: educație, experiență, </w:t>
            </w:r>
            <w:r w:rsidRPr="003F30A0">
              <w:rPr>
                <w:lang w:val="en-US" w:eastAsia="en-US"/>
              </w:rPr>
              <w:lastRenderedPageBreak/>
              <w:t>competențele și  limbile străine solicitate;</w:t>
            </w:r>
          </w:p>
        </w:tc>
        <w:tc>
          <w:tcPr>
            <w:tcW w:w="1080" w:type="dxa"/>
          </w:tcPr>
          <w:p w:rsidR="00502F4A" w:rsidRPr="003F30A0" w:rsidRDefault="00502F4A" w:rsidP="00502F4A">
            <w:pPr>
              <w:rPr>
                <w:rFonts w:eastAsia="Calibri"/>
                <w:lang w:val="en-US" w:eastAsia="en-US"/>
              </w:rPr>
            </w:pPr>
          </w:p>
        </w:tc>
        <w:tc>
          <w:tcPr>
            <w:tcW w:w="1181" w:type="dxa"/>
          </w:tcPr>
          <w:p w:rsidR="00502F4A" w:rsidRPr="003F30A0" w:rsidRDefault="00502F4A" w:rsidP="00502F4A">
            <w:pPr>
              <w:rPr>
                <w:rFonts w:eastAsia="Calibri"/>
                <w:lang w:val="en-US" w:eastAsia="en-US"/>
              </w:rPr>
            </w:pPr>
          </w:p>
        </w:tc>
        <w:tc>
          <w:tcPr>
            <w:tcW w:w="1078" w:type="dxa"/>
          </w:tcPr>
          <w:p w:rsidR="00502F4A" w:rsidRPr="003F30A0" w:rsidRDefault="00502F4A" w:rsidP="00502F4A">
            <w:pPr>
              <w:rPr>
                <w:rFonts w:eastAsia="Calibri"/>
                <w:lang w:val="en-US" w:eastAsia="en-US"/>
              </w:rPr>
            </w:pPr>
          </w:p>
        </w:tc>
        <w:tc>
          <w:tcPr>
            <w:tcW w:w="1078" w:type="dxa"/>
          </w:tcPr>
          <w:p w:rsidR="00502F4A" w:rsidRPr="003F30A0" w:rsidRDefault="00502F4A" w:rsidP="00502F4A">
            <w:pPr>
              <w:rPr>
                <w:rFonts w:eastAsia="Calibri"/>
                <w:lang w:val="en-US" w:eastAsia="en-US"/>
              </w:rPr>
            </w:pPr>
          </w:p>
        </w:tc>
        <w:tc>
          <w:tcPr>
            <w:tcW w:w="988" w:type="dxa"/>
          </w:tcPr>
          <w:p w:rsidR="00502F4A" w:rsidRPr="003F30A0" w:rsidRDefault="00502F4A" w:rsidP="00502F4A">
            <w:pPr>
              <w:rPr>
                <w:rFonts w:eastAsia="Calibri"/>
                <w:lang w:val="en-US" w:eastAsia="en-US"/>
              </w:rPr>
            </w:pPr>
          </w:p>
        </w:tc>
      </w:tr>
      <w:tr w:rsidR="005F7913" w:rsidRPr="003F30A0" w:rsidTr="003F30A0">
        <w:tc>
          <w:tcPr>
            <w:tcW w:w="558" w:type="dxa"/>
          </w:tcPr>
          <w:p w:rsidR="00502F4A" w:rsidRPr="003F30A0" w:rsidRDefault="00502F4A" w:rsidP="00502F4A">
            <w:pPr>
              <w:rPr>
                <w:rFonts w:eastAsia="Calibri"/>
                <w:lang w:val="en-US" w:eastAsia="en-US"/>
              </w:rPr>
            </w:pPr>
            <w:r w:rsidRPr="003F30A0">
              <w:rPr>
                <w:rFonts w:eastAsia="Calibri"/>
                <w:lang w:val="en-US" w:eastAsia="en-US"/>
              </w:rPr>
              <w:t>5</w:t>
            </w:r>
          </w:p>
        </w:tc>
        <w:tc>
          <w:tcPr>
            <w:tcW w:w="3577" w:type="dxa"/>
          </w:tcPr>
          <w:p w:rsidR="00502F4A" w:rsidRPr="003F30A0" w:rsidRDefault="00502F4A" w:rsidP="00502F4A">
            <w:pPr>
              <w:jc w:val="both"/>
              <w:rPr>
                <w:rFonts w:eastAsia="Calibri"/>
                <w:lang w:val="en-US" w:eastAsia="en-US"/>
              </w:rPr>
            </w:pPr>
            <w:r w:rsidRPr="003F30A0">
              <w:rPr>
                <w:rFonts w:eastAsia="Calibri"/>
                <w:lang w:val="en-US" w:eastAsia="en-US"/>
              </w:rPr>
              <w:t>Documentația depusă corespunde în totalitate cu cerințele impuse prin anunț;</w:t>
            </w:r>
          </w:p>
        </w:tc>
        <w:tc>
          <w:tcPr>
            <w:tcW w:w="1080" w:type="dxa"/>
          </w:tcPr>
          <w:p w:rsidR="00502F4A" w:rsidRPr="003F30A0" w:rsidRDefault="00502F4A" w:rsidP="00502F4A">
            <w:pPr>
              <w:rPr>
                <w:rFonts w:eastAsia="Calibri"/>
                <w:lang w:val="en-US" w:eastAsia="en-US"/>
              </w:rPr>
            </w:pPr>
          </w:p>
        </w:tc>
        <w:tc>
          <w:tcPr>
            <w:tcW w:w="1181" w:type="dxa"/>
          </w:tcPr>
          <w:p w:rsidR="00502F4A" w:rsidRPr="003F30A0" w:rsidRDefault="00502F4A" w:rsidP="00502F4A">
            <w:pPr>
              <w:rPr>
                <w:rFonts w:eastAsia="Calibri"/>
                <w:lang w:val="en-US" w:eastAsia="en-US"/>
              </w:rPr>
            </w:pPr>
          </w:p>
        </w:tc>
        <w:tc>
          <w:tcPr>
            <w:tcW w:w="1078" w:type="dxa"/>
          </w:tcPr>
          <w:p w:rsidR="00502F4A" w:rsidRPr="003F30A0" w:rsidRDefault="00502F4A" w:rsidP="00502F4A">
            <w:pPr>
              <w:rPr>
                <w:rFonts w:eastAsia="Calibri"/>
                <w:lang w:val="en-US" w:eastAsia="en-US"/>
              </w:rPr>
            </w:pPr>
          </w:p>
        </w:tc>
        <w:tc>
          <w:tcPr>
            <w:tcW w:w="1078" w:type="dxa"/>
          </w:tcPr>
          <w:p w:rsidR="00502F4A" w:rsidRPr="003F30A0" w:rsidRDefault="00502F4A" w:rsidP="00502F4A">
            <w:pPr>
              <w:rPr>
                <w:rFonts w:eastAsia="Calibri"/>
                <w:lang w:val="en-US" w:eastAsia="en-US"/>
              </w:rPr>
            </w:pPr>
          </w:p>
        </w:tc>
        <w:tc>
          <w:tcPr>
            <w:tcW w:w="988" w:type="dxa"/>
          </w:tcPr>
          <w:p w:rsidR="00502F4A" w:rsidRPr="003F30A0" w:rsidRDefault="00502F4A" w:rsidP="00502F4A">
            <w:pPr>
              <w:rPr>
                <w:rFonts w:eastAsia="Calibri"/>
                <w:lang w:val="en-US" w:eastAsia="en-US"/>
              </w:rPr>
            </w:pPr>
          </w:p>
        </w:tc>
      </w:tr>
      <w:tr w:rsidR="00502F4A" w:rsidRPr="003F30A0" w:rsidTr="00502F4A">
        <w:trPr>
          <w:trHeight w:val="710"/>
        </w:trPr>
        <w:tc>
          <w:tcPr>
            <w:tcW w:w="9540" w:type="dxa"/>
            <w:gridSpan w:val="7"/>
          </w:tcPr>
          <w:p w:rsidR="00502F4A" w:rsidRPr="003F30A0" w:rsidRDefault="00502F4A" w:rsidP="00502F4A">
            <w:pPr>
              <w:rPr>
                <w:lang w:val="en-US" w:eastAsia="en-US"/>
              </w:rPr>
            </w:pPr>
            <w:r w:rsidRPr="003F30A0">
              <w:rPr>
                <w:lang w:val="en-US" w:eastAsia="en-US"/>
              </w:rPr>
              <w:t>* Promovarea grilei de recrutare și selecție: obținerea unui punctaj minim de 60 de puncte din totalul de 100 puncte;</w:t>
            </w:r>
          </w:p>
          <w:p w:rsidR="00502F4A" w:rsidRPr="003F30A0" w:rsidRDefault="00502F4A" w:rsidP="00502F4A">
            <w:pPr>
              <w:rPr>
                <w:lang w:val="en-US" w:eastAsia="en-US"/>
              </w:rPr>
            </w:pPr>
            <w:r w:rsidRPr="003F30A0">
              <w:rPr>
                <w:lang w:val="en-US" w:eastAsia="en-US"/>
              </w:rPr>
              <w:t>* Modalitatea de comunicare a rezultatelor: postare pe site și la avizierul insituției care organizează concursul de recrutare;</w:t>
            </w:r>
          </w:p>
          <w:p w:rsidR="00502F4A" w:rsidRPr="003F30A0" w:rsidRDefault="00502F4A" w:rsidP="00502F4A">
            <w:pPr>
              <w:rPr>
                <w:lang w:val="en-US" w:eastAsia="en-US"/>
              </w:rPr>
            </w:pPr>
            <w:r w:rsidRPr="003F30A0">
              <w:rPr>
                <w:lang w:val="en-US" w:eastAsia="en-US"/>
              </w:rPr>
              <w:t>* Modalitatea de contestare: conform celor precizate in anunt;</w:t>
            </w:r>
          </w:p>
        </w:tc>
      </w:tr>
    </w:tbl>
    <w:p w:rsidR="00F040F0" w:rsidRPr="003F30A0" w:rsidRDefault="00F040F0" w:rsidP="00502F4A">
      <w:pPr>
        <w:spacing w:after="200" w:line="276" w:lineRule="auto"/>
        <w:jc w:val="right"/>
        <w:rPr>
          <w:rFonts w:eastAsia="Calibri"/>
          <w:b/>
          <w:lang w:val="en-US" w:eastAsia="en-US"/>
        </w:rPr>
      </w:pPr>
    </w:p>
    <w:p w:rsidR="00502F4A" w:rsidRPr="003F30A0" w:rsidRDefault="00502F4A" w:rsidP="00502F4A">
      <w:pPr>
        <w:spacing w:after="200" w:line="276" w:lineRule="auto"/>
        <w:jc w:val="right"/>
        <w:rPr>
          <w:rFonts w:eastAsia="Calibri"/>
          <w:b/>
          <w:lang w:val="en-US" w:eastAsia="en-US"/>
        </w:rPr>
      </w:pPr>
      <w:r w:rsidRPr="003F30A0">
        <w:rPr>
          <w:rFonts w:eastAsia="Calibri"/>
          <w:b/>
          <w:lang w:val="en-US" w:eastAsia="en-US"/>
        </w:rPr>
        <w:t>Anexa Nr.</w:t>
      </w:r>
      <w:r w:rsidR="00CC7AED" w:rsidRPr="003F30A0">
        <w:rPr>
          <w:rFonts w:eastAsia="Calibri"/>
          <w:b/>
          <w:lang w:val="en-US" w:eastAsia="en-US"/>
        </w:rPr>
        <w:t xml:space="preserve"> </w:t>
      </w:r>
      <w:r w:rsidR="00B0453D">
        <w:rPr>
          <w:rFonts w:eastAsia="Calibri"/>
          <w:b/>
          <w:lang w:val="en-US" w:eastAsia="en-US"/>
        </w:rPr>
        <w:t>4</w:t>
      </w:r>
    </w:p>
    <w:tbl>
      <w:tblPr>
        <w:tblStyle w:val="TableGrid"/>
        <w:tblW w:w="9576" w:type="dxa"/>
        <w:tblLayout w:type="fixed"/>
        <w:tblLook w:val="04A0" w:firstRow="1" w:lastRow="0" w:firstColumn="1" w:lastColumn="0" w:noHBand="0" w:noVBand="1"/>
      </w:tblPr>
      <w:tblGrid>
        <w:gridCol w:w="648"/>
        <w:gridCol w:w="5310"/>
        <w:gridCol w:w="3618"/>
      </w:tblGrid>
      <w:tr w:rsidR="005F7913" w:rsidRPr="003F30A0" w:rsidTr="00307101">
        <w:trPr>
          <w:trHeight w:val="137"/>
        </w:trPr>
        <w:tc>
          <w:tcPr>
            <w:tcW w:w="9576" w:type="dxa"/>
            <w:gridSpan w:val="3"/>
          </w:tcPr>
          <w:p w:rsidR="00502F4A" w:rsidRPr="003F30A0" w:rsidRDefault="00502F4A" w:rsidP="00502F4A">
            <w:pPr>
              <w:rPr>
                <w:rFonts w:eastAsia="Calibri"/>
                <w:b/>
                <w:lang w:val="en-US" w:eastAsia="en-US"/>
              </w:rPr>
            </w:pPr>
          </w:p>
          <w:p w:rsidR="00502F4A" w:rsidRPr="003F30A0" w:rsidRDefault="00502F4A" w:rsidP="00502F4A">
            <w:pPr>
              <w:jc w:val="center"/>
              <w:rPr>
                <w:rFonts w:eastAsia="Calibri"/>
                <w:b/>
                <w:lang w:val="en-US" w:eastAsia="en-US"/>
              </w:rPr>
            </w:pPr>
            <w:r w:rsidRPr="003F30A0">
              <w:rPr>
                <w:rFonts w:eastAsia="Calibri"/>
                <w:b/>
                <w:lang w:val="en-US" w:eastAsia="en-US"/>
              </w:rPr>
              <w:t>PLANUL DE INTERVIU</w:t>
            </w:r>
          </w:p>
          <w:p w:rsidR="00502F4A" w:rsidRPr="003F30A0" w:rsidRDefault="00502F4A" w:rsidP="00502F4A">
            <w:pPr>
              <w:jc w:val="center"/>
              <w:rPr>
                <w:rFonts w:eastAsia="Calibri"/>
                <w:b/>
                <w:lang w:val="en-US" w:eastAsia="en-US"/>
              </w:rPr>
            </w:pPr>
          </w:p>
        </w:tc>
      </w:tr>
      <w:tr w:rsidR="005F7913" w:rsidRPr="003F30A0" w:rsidTr="00307101">
        <w:trPr>
          <w:trHeight w:val="134"/>
        </w:trPr>
        <w:tc>
          <w:tcPr>
            <w:tcW w:w="9576" w:type="dxa"/>
            <w:gridSpan w:val="3"/>
          </w:tcPr>
          <w:p w:rsidR="00502F4A" w:rsidRPr="003F30A0" w:rsidRDefault="00502F4A" w:rsidP="003F30A0">
            <w:pPr>
              <w:rPr>
                <w:rFonts w:eastAsia="Calibri"/>
                <w:lang w:val="en-US" w:eastAsia="en-US"/>
              </w:rPr>
            </w:pPr>
            <w:r w:rsidRPr="003F30A0">
              <w:rPr>
                <w:rFonts w:eastAsia="Calibri"/>
                <w:b/>
                <w:lang w:val="en-US" w:eastAsia="en-US"/>
              </w:rPr>
              <w:t>Titlu proiect</w:t>
            </w:r>
            <w:r w:rsidRPr="003F30A0">
              <w:rPr>
                <w:rFonts w:eastAsia="Calibri"/>
                <w:lang w:val="en-US" w:eastAsia="en-US"/>
              </w:rPr>
              <w:t>:</w:t>
            </w:r>
            <w:r w:rsidRPr="003F30A0">
              <w:rPr>
                <w:bCs/>
                <w:i/>
                <w:noProof/>
                <w:lang w:val="en-US"/>
              </w:rPr>
              <w:t xml:space="preserve"> “Mecanisme și instrumente la nivelul </w:t>
            </w:r>
            <w:r w:rsidR="003F30A0" w:rsidRPr="003F30A0">
              <w:rPr>
                <w:bCs/>
                <w:i/>
                <w:noProof/>
                <w:lang w:val="en-US"/>
              </w:rPr>
              <w:t>Sectorului 1 al Municipiului București</w:t>
            </w:r>
            <w:r w:rsidRPr="003F30A0">
              <w:rPr>
                <w:bCs/>
                <w:i/>
                <w:noProof/>
                <w:lang w:val="en-US"/>
              </w:rPr>
              <w:t xml:space="preserve"> pentru fundamentarea deciziilor și planificării strategice pe termen lung”, POCA/470/2.1/128335</w:t>
            </w:r>
          </w:p>
        </w:tc>
      </w:tr>
      <w:tr w:rsidR="005F7913" w:rsidRPr="003F30A0" w:rsidTr="00307101">
        <w:trPr>
          <w:trHeight w:val="134"/>
        </w:trPr>
        <w:tc>
          <w:tcPr>
            <w:tcW w:w="9576" w:type="dxa"/>
            <w:gridSpan w:val="3"/>
          </w:tcPr>
          <w:p w:rsidR="00502F4A" w:rsidRPr="003F30A0" w:rsidRDefault="00502F4A" w:rsidP="00502F4A">
            <w:pPr>
              <w:rPr>
                <w:rFonts w:eastAsia="Calibri"/>
                <w:lang w:val="en-US" w:eastAsia="en-US"/>
              </w:rPr>
            </w:pPr>
            <w:r w:rsidRPr="003F30A0">
              <w:rPr>
                <w:rFonts w:eastAsia="Calibri"/>
                <w:b/>
                <w:lang w:val="en-US" w:eastAsia="en-US"/>
              </w:rPr>
              <w:t>Cod MySMIS</w:t>
            </w:r>
            <w:r w:rsidRPr="003F30A0">
              <w:rPr>
                <w:rFonts w:eastAsia="Calibri"/>
                <w:lang w:val="en-US" w:eastAsia="en-US"/>
              </w:rPr>
              <w:t>: 128335, cod SIPOCA 634</w:t>
            </w:r>
          </w:p>
        </w:tc>
      </w:tr>
      <w:tr w:rsidR="005F7913" w:rsidRPr="003F30A0" w:rsidTr="00307101">
        <w:trPr>
          <w:trHeight w:val="134"/>
        </w:trPr>
        <w:tc>
          <w:tcPr>
            <w:tcW w:w="9576" w:type="dxa"/>
            <w:gridSpan w:val="3"/>
          </w:tcPr>
          <w:p w:rsidR="00502F4A" w:rsidRPr="003F30A0" w:rsidRDefault="00502F4A" w:rsidP="00502F4A">
            <w:pPr>
              <w:rPr>
                <w:rFonts w:eastAsia="Calibri"/>
                <w:b/>
                <w:lang w:val="en-US" w:eastAsia="en-US"/>
              </w:rPr>
            </w:pPr>
            <w:r w:rsidRPr="003F30A0">
              <w:rPr>
                <w:rFonts w:eastAsia="Calibri"/>
                <w:b/>
                <w:lang w:val="en-US" w:eastAsia="en-US"/>
              </w:rPr>
              <w:t>Nume si prenume candidat:</w:t>
            </w:r>
          </w:p>
        </w:tc>
      </w:tr>
      <w:tr w:rsidR="005F7913" w:rsidRPr="003F30A0" w:rsidTr="00307101">
        <w:trPr>
          <w:trHeight w:val="134"/>
        </w:trPr>
        <w:tc>
          <w:tcPr>
            <w:tcW w:w="9576" w:type="dxa"/>
            <w:gridSpan w:val="3"/>
          </w:tcPr>
          <w:p w:rsidR="00502F4A" w:rsidRPr="003F30A0" w:rsidRDefault="00502F4A" w:rsidP="00502F4A">
            <w:pPr>
              <w:rPr>
                <w:rFonts w:eastAsia="Calibri"/>
                <w:b/>
                <w:lang w:val="en-US" w:eastAsia="en-US"/>
              </w:rPr>
            </w:pPr>
            <w:r w:rsidRPr="003F30A0">
              <w:rPr>
                <w:rFonts w:eastAsia="Calibri"/>
                <w:b/>
                <w:lang w:val="en-US" w:eastAsia="en-US"/>
              </w:rPr>
              <w:t>Postul din afara organigramei:</w:t>
            </w:r>
          </w:p>
        </w:tc>
      </w:tr>
      <w:tr w:rsidR="005F7913" w:rsidRPr="003F30A0" w:rsidTr="00307101">
        <w:trPr>
          <w:trHeight w:val="134"/>
        </w:trPr>
        <w:tc>
          <w:tcPr>
            <w:tcW w:w="9576" w:type="dxa"/>
            <w:gridSpan w:val="3"/>
          </w:tcPr>
          <w:p w:rsidR="00502F4A" w:rsidRPr="003F30A0" w:rsidRDefault="00502F4A" w:rsidP="00502F4A">
            <w:pPr>
              <w:rPr>
                <w:lang w:val="en-US" w:eastAsia="en-US"/>
              </w:rPr>
            </w:pPr>
            <w:r w:rsidRPr="003F30A0">
              <w:rPr>
                <w:b/>
                <w:bCs/>
                <w:lang w:val="en-US" w:eastAsia="en-US"/>
              </w:rPr>
              <w:t>Data desfășurării concursului:</w:t>
            </w:r>
          </w:p>
        </w:tc>
      </w:tr>
      <w:tr w:rsidR="005F7913" w:rsidRPr="003F30A0" w:rsidTr="00307101">
        <w:trPr>
          <w:trHeight w:val="134"/>
        </w:trPr>
        <w:tc>
          <w:tcPr>
            <w:tcW w:w="9576" w:type="dxa"/>
            <w:gridSpan w:val="3"/>
          </w:tcPr>
          <w:p w:rsidR="00502F4A" w:rsidRPr="003F30A0" w:rsidRDefault="00502F4A" w:rsidP="00502F4A">
            <w:pPr>
              <w:rPr>
                <w:lang w:val="en-US" w:eastAsia="en-US"/>
              </w:rPr>
            </w:pPr>
            <w:r w:rsidRPr="003F30A0">
              <w:rPr>
                <w:b/>
                <w:bCs/>
                <w:lang w:val="en-US" w:eastAsia="en-US"/>
              </w:rPr>
              <w:t>Locul desfășurării concursului:</w:t>
            </w:r>
          </w:p>
        </w:tc>
      </w:tr>
      <w:tr w:rsidR="005F7913" w:rsidRPr="003F30A0" w:rsidTr="00307101">
        <w:tc>
          <w:tcPr>
            <w:tcW w:w="648" w:type="dxa"/>
          </w:tcPr>
          <w:p w:rsidR="00204219" w:rsidRPr="003F30A0" w:rsidRDefault="00204219" w:rsidP="00502F4A">
            <w:pPr>
              <w:rPr>
                <w:rFonts w:eastAsia="Calibri"/>
                <w:lang w:val="en-US" w:eastAsia="en-US"/>
              </w:rPr>
            </w:pPr>
            <w:r w:rsidRPr="003F30A0">
              <w:rPr>
                <w:rFonts w:eastAsia="Calibri"/>
                <w:lang w:val="en-US" w:eastAsia="en-US"/>
              </w:rPr>
              <w:t>Nr. Crt.</w:t>
            </w:r>
          </w:p>
        </w:tc>
        <w:tc>
          <w:tcPr>
            <w:tcW w:w="5310" w:type="dxa"/>
          </w:tcPr>
          <w:p w:rsidR="00204219" w:rsidRPr="003F30A0" w:rsidRDefault="00204219" w:rsidP="00AF36C8">
            <w:pPr>
              <w:jc w:val="center"/>
              <w:rPr>
                <w:rFonts w:eastAsia="Calibri"/>
                <w:lang w:val="en-US" w:eastAsia="en-US"/>
              </w:rPr>
            </w:pPr>
            <w:r w:rsidRPr="003F30A0">
              <w:rPr>
                <w:rFonts w:eastAsia="Calibri"/>
                <w:lang w:val="en-US" w:eastAsia="en-US"/>
              </w:rPr>
              <w:t>Denumire criterii evaluare candidat- etapa de interviu</w:t>
            </w:r>
          </w:p>
        </w:tc>
        <w:tc>
          <w:tcPr>
            <w:tcW w:w="3618" w:type="dxa"/>
          </w:tcPr>
          <w:p w:rsidR="00204219" w:rsidRPr="003F30A0" w:rsidRDefault="00204219" w:rsidP="00204219">
            <w:pPr>
              <w:jc w:val="center"/>
              <w:rPr>
                <w:lang w:val="en-US" w:eastAsia="en-US"/>
              </w:rPr>
            </w:pPr>
            <w:r w:rsidRPr="003F30A0">
              <w:rPr>
                <w:lang w:val="en-US" w:eastAsia="en-US"/>
              </w:rPr>
              <w:t>Puncte (se stabilesc de către comisie</w:t>
            </w:r>
            <w:r w:rsidR="00307101" w:rsidRPr="003F30A0">
              <w:rPr>
                <w:lang w:val="en-US" w:eastAsia="en-US"/>
              </w:rPr>
              <w:t>,</w:t>
            </w:r>
            <w:r w:rsidRPr="003F30A0">
              <w:rPr>
                <w:lang w:val="en-US" w:eastAsia="en-US"/>
              </w:rPr>
              <w:t xml:space="preserve"> anterior desfășurării probei)</w:t>
            </w:r>
          </w:p>
        </w:tc>
      </w:tr>
      <w:tr w:rsidR="005F7913" w:rsidRPr="003F30A0" w:rsidTr="00307101">
        <w:tc>
          <w:tcPr>
            <w:tcW w:w="648" w:type="dxa"/>
          </w:tcPr>
          <w:p w:rsidR="00204219" w:rsidRPr="003F30A0" w:rsidRDefault="00204219" w:rsidP="00502F4A">
            <w:pPr>
              <w:rPr>
                <w:rFonts w:eastAsia="Calibri"/>
                <w:lang w:val="en-US" w:eastAsia="en-US"/>
              </w:rPr>
            </w:pPr>
            <w:r w:rsidRPr="003F30A0">
              <w:rPr>
                <w:rFonts w:eastAsia="Calibri"/>
                <w:lang w:val="en-US" w:eastAsia="en-US"/>
              </w:rPr>
              <w:t>a)</w:t>
            </w:r>
          </w:p>
        </w:tc>
        <w:tc>
          <w:tcPr>
            <w:tcW w:w="5310" w:type="dxa"/>
          </w:tcPr>
          <w:p w:rsidR="00204219" w:rsidRPr="003F30A0" w:rsidRDefault="00204219" w:rsidP="00502F4A">
            <w:pPr>
              <w:rPr>
                <w:lang w:val="en-US" w:eastAsia="en-US"/>
              </w:rPr>
            </w:pPr>
            <w:r w:rsidRPr="003F30A0">
              <w:rPr>
                <w:lang w:val="en-US" w:eastAsia="en-US"/>
              </w:rPr>
              <w:t>Abilități de comunicare</w:t>
            </w:r>
          </w:p>
        </w:tc>
        <w:tc>
          <w:tcPr>
            <w:tcW w:w="3618" w:type="dxa"/>
          </w:tcPr>
          <w:p w:rsidR="00204219" w:rsidRPr="003F30A0" w:rsidRDefault="00204219" w:rsidP="00502F4A">
            <w:pPr>
              <w:rPr>
                <w:rFonts w:eastAsia="Calibri"/>
                <w:lang w:val="en-US" w:eastAsia="en-US"/>
              </w:rPr>
            </w:pPr>
          </w:p>
        </w:tc>
      </w:tr>
      <w:tr w:rsidR="00307101" w:rsidRPr="003F30A0" w:rsidTr="00307101">
        <w:tc>
          <w:tcPr>
            <w:tcW w:w="648" w:type="dxa"/>
          </w:tcPr>
          <w:p w:rsidR="00307101" w:rsidRPr="003F30A0" w:rsidRDefault="00307101" w:rsidP="00307101">
            <w:pPr>
              <w:rPr>
                <w:rFonts w:eastAsia="Calibri"/>
                <w:lang w:val="en-US" w:eastAsia="en-US"/>
              </w:rPr>
            </w:pPr>
            <w:r w:rsidRPr="003F30A0">
              <w:rPr>
                <w:rFonts w:eastAsia="Calibri"/>
                <w:lang w:val="en-US" w:eastAsia="en-US"/>
              </w:rPr>
              <w:t>b)</w:t>
            </w:r>
          </w:p>
        </w:tc>
        <w:tc>
          <w:tcPr>
            <w:tcW w:w="5310" w:type="dxa"/>
          </w:tcPr>
          <w:p w:rsidR="00307101" w:rsidRPr="003F30A0" w:rsidRDefault="00307101" w:rsidP="00307101">
            <w:pPr>
              <w:rPr>
                <w:lang w:val="en-US" w:eastAsia="en-US"/>
              </w:rPr>
            </w:pPr>
            <w:r w:rsidRPr="003F30A0">
              <w:rPr>
                <w:lang w:val="en-US" w:eastAsia="en-US"/>
              </w:rPr>
              <w:t>Capacitatea de analiză și sinteză</w:t>
            </w:r>
          </w:p>
        </w:tc>
        <w:tc>
          <w:tcPr>
            <w:tcW w:w="3618" w:type="dxa"/>
          </w:tcPr>
          <w:p w:rsidR="00307101" w:rsidRPr="003F30A0" w:rsidRDefault="00307101" w:rsidP="00307101">
            <w:pPr>
              <w:rPr>
                <w:rFonts w:eastAsia="Calibri"/>
                <w:lang w:val="en-US" w:eastAsia="en-US"/>
              </w:rPr>
            </w:pPr>
          </w:p>
        </w:tc>
      </w:tr>
      <w:tr w:rsidR="00307101" w:rsidRPr="003F30A0" w:rsidTr="00307101">
        <w:tc>
          <w:tcPr>
            <w:tcW w:w="648" w:type="dxa"/>
          </w:tcPr>
          <w:p w:rsidR="00307101" w:rsidRPr="003F30A0" w:rsidRDefault="00307101" w:rsidP="00307101">
            <w:pPr>
              <w:rPr>
                <w:rFonts w:eastAsia="Calibri"/>
                <w:lang w:val="en-US" w:eastAsia="en-US"/>
              </w:rPr>
            </w:pPr>
            <w:r w:rsidRPr="003F30A0">
              <w:rPr>
                <w:rFonts w:eastAsia="Calibri"/>
                <w:lang w:val="en-US" w:eastAsia="en-US"/>
              </w:rPr>
              <w:t>c)</w:t>
            </w:r>
          </w:p>
        </w:tc>
        <w:tc>
          <w:tcPr>
            <w:tcW w:w="5310" w:type="dxa"/>
          </w:tcPr>
          <w:p w:rsidR="00307101" w:rsidRPr="003F30A0" w:rsidRDefault="00307101" w:rsidP="00307101">
            <w:pPr>
              <w:rPr>
                <w:lang w:val="en-US" w:eastAsia="en-US"/>
              </w:rPr>
            </w:pPr>
            <w:r w:rsidRPr="003F30A0">
              <w:rPr>
                <w:lang w:val="en-US" w:eastAsia="en-US"/>
              </w:rPr>
              <w:t>Abilități impuse de funcție</w:t>
            </w:r>
          </w:p>
        </w:tc>
        <w:tc>
          <w:tcPr>
            <w:tcW w:w="3618" w:type="dxa"/>
          </w:tcPr>
          <w:p w:rsidR="00307101" w:rsidRPr="003F30A0" w:rsidRDefault="00307101" w:rsidP="00307101">
            <w:pPr>
              <w:rPr>
                <w:rFonts w:eastAsia="Calibri"/>
                <w:lang w:val="en-US" w:eastAsia="en-US"/>
              </w:rPr>
            </w:pPr>
          </w:p>
        </w:tc>
      </w:tr>
      <w:tr w:rsidR="00307101" w:rsidRPr="003F30A0" w:rsidTr="00307101">
        <w:tc>
          <w:tcPr>
            <w:tcW w:w="648" w:type="dxa"/>
          </w:tcPr>
          <w:p w:rsidR="00307101" w:rsidRPr="003F30A0" w:rsidRDefault="00307101" w:rsidP="00307101">
            <w:pPr>
              <w:rPr>
                <w:rFonts w:eastAsia="Calibri"/>
                <w:lang w:val="en-US" w:eastAsia="en-US"/>
              </w:rPr>
            </w:pPr>
            <w:r w:rsidRPr="003F30A0">
              <w:rPr>
                <w:rFonts w:eastAsia="Calibri"/>
                <w:lang w:val="en-US" w:eastAsia="en-US"/>
              </w:rPr>
              <w:t>d)</w:t>
            </w:r>
          </w:p>
        </w:tc>
        <w:tc>
          <w:tcPr>
            <w:tcW w:w="5310" w:type="dxa"/>
          </w:tcPr>
          <w:p w:rsidR="00307101" w:rsidRPr="003F30A0" w:rsidRDefault="00307101" w:rsidP="00307101">
            <w:pPr>
              <w:rPr>
                <w:lang w:val="en-US" w:eastAsia="en-US"/>
              </w:rPr>
            </w:pPr>
            <w:r w:rsidRPr="003F30A0">
              <w:rPr>
                <w:lang w:val="en-US" w:eastAsia="en-US"/>
              </w:rPr>
              <w:t>Motivația candidatului</w:t>
            </w:r>
          </w:p>
        </w:tc>
        <w:tc>
          <w:tcPr>
            <w:tcW w:w="3618" w:type="dxa"/>
          </w:tcPr>
          <w:p w:rsidR="00307101" w:rsidRPr="003F30A0" w:rsidRDefault="00307101" w:rsidP="00307101">
            <w:pPr>
              <w:rPr>
                <w:rFonts w:eastAsia="Calibri"/>
                <w:lang w:val="en-US" w:eastAsia="en-US"/>
              </w:rPr>
            </w:pPr>
          </w:p>
        </w:tc>
      </w:tr>
      <w:tr w:rsidR="00307101" w:rsidRPr="003F30A0" w:rsidTr="00307101">
        <w:tc>
          <w:tcPr>
            <w:tcW w:w="648" w:type="dxa"/>
          </w:tcPr>
          <w:p w:rsidR="00307101" w:rsidRPr="003F30A0" w:rsidRDefault="00307101" w:rsidP="00307101">
            <w:pPr>
              <w:rPr>
                <w:rFonts w:eastAsia="Calibri"/>
                <w:lang w:val="en-US" w:eastAsia="en-US"/>
              </w:rPr>
            </w:pPr>
            <w:r w:rsidRPr="003F30A0">
              <w:rPr>
                <w:rFonts w:eastAsia="Calibri"/>
                <w:lang w:val="en-US" w:eastAsia="en-US"/>
              </w:rPr>
              <w:t>e)</w:t>
            </w:r>
          </w:p>
        </w:tc>
        <w:tc>
          <w:tcPr>
            <w:tcW w:w="5310" w:type="dxa"/>
          </w:tcPr>
          <w:p w:rsidR="00307101" w:rsidRPr="003F30A0" w:rsidRDefault="00307101" w:rsidP="00307101">
            <w:pPr>
              <w:rPr>
                <w:lang w:val="en-US" w:eastAsia="en-US"/>
              </w:rPr>
            </w:pPr>
            <w:r w:rsidRPr="003F30A0">
              <w:rPr>
                <w:lang w:val="en-US" w:eastAsia="en-US"/>
              </w:rPr>
              <w:t>Comportamentul în situațiile de criză</w:t>
            </w:r>
          </w:p>
        </w:tc>
        <w:tc>
          <w:tcPr>
            <w:tcW w:w="3618" w:type="dxa"/>
          </w:tcPr>
          <w:p w:rsidR="00307101" w:rsidRPr="003F30A0" w:rsidRDefault="00307101" w:rsidP="00307101">
            <w:pPr>
              <w:rPr>
                <w:rFonts w:eastAsia="Calibri"/>
                <w:lang w:val="en-US" w:eastAsia="en-US"/>
              </w:rPr>
            </w:pPr>
          </w:p>
        </w:tc>
      </w:tr>
      <w:tr w:rsidR="00307101" w:rsidRPr="003F30A0" w:rsidTr="00307101">
        <w:trPr>
          <w:trHeight w:val="562"/>
        </w:trPr>
        <w:tc>
          <w:tcPr>
            <w:tcW w:w="9576" w:type="dxa"/>
            <w:gridSpan w:val="3"/>
          </w:tcPr>
          <w:p w:rsidR="00307101" w:rsidRPr="003F30A0" w:rsidRDefault="00307101" w:rsidP="00307101">
            <w:pPr>
              <w:rPr>
                <w:lang w:val="en-US" w:eastAsia="en-US"/>
              </w:rPr>
            </w:pPr>
            <w:r w:rsidRPr="003F30A0">
              <w:rPr>
                <w:lang w:val="en-US" w:eastAsia="en-US"/>
              </w:rPr>
              <w:t>* Promovarea interviului: obținerea unui punctaj minim de 60 de puncte din totalul de 100 puncte;</w:t>
            </w:r>
          </w:p>
          <w:p w:rsidR="00307101" w:rsidRPr="003F30A0" w:rsidRDefault="00307101" w:rsidP="00307101">
            <w:pPr>
              <w:rPr>
                <w:lang w:val="en-US" w:eastAsia="en-US"/>
              </w:rPr>
            </w:pPr>
            <w:r w:rsidRPr="003F30A0">
              <w:rPr>
                <w:lang w:val="en-US" w:eastAsia="en-US"/>
              </w:rPr>
              <w:t>* Modalitatea de comunicare a rezultatelor: postare pe site și la avizierul insituției care organizează concursul de recrutare;</w:t>
            </w:r>
          </w:p>
          <w:p w:rsidR="00307101" w:rsidRPr="003F30A0" w:rsidRDefault="00307101" w:rsidP="00307101">
            <w:pPr>
              <w:rPr>
                <w:rFonts w:eastAsia="Calibri"/>
                <w:lang w:val="en-US" w:eastAsia="en-US"/>
              </w:rPr>
            </w:pPr>
            <w:r w:rsidRPr="003F30A0">
              <w:rPr>
                <w:rFonts w:eastAsia="Calibri"/>
                <w:lang w:val="en-US" w:eastAsia="en-US"/>
              </w:rPr>
              <w:t>* Modalitatea de contestare: conform celor precizate in anunt;</w:t>
            </w:r>
          </w:p>
        </w:tc>
      </w:tr>
    </w:tbl>
    <w:p w:rsidR="00502F4A" w:rsidRPr="003F30A0" w:rsidRDefault="00502F4A" w:rsidP="00502F4A">
      <w:pPr>
        <w:spacing w:after="200" w:line="276" w:lineRule="auto"/>
        <w:rPr>
          <w:rFonts w:eastAsia="Calibri"/>
          <w:lang w:val="en-US" w:eastAsia="en-US"/>
        </w:rPr>
      </w:pPr>
    </w:p>
    <w:p w:rsidR="00003117" w:rsidRPr="003F30A0" w:rsidRDefault="00003117" w:rsidP="00502F4A">
      <w:pPr>
        <w:spacing w:after="200" w:line="276" w:lineRule="auto"/>
        <w:rPr>
          <w:rFonts w:eastAsia="Calibri"/>
          <w:lang w:val="en-US" w:eastAsia="en-US"/>
        </w:rPr>
      </w:pPr>
    </w:p>
    <w:p w:rsidR="00003117" w:rsidRPr="003F30A0" w:rsidRDefault="00003117" w:rsidP="00502F4A">
      <w:pPr>
        <w:spacing w:after="200" w:line="276" w:lineRule="auto"/>
        <w:rPr>
          <w:rFonts w:eastAsia="Calibri"/>
          <w:lang w:val="en-US" w:eastAsia="en-US"/>
        </w:rPr>
      </w:pPr>
    </w:p>
    <w:p w:rsidR="00003117" w:rsidRPr="003F30A0" w:rsidRDefault="00003117" w:rsidP="00502F4A">
      <w:pPr>
        <w:spacing w:after="200" w:line="276" w:lineRule="auto"/>
        <w:rPr>
          <w:rFonts w:eastAsia="Calibri"/>
          <w:lang w:val="en-US" w:eastAsia="en-US"/>
        </w:rPr>
      </w:pPr>
    </w:p>
    <w:p w:rsidR="0009027D" w:rsidRPr="003F30A0" w:rsidRDefault="0009027D" w:rsidP="0009027D">
      <w:pPr>
        <w:spacing w:after="200" w:line="276" w:lineRule="auto"/>
        <w:jc w:val="right"/>
        <w:rPr>
          <w:rFonts w:eastAsia="Calibri"/>
          <w:b/>
          <w:lang w:val="en-US" w:eastAsia="en-US"/>
        </w:rPr>
      </w:pPr>
      <w:r w:rsidRPr="003F30A0">
        <w:rPr>
          <w:rFonts w:eastAsia="Calibri"/>
          <w:b/>
          <w:lang w:val="en-US" w:eastAsia="en-US"/>
        </w:rPr>
        <w:t>Anexa nr.</w:t>
      </w:r>
      <w:r w:rsidR="00CC7AED" w:rsidRPr="003F30A0">
        <w:rPr>
          <w:rFonts w:eastAsia="Calibri"/>
          <w:b/>
          <w:lang w:val="en-US" w:eastAsia="en-US"/>
        </w:rPr>
        <w:t xml:space="preserve"> </w:t>
      </w:r>
      <w:r w:rsidR="00B0453D">
        <w:rPr>
          <w:rFonts w:eastAsia="Calibri"/>
          <w:b/>
          <w:lang w:val="en-US" w:eastAsia="en-US"/>
        </w:rPr>
        <w:t>5</w:t>
      </w:r>
    </w:p>
    <w:tbl>
      <w:tblPr>
        <w:tblStyle w:val="TableGrid"/>
        <w:tblW w:w="9576" w:type="dxa"/>
        <w:tblLayout w:type="fixed"/>
        <w:tblLook w:val="04A0" w:firstRow="1" w:lastRow="0" w:firstColumn="1" w:lastColumn="0" w:noHBand="0" w:noVBand="1"/>
      </w:tblPr>
      <w:tblGrid>
        <w:gridCol w:w="648"/>
        <w:gridCol w:w="3060"/>
        <w:gridCol w:w="1147"/>
        <w:gridCol w:w="1301"/>
        <w:gridCol w:w="1710"/>
        <w:gridCol w:w="1710"/>
      </w:tblGrid>
      <w:tr w:rsidR="005F7913" w:rsidRPr="003F30A0" w:rsidTr="00200BA0">
        <w:trPr>
          <w:trHeight w:val="137"/>
        </w:trPr>
        <w:tc>
          <w:tcPr>
            <w:tcW w:w="9576" w:type="dxa"/>
            <w:gridSpan w:val="6"/>
          </w:tcPr>
          <w:p w:rsidR="00003117" w:rsidRPr="003F30A0" w:rsidRDefault="00003117" w:rsidP="00066C7C">
            <w:pPr>
              <w:rPr>
                <w:rFonts w:eastAsia="Calibri"/>
                <w:b/>
                <w:lang w:val="en-US" w:eastAsia="en-US"/>
              </w:rPr>
            </w:pPr>
          </w:p>
          <w:p w:rsidR="00003117" w:rsidRPr="003F30A0" w:rsidRDefault="00204219" w:rsidP="00066C7C">
            <w:pPr>
              <w:jc w:val="center"/>
              <w:rPr>
                <w:rFonts w:eastAsia="Calibri"/>
                <w:b/>
                <w:lang w:val="en-US" w:eastAsia="en-US"/>
              </w:rPr>
            </w:pPr>
            <w:r w:rsidRPr="003F30A0">
              <w:rPr>
                <w:rFonts w:eastAsia="Calibri"/>
                <w:b/>
                <w:lang w:val="en-US" w:eastAsia="en-US"/>
              </w:rPr>
              <w:t>GRILA DE RECRUTARE</w:t>
            </w:r>
            <w:r w:rsidRPr="003F30A0">
              <w:rPr>
                <w:b/>
                <w:bCs/>
                <w:lang w:val="en-US" w:eastAsia="en-US"/>
              </w:rPr>
              <w:t xml:space="preserve"> ȘI SELECȚIE</w:t>
            </w:r>
            <w:r w:rsidRPr="003F30A0">
              <w:rPr>
                <w:rFonts w:eastAsia="Calibri"/>
                <w:b/>
                <w:lang w:val="en-US" w:eastAsia="en-US"/>
              </w:rPr>
              <w:t xml:space="preserve"> - </w:t>
            </w:r>
            <w:r w:rsidR="00003117" w:rsidRPr="003F30A0">
              <w:rPr>
                <w:rFonts w:eastAsia="Calibri"/>
                <w:b/>
                <w:lang w:val="en-US" w:eastAsia="en-US"/>
              </w:rPr>
              <w:t>INTERVIU</w:t>
            </w:r>
          </w:p>
          <w:p w:rsidR="00003117" w:rsidRPr="003F30A0" w:rsidRDefault="00003117" w:rsidP="00066C7C">
            <w:pPr>
              <w:jc w:val="center"/>
              <w:rPr>
                <w:rFonts w:eastAsia="Calibri"/>
                <w:b/>
                <w:lang w:val="en-US" w:eastAsia="en-US"/>
              </w:rPr>
            </w:pPr>
          </w:p>
        </w:tc>
      </w:tr>
      <w:tr w:rsidR="005F7913" w:rsidRPr="003F30A0" w:rsidTr="00200BA0">
        <w:trPr>
          <w:trHeight w:val="134"/>
        </w:trPr>
        <w:tc>
          <w:tcPr>
            <w:tcW w:w="9576" w:type="dxa"/>
            <w:gridSpan w:val="6"/>
          </w:tcPr>
          <w:p w:rsidR="00003117" w:rsidRPr="003F30A0" w:rsidRDefault="00003117" w:rsidP="00066C7C">
            <w:pPr>
              <w:rPr>
                <w:rFonts w:eastAsia="Calibri"/>
                <w:lang w:val="en-US" w:eastAsia="en-US"/>
              </w:rPr>
            </w:pPr>
            <w:r w:rsidRPr="003F30A0">
              <w:rPr>
                <w:rFonts w:eastAsia="Calibri"/>
                <w:b/>
                <w:lang w:val="en-US" w:eastAsia="en-US"/>
              </w:rPr>
              <w:t>Titlu proiect</w:t>
            </w:r>
            <w:r w:rsidRPr="003F30A0">
              <w:rPr>
                <w:rFonts w:eastAsia="Calibri"/>
                <w:lang w:val="en-US" w:eastAsia="en-US"/>
              </w:rPr>
              <w:t>:</w:t>
            </w:r>
            <w:r w:rsidRPr="003F30A0">
              <w:rPr>
                <w:bCs/>
                <w:i/>
                <w:noProof/>
                <w:lang w:val="en-US"/>
              </w:rPr>
              <w:t xml:space="preserve"> “Mecanisme și instrumente la nivelul </w:t>
            </w:r>
            <w:r w:rsidR="003F30A0" w:rsidRPr="003F30A0">
              <w:rPr>
                <w:bCs/>
                <w:i/>
                <w:noProof/>
                <w:lang w:val="en-US"/>
              </w:rPr>
              <w:t>Sectorului 1 al Municipiului București</w:t>
            </w:r>
            <w:r w:rsidRPr="003F30A0">
              <w:rPr>
                <w:bCs/>
                <w:i/>
                <w:noProof/>
                <w:lang w:val="en-US"/>
              </w:rPr>
              <w:t xml:space="preserve"> pentru fundamentarea deciziilor și planificării strategice pe termen lung”, POCA/470/2.1/128335</w:t>
            </w:r>
          </w:p>
        </w:tc>
      </w:tr>
      <w:tr w:rsidR="005F7913" w:rsidRPr="003F30A0" w:rsidTr="00200BA0">
        <w:trPr>
          <w:trHeight w:val="134"/>
        </w:trPr>
        <w:tc>
          <w:tcPr>
            <w:tcW w:w="9576" w:type="dxa"/>
            <w:gridSpan w:val="6"/>
          </w:tcPr>
          <w:p w:rsidR="00003117" w:rsidRPr="003F30A0" w:rsidRDefault="00003117" w:rsidP="00066C7C">
            <w:pPr>
              <w:rPr>
                <w:rFonts w:eastAsia="Calibri"/>
                <w:lang w:val="en-US" w:eastAsia="en-US"/>
              </w:rPr>
            </w:pPr>
            <w:r w:rsidRPr="003F30A0">
              <w:rPr>
                <w:rFonts w:eastAsia="Calibri"/>
                <w:b/>
                <w:lang w:val="en-US" w:eastAsia="en-US"/>
              </w:rPr>
              <w:t>Cod MySMIS</w:t>
            </w:r>
            <w:r w:rsidRPr="003F30A0">
              <w:rPr>
                <w:rFonts w:eastAsia="Calibri"/>
                <w:lang w:val="en-US" w:eastAsia="en-US"/>
              </w:rPr>
              <w:t>: 128335, cod SIPOCA 634</w:t>
            </w:r>
          </w:p>
        </w:tc>
      </w:tr>
      <w:tr w:rsidR="005F7913" w:rsidRPr="003F30A0" w:rsidTr="00200BA0">
        <w:trPr>
          <w:trHeight w:val="134"/>
        </w:trPr>
        <w:tc>
          <w:tcPr>
            <w:tcW w:w="9576" w:type="dxa"/>
            <w:gridSpan w:val="6"/>
          </w:tcPr>
          <w:p w:rsidR="00003117" w:rsidRPr="003F30A0" w:rsidRDefault="00003117" w:rsidP="00066C7C">
            <w:pPr>
              <w:rPr>
                <w:rFonts w:eastAsia="Calibri"/>
                <w:b/>
                <w:lang w:val="en-US" w:eastAsia="en-US"/>
              </w:rPr>
            </w:pPr>
            <w:r w:rsidRPr="003F30A0">
              <w:rPr>
                <w:rFonts w:eastAsia="Calibri"/>
                <w:b/>
                <w:lang w:val="en-US" w:eastAsia="en-US"/>
              </w:rPr>
              <w:t>Nume si prenume candidat:</w:t>
            </w:r>
          </w:p>
        </w:tc>
      </w:tr>
      <w:tr w:rsidR="005F7913" w:rsidRPr="003F30A0" w:rsidTr="00200BA0">
        <w:trPr>
          <w:trHeight w:val="134"/>
        </w:trPr>
        <w:tc>
          <w:tcPr>
            <w:tcW w:w="9576" w:type="dxa"/>
            <w:gridSpan w:val="6"/>
          </w:tcPr>
          <w:p w:rsidR="00003117" w:rsidRPr="003F30A0" w:rsidRDefault="00003117" w:rsidP="00066C7C">
            <w:pPr>
              <w:rPr>
                <w:rFonts w:eastAsia="Calibri"/>
                <w:b/>
                <w:lang w:val="en-US" w:eastAsia="en-US"/>
              </w:rPr>
            </w:pPr>
            <w:r w:rsidRPr="003F30A0">
              <w:rPr>
                <w:rFonts w:eastAsia="Calibri"/>
                <w:b/>
                <w:lang w:val="en-US" w:eastAsia="en-US"/>
              </w:rPr>
              <w:t>Postul din afara organigramei:</w:t>
            </w:r>
          </w:p>
        </w:tc>
      </w:tr>
      <w:tr w:rsidR="005F7913" w:rsidRPr="003F30A0" w:rsidTr="00200BA0">
        <w:trPr>
          <w:trHeight w:val="134"/>
        </w:trPr>
        <w:tc>
          <w:tcPr>
            <w:tcW w:w="9576" w:type="dxa"/>
            <w:gridSpan w:val="6"/>
          </w:tcPr>
          <w:p w:rsidR="00003117" w:rsidRPr="003F30A0" w:rsidRDefault="00003117" w:rsidP="00066C7C">
            <w:pPr>
              <w:rPr>
                <w:lang w:val="en-US" w:eastAsia="en-US"/>
              </w:rPr>
            </w:pPr>
            <w:r w:rsidRPr="003F30A0">
              <w:rPr>
                <w:b/>
                <w:bCs/>
                <w:lang w:val="en-US" w:eastAsia="en-US"/>
              </w:rPr>
              <w:t>Data desfășurării concursului:</w:t>
            </w:r>
          </w:p>
        </w:tc>
      </w:tr>
      <w:tr w:rsidR="005F7913" w:rsidRPr="003F30A0" w:rsidTr="00200BA0">
        <w:trPr>
          <w:trHeight w:val="134"/>
        </w:trPr>
        <w:tc>
          <w:tcPr>
            <w:tcW w:w="9576" w:type="dxa"/>
            <w:gridSpan w:val="6"/>
          </w:tcPr>
          <w:p w:rsidR="00003117" w:rsidRPr="003F30A0" w:rsidRDefault="00003117" w:rsidP="00066C7C">
            <w:pPr>
              <w:rPr>
                <w:lang w:val="en-US" w:eastAsia="en-US"/>
              </w:rPr>
            </w:pPr>
            <w:r w:rsidRPr="003F30A0">
              <w:rPr>
                <w:b/>
                <w:bCs/>
                <w:lang w:val="en-US" w:eastAsia="en-US"/>
              </w:rPr>
              <w:t>Locul desfășurării concursului:</w:t>
            </w:r>
          </w:p>
        </w:tc>
      </w:tr>
      <w:tr w:rsidR="005F7913" w:rsidRPr="003F30A0" w:rsidTr="00200BA0">
        <w:tc>
          <w:tcPr>
            <w:tcW w:w="4855" w:type="dxa"/>
            <w:gridSpan w:val="3"/>
          </w:tcPr>
          <w:p w:rsidR="00003117" w:rsidRPr="003F30A0" w:rsidRDefault="00003117" w:rsidP="00066C7C">
            <w:pPr>
              <w:rPr>
                <w:rFonts w:eastAsia="Calibri"/>
                <w:lang w:val="en-US" w:eastAsia="en-US"/>
              </w:rPr>
            </w:pPr>
          </w:p>
        </w:tc>
        <w:tc>
          <w:tcPr>
            <w:tcW w:w="4721" w:type="dxa"/>
            <w:gridSpan w:val="3"/>
          </w:tcPr>
          <w:p w:rsidR="00003117" w:rsidRPr="003F30A0" w:rsidRDefault="00003117" w:rsidP="00066C7C">
            <w:pPr>
              <w:jc w:val="center"/>
              <w:rPr>
                <w:rFonts w:eastAsia="Calibri"/>
                <w:lang w:val="en-US" w:eastAsia="en-US"/>
              </w:rPr>
            </w:pPr>
            <w:r w:rsidRPr="003F30A0">
              <w:rPr>
                <w:rFonts w:eastAsia="Calibri"/>
                <w:lang w:val="en-US" w:eastAsia="en-US"/>
              </w:rPr>
              <w:t>Punctaje acordate</w:t>
            </w:r>
          </w:p>
        </w:tc>
      </w:tr>
      <w:tr w:rsidR="005F7913" w:rsidRPr="003F30A0" w:rsidTr="00200BA0">
        <w:tc>
          <w:tcPr>
            <w:tcW w:w="648" w:type="dxa"/>
          </w:tcPr>
          <w:p w:rsidR="00003117" w:rsidRPr="003F30A0" w:rsidRDefault="00003117" w:rsidP="00066C7C">
            <w:pPr>
              <w:rPr>
                <w:rFonts w:eastAsia="Calibri"/>
                <w:lang w:val="en-US" w:eastAsia="en-US"/>
              </w:rPr>
            </w:pPr>
            <w:r w:rsidRPr="003F30A0">
              <w:rPr>
                <w:rFonts w:eastAsia="Calibri"/>
                <w:lang w:val="en-US" w:eastAsia="en-US"/>
              </w:rPr>
              <w:t>Nr. Crt.</w:t>
            </w:r>
          </w:p>
        </w:tc>
        <w:tc>
          <w:tcPr>
            <w:tcW w:w="3060" w:type="dxa"/>
          </w:tcPr>
          <w:p w:rsidR="00003117" w:rsidRPr="003F30A0" w:rsidRDefault="00003117" w:rsidP="00066C7C">
            <w:pPr>
              <w:rPr>
                <w:rFonts w:eastAsia="Calibri"/>
                <w:lang w:val="en-US" w:eastAsia="en-US"/>
              </w:rPr>
            </w:pPr>
            <w:r w:rsidRPr="003F30A0">
              <w:rPr>
                <w:rFonts w:eastAsia="Calibri"/>
                <w:lang w:val="en-US" w:eastAsia="en-US"/>
              </w:rPr>
              <w:t>Denumire criterii evaluare candidat- etapa de interviu</w:t>
            </w:r>
          </w:p>
        </w:tc>
        <w:tc>
          <w:tcPr>
            <w:tcW w:w="1147" w:type="dxa"/>
          </w:tcPr>
          <w:p w:rsidR="00003117" w:rsidRPr="003F30A0" w:rsidRDefault="00003117" w:rsidP="00066C7C">
            <w:pPr>
              <w:rPr>
                <w:rFonts w:eastAsia="Calibri"/>
                <w:lang w:val="en-US" w:eastAsia="en-US"/>
              </w:rPr>
            </w:pPr>
            <w:r w:rsidRPr="003F30A0">
              <w:rPr>
                <w:rFonts w:eastAsia="Calibri"/>
                <w:lang w:val="en-US" w:eastAsia="en-US"/>
              </w:rPr>
              <w:t>Punctaj maximal</w:t>
            </w:r>
          </w:p>
        </w:tc>
        <w:tc>
          <w:tcPr>
            <w:tcW w:w="1301" w:type="dxa"/>
          </w:tcPr>
          <w:p w:rsidR="00003117" w:rsidRPr="003F30A0" w:rsidRDefault="00003117" w:rsidP="00066C7C">
            <w:pPr>
              <w:rPr>
                <w:rFonts w:eastAsia="Calibri"/>
                <w:lang w:val="en-US" w:eastAsia="en-US"/>
              </w:rPr>
            </w:pPr>
            <w:r w:rsidRPr="003F30A0">
              <w:rPr>
                <w:rFonts w:eastAsia="Calibri"/>
                <w:shd w:val="clear" w:color="auto" w:fill="FFFFFF"/>
                <w:lang w:val="en-US" w:eastAsia="en-US"/>
              </w:rPr>
              <w:t>Președinte</w:t>
            </w:r>
            <w:r w:rsidRPr="003F30A0">
              <w:rPr>
                <w:rFonts w:eastAsia="Calibri"/>
                <w:lang w:val="en-US" w:eastAsia="en-US"/>
              </w:rPr>
              <w:t xml:space="preserve"> comisie</w:t>
            </w:r>
          </w:p>
        </w:tc>
        <w:tc>
          <w:tcPr>
            <w:tcW w:w="1710" w:type="dxa"/>
          </w:tcPr>
          <w:p w:rsidR="00003117" w:rsidRPr="003F30A0" w:rsidRDefault="00003117" w:rsidP="00066C7C">
            <w:pPr>
              <w:rPr>
                <w:rFonts w:eastAsia="Calibri"/>
                <w:lang w:val="en-US" w:eastAsia="en-US"/>
              </w:rPr>
            </w:pPr>
            <w:r w:rsidRPr="003F30A0">
              <w:rPr>
                <w:rFonts w:eastAsia="Calibri"/>
                <w:lang w:val="en-US" w:eastAsia="en-US"/>
              </w:rPr>
              <w:t>Membru  comisie</w:t>
            </w:r>
          </w:p>
        </w:tc>
        <w:tc>
          <w:tcPr>
            <w:tcW w:w="1710" w:type="dxa"/>
          </w:tcPr>
          <w:p w:rsidR="00003117" w:rsidRPr="003F30A0" w:rsidRDefault="00003117" w:rsidP="00066C7C">
            <w:pPr>
              <w:rPr>
                <w:rFonts w:eastAsia="Calibri"/>
                <w:lang w:val="en-US" w:eastAsia="en-US"/>
              </w:rPr>
            </w:pPr>
            <w:r w:rsidRPr="003F30A0">
              <w:rPr>
                <w:rFonts w:eastAsia="Calibri"/>
                <w:lang w:val="en-US" w:eastAsia="en-US"/>
              </w:rPr>
              <w:t>Membru comisie</w:t>
            </w:r>
          </w:p>
        </w:tc>
      </w:tr>
      <w:tr w:rsidR="005F7913" w:rsidRPr="003F30A0" w:rsidTr="00200BA0">
        <w:tc>
          <w:tcPr>
            <w:tcW w:w="648" w:type="dxa"/>
          </w:tcPr>
          <w:p w:rsidR="00003117" w:rsidRPr="003F30A0" w:rsidRDefault="00003117" w:rsidP="00066C7C">
            <w:pPr>
              <w:rPr>
                <w:rFonts w:eastAsia="Calibri"/>
                <w:lang w:val="en-US" w:eastAsia="en-US"/>
              </w:rPr>
            </w:pPr>
            <w:r w:rsidRPr="003F30A0">
              <w:rPr>
                <w:rFonts w:eastAsia="Calibri"/>
                <w:lang w:val="en-US" w:eastAsia="en-US"/>
              </w:rPr>
              <w:t>a)</w:t>
            </w:r>
          </w:p>
        </w:tc>
        <w:tc>
          <w:tcPr>
            <w:tcW w:w="3060" w:type="dxa"/>
          </w:tcPr>
          <w:p w:rsidR="00003117" w:rsidRPr="003F30A0" w:rsidRDefault="00003117" w:rsidP="00066C7C">
            <w:pPr>
              <w:rPr>
                <w:lang w:val="en-US" w:eastAsia="en-US"/>
              </w:rPr>
            </w:pPr>
            <w:r w:rsidRPr="003F30A0">
              <w:rPr>
                <w:lang w:val="en-US" w:eastAsia="en-US"/>
              </w:rPr>
              <w:t>Abilități de comunicare</w:t>
            </w:r>
          </w:p>
        </w:tc>
        <w:tc>
          <w:tcPr>
            <w:tcW w:w="1147" w:type="dxa"/>
          </w:tcPr>
          <w:p w:rsidR="00003117" w:rsidRPr="003F30A0" w:rsidRDefault="00003117" w:rsidP="00066C7C">
            <w:pPr>
              <w:rPr>
                <w:rFonts w:eastAsia="Calibri"/>
                <w:lang w:val="en-US" w:eastAsia="en-US"/>
              </w:rPr>
            </w:pPr>
          </w:p>
        </w:tc>
        <w:tc>
          <w:tcPr>
            <w:tcW w:w="1301" w:type="dxa"/>
          </w:tcPr>
          <w:p w:rsidR="00003117" w:rsidRPr="003F30A0" w:rsidRDefault="00003117" w:rsidP="00066C7C">
            <w:pPr>
              <w:rPr>
                <w:rFonts w:eastAsia="Calibri"/>
                <w:lang w:val="en-US" w:eastAsia="en-US"/>
              </w:rPr>
            </w:pPr>
          </w:p>
        </w:tc>
        <w:tc>
          <w:tcPr>
            <w:tcW w:w="1710" w:type="dxa"/>
          </w:tcPr>
          <w:p w:rsidR="00003117" w:rsidRPr="003F30A0" w:rsidRDefault="00003117" w:rsidP="00066C7C">
            <w:pPr>
              <w:rPr>
                <w:rFonts w:eastAsia="Calibri"/>
                <w:lang w:val="en-US" w:eastAsia="en-US"/>
              </w:rPr>
            </w:pPr>
          </w:p>
        </w:tc>
        <w:tc>
          <w:tcPr>
            <w:tcW w:w="1710" w:type="dxa"/>
          </w:tcPr>
          <w:p w:rsidR="00003117" w:rsidRPr="003F30A0" w:rsidRDefault="00003117" w:rsidP="00066C7C">
            <w:pPr>
              <w:rPr>
                <w:rFonts w:eastAsia="Calibri"/>
                <w:lang w:val="en-US" w:eastAsia="en-US"/>
              </w:rPr>
            </w:pPr>
          </w:p>
        </w:tc>
      </w:tr>
      <w:tr w:rsidR="003F30A0" w:rsidRPr="003F30A0" w:rsidTr="00200BA0">
        <w:tc>
          <w:tcPr>
            <w:tcW w:w="648" w:type="dxa"/>
          </w:tcPr>
          <w:p w:rsidR="003F30A0" w:rsidRPr="003F30A0" w:rsidRDefault="003F30A0" w:rsidP="003F30A0">
            <w:pPr>
              <w:rPr>
                <w:rFonts w:eastAsia="Calibri"/>
                <w:lang w:val="en-US" w:eastAsia="en-US"/>
              </w:rPr>
            </w:pPr>
            <w:r w:rsidRPr="003F30A0">
              <w:rPr>
                <w:rFonts w:eastAsia="Calibri"/>
                <w:lang w:val="en-US" w:eastAsia="en-US"/>
              </w:rPr>
              <w:t>b)</w:t>
            </w:r>
          </w:p>
        </w:tc>
        <w:tc>
          <w:tcPr>
            <w:tcW w:w="3060" w:type="dxa"/>
          </w:tcPr>
          <w:p w:rsidR="003F30A0" w:rsidRPr="003F30A0" w:rsidRDefault="003F30A0" w:rsidP="003F30A0">
            <w:pPr>
              <w:rPr>
                <w:lang w:val="en-US" w:eastAsia="en-US"/>
              </w:rPr>
            </w:pPr>
            <w:r w:rsidRPr="003F30A0">
              <w:rPr>
                <w:lang w:val="en-US" w:eastAsia="en-US"/>
              </w:rPr>
              <w:t>Capacitatea de analiză și sinteză</w:t>
            </w:r>
          </w:p>
        </w:tc>
        <w:tc>
          <w:tcPr>
            <w:tcW w:w="1147" w:type="dxa"/>
          </w:tcPr>
          <w:p w:rsidR="003F30A0" w:rsidRPr="003F30A0" w:rsidRDefault="003F30A0" w:rsidP="003F30A0">
            <w:pPr>
              <w:rPr>
                <w:rFonts w:eastAsia="Calibri"/>
                <w:lang w:val="en-US" w:eastAsia="en-US"/>
              </w:rPr>
            </w:pPr>
          </w:p>
        </w:tc>
        <w:tc>
          <w:tcPr>
            <w:tcW w:w="1301" w:type="dxa"/>
          </w:tcPr>
          <w:p w:rsidR="003F30A0" w:rsidRPr="003F30A0" w:rsidRDefault="003F30A0" w:rsidP="003F30A0">
            <w:pPr>
              <w:rPr>
                <w:rFonts w:eastAsia="Calibri"/>
                <w:lang w:val="en-US" w:eastAsia="en-US"/>
              </w:rPr>
            </w:pPr>
          </w:p>
        </w:tc>
        <w:tc>
          <w:tcPr>
            <w:tcW w:w="1710" w:type="dxa"/>
          </w:tcPr>
          <w:p w:rsidR="003F30A0" w:rsidRPr="003F30A0" w:rsidRDefault="003F30A0" w:rsidP="003F30A0">
            <w:pPr>
              <w:rPr>
                <w:rFonts w:eastAsia="Calibri"/>
                <w:lang w:val="en-US" w:eastAsia="en-US"/>
              </w:rPr>
            </w:pPr>
          </w:p>
        </w:tc>
        <w:tc>
          <w:tcPr>
            <w:tcW w:w="1710" w:type="dxa"/>
          </w:tcPr>
          <w:p w:rsidR="003F30A0" w:rsidRPr="003F30A0" w:rsidRDefault="003F30A0" w:rsidP="003F30A0">
            <w:pPr>
              <w:rPr>
                <w:rFonts w:eastAsia="Calibri"/>
                <w:lang w:val="en-US" w:eastAsia="en-US"/>
              </w:rPr>
            </w:pPr>
          </w:p>
        </w:tc>
      </w:tr>
      <w:tr w:rsidR="003F30A0" w:rsidRPr="003F30A0" w:rsidTr="00200BA0">
        <w:tc>
          <w:tcPr>
            <w:tcW w:w="648" w:type="dxa"/>
          </w:tcPr>
          <w:p w:rsidR="003F30A0" w:rsidRPr="003F30A0" w:rsidRDefault="003F30A0" w:rsidP="003F30A0">
            <w:pPr>
              <w:rPr>
                <w:rFonts w:eastAsia="Calibri"/>
                <w:lang w:val="en-US" w:eastAsia="en-US"/>
              </w:rPr>
            </w:pPr>
            <w:r w:rsidRPr="003F30A0">
              <w:rPr>
                <w:rFonts w:eastAsia="Calibri"/>
                <w:lang w:val="en-US" w:eastAsia="en-US"/>
              </w:rPr>
              <w:t>c)</w:t>
            </w:r>
          </w:p>
        </w:tc>
        <w:tc>
          <w:tcPr>
            <w:tcW w:w="3060" w:type="dxa"/>
          </w:tcPr>
          <w:p w:rsidR="003F30A0" w:rsidRPr="003F30A0" w:rsidRDefault="003F30A0" w:rsidP="003F30A0">
            <w:pPr>
              <w:rPr>
                <w:lang w:val="en-US" w:eastAsia="en-US"/>
              </w:rPr>
            </w:pPr>
            <w:r w:rsidRPr="003F30A0">
              <w:rPr>
                <w:lang w:val="en-US" w:eastAsia="en-US"/>
              </w:rPr>
              <w:t>Abilități impuse de funcție</w:t>
            </w:r>
          </w:p>
        </w:tc>
        <w:tc>
          <w:tcPr>
            <w:tcW w:w="1147" w:type="dxa"/>
          </w:tcPr>
          <w:p w:rsidR="003F30A0" w:rsidRPr="003F30A0" w:rsidRDefault="003F30A0" w:rsidP="003F30A0">
            <w:pPr>
              <w:rPr>
                <w:rFonts w:eastAsia="Calibri"/>
                <w:lang w:val="en-US" w:eastAsia="en-US"/>
              </w:rPr>
            </w:pPr>
          </w:p>
        </w:tc>
        <w:tc>
          <w:tcPr>
            <w:tcW w:w="1301" w:type="dxa"/>
          </w:tcPr>
          <w:p w:rsidR="003F30A0" w:rsidRPr="003F30A0" w:rsidRDefault="003F30A0" w:rsidP="003F30A0">
            <w:pPr>
              <w:rPr>
                <w:rFonts w:eastAsia="Calibri"/>
                <w:lang w:val="en-US" w:eastAsia="en-US"/>
              </w:rPr>
            </w:pPr>
          </w:p>
        </w:tc>
        <w:tc>
          <w:tcPr>
            <w:tcW w:w="1710" w:type="dxa"/>
          </w:tcPr>
          <w:p w:rsidR="003F30A0" w:rsidRPr="003F30A0" w:rsidRDefault="003F30A0" w:rsidP="003F30A0">
            <w:pPr>
              <w:rPr>
                <w:rFonts w:eastAsia="Calibri"/>
                <w:lang w:val="en-US" w:eastAsia="en-US"/>
              </w:rPr>
            </w:pPr>
          </w:p>
        </w:tc>
        <w:tc>
          <w:tcPr>
            <w:tcW w:w="1710" w:type="dxa"/>
          </w:tcPr>
          <w:p w:rsidR="003F30A0" w:rsidRPr="003F30A0" w:rsidRDefault="003F30A0" w:rsidP="003F30A0">
            <w:pPr>
              <w:rPr>
                <w:rFonts w:eastAsia="Calibri"/>
                <w:lang w:val="en-US" w:eastAsia="en-US"/>
              </w:rPr>
            </w:pPr>
          </w:p>
        </w:tc>
      </w:tr>
      <w:tr w:rsidR="003F30A0" w:rsidRPr="003F30A0" w:rsidTr="00200BA0">
        <w:tc>
          <w:tcPr>
            <w:tcW w:w="648" w:type="dxa"/>
          </w:tcPr>
          <w:p w:rsidR="003F30A0" w:rsidRPr="003F30A0" w:rsidRDefault="003F30A0" w:rsidP="003F30A0">
            <w:pPr>
              <w:rPr>
                <w:rFonts w:eastAsia="Calibri"/>
                <w:lang w:val="en-US" w:eastAsia="en-US"/>
              </w:rPr>
            </w:pPr>
            <w:r w:rsidRPr="003F30A0">
              <w:rPr>
                <w:rFonts w:eastAsia="Calibri"/>
                <w:lang w:val="en-US" w:eastAsia="en-US"/>
              </w:rPr>
              <w:t>d)</w:t>
            </w:r>
          </w:p>
        </w:tc>
        <w:tc>
          <w:tcPr>
            <w:tcW w:w="3060" w:type="dxa"/>
          </w:tcPr>
          <w:p w:rsidR="003F30A0" w:rsidRPr="003F30A0" w:rsidRDefault="003F30A0" w:rsidP="003F30A0">
            <w:pPr>
              <w:rPr>
                <w:lang w:val="en-US" w:eastAsia="en-US"/>
              </w:rPr>
            </w:pPr>
            <w:r w:rsidRPr="003F30A0">
              <w:rPr>
                <w:lang w:val="en-US" w:eastAsia="en-US"/>
              </w:rPr>
              <w:t>Motivația candidatului</w:t>
            </w:r>
          </w:p>
        </w:tc>
        <w:tc>
          <w:tcPr>
            <w:tcW w:w="1147" w:type="dxa"/>
          </w:tcPr>
          <w:p w:rsidR="003F30A0" w:rsidRPr="003F30A0" w:rsidRDefault="003F30A0" w:rsidP="003F30A0">
            <w:pPr>
              <w:rPr>
                <w:rFonts w:eastAsia="Calibri"/>
                <w:lang w:val="en-US" w:eastAsia="en-US"/>
              </w:rPr>
            </w:pPr>
          </w:p>
        </w:tc>
        <w:tc>
          <w:tcPr>
            <w:tcW w:w="1301" w:type="dxa"/>
          </w:tcPr>
          <w:p w:rsidR="003F30A0" w:rsidRPr="003F30A0" w:rsidRDefault="003F30A0" w:rsidP="003F30A0">
            <w:pPr>
              <w:rPr>
                <w:rFonts w:eastAsia="Calibri"/>
                <w:lang w:val="en-US" w:eastAsia="en-US"/>
              </w:rPr>
            </w:pPr>
          </w:p>
        </w:tc>
        <w:tc>
          <w:tcPr>
            <w:tcW w:w="1710" w:type="dxa"/>
          </w:tcPr>
          <w:p w:rsidR="003F30A0" w:rsidRPr="003F30A0" w:rsidRDefault="003F30A0" w:rsidP="003F30A0">
            <w:pPr>
              <w:rPr>
                <w:rFonts w:eastAsia="Calibri"/>
                <w:lang w:val="en-US" w:eastAsia="en-US"/>
              </w:rPr>
            </w:pPr>
          </w:p>
        </w:tc>
        <w:tc>
          <w:tcPr>
            <w:tcW w:w="1710" w:type="dxa"/>
          </w:tcPr>
          <w:p w:rsidR="003F30A0" w:rsidRPr="003F30A0" w:rsidRDefault="003F30A0" w:rsidP="003F30A0">
            <w:pPr>
              <w:rPr>
                <w:rFonts w:eastAsia="Calibri"/>
                <w:lang w:val="en-US" w:eastAsia="en-US"/>
              </w:rPr>
            </w:pPr>
          </w:p>
        </w:tc>
      </w:tr>
      <w:tr w:rsidR="003F30A0" w:rsidRPr="003F30A0" w:rsidTr="00200BA0">
        <w:tc>
          <w:tcPr>
            <w:tcW w:w="648" w:type="dxa"/>
          </w:tcPr>
          <w:p w:rsidR="003F30A0" w:rsidRPr="003F30A0" w:rsidRDefault="003F30A0" w:rsidP="003F30A0">
            <w:pPr>
              <w:rPr>
                <w:rFonts w:eastAsia="Calibri"/>
                <w:lang w:val="en-US" w:eastAsia="en-US"/>
              </w:rPr>
            </w:pPr>
            <w:r w:rsidRPr="003F30A0">
              <w:rPr>
                <w:rFonts w:eastAsia="Calibri"/>
                <w:lang w:val="en-US" w:eastAsia="en-US"/>
              </w:rPr>
              <w:t>e)</w:t>
            </w:r>
          </w:p>
        </w:tc>
        <w:tc>
          <w:tcPr>
            <w:tcW w:w="3060" w:type="dxa"/>
          </w:tcPr>
          <w:p w:rsidR="003F30A0" w:rsidRPr="003F30A0" w:rsidRDefault="003F30A0" w:rsidP="003F30A0">
            <w:pPr>
              <w:rPr>
                <w:lang w:val="en-US" w:eastAsia="en-US"/>
              </w:rPr>
            </w:pPr>
            <w:r w:rsidRPr="003F30A0">
              <w:rPr>
                <w:lang w:val="en-US" w:eastAsia="en-US"/>
              </w:rPr>
              <w:t>Comportamentul în situațiile de criză</w:t>
            </w:r>
          </w:p>
        </w:tc>
        <w:tc>
          <w:tcPr>
            <w:tcW w:w="1147" w:type="dxa"/>
          </w:tcPr>
          <w:p w:rsidR="003F30A0" w:rsidRPr="003F30A0" w:rsidRDefault="003F30A0" w:rsidP="003F30A0">
            <w:pPr>
              <w:rPr>
                <w:rFonts w:eastAsia="Calibri"/>
                <w:lang w:val="en-US" w:eastAsia="en-US"/>
              </w:rPr>
            </w:pPr>
          </w:p>
        </w:tc>
        <w:tc>
          <w:tcPr>
            <w:tcW w:w="1301" w:type="dxa"/>
          </w:tcPr>
          <w:p w:rsidR="003F30A0" w:rsidRPr="003F30A0" w:rsidRDefault="003F30A0" w:rsidP="003F30A0">
            <w:pPr>
              <w:rPr>
                <w:rFonts w:eastAsia="Calibri"/>
                <w:lang w:val="en-US" w:eastAsia="en-US"/>
              </w:rPr>
            </w:pPr>
          </w:p>
        </w:tc>
        <w:tc>
          <w:tcPr>
            <w:tcW w:w="1710" w:type="dxa"/>
          </w:tcPr>
          <w:p w:rsidR="003F30A0" w:rsidRPr="003F30A0" w:rsidRDefault="003F30A0" w:rsidP="003F30A0">
            <w:pPr>
              <w:rPr>
                <w:rFonts w:eastAsia="Calibri"/>
                <w:lang w:val="en-US" w:eastAsia="en-US"/>
              </w:rPr>
            </w:pPr>
          </w:p>
        </w:tc>
        <w:tc>
          <w:tcPr>
            <w:tcW w:w="1710" w:type="dxa"/>
          </w:tcPr>
          <w:p w:rsidR="003F30A0" w:rsidRPr="003F30A0" w:rsidRDefault="003F30A0" w:rsidP="003F30A0">
            <w:pPr>
              <w:rPr>
                <w:rFonts w:eastAsia="Calibri"/>
                <w:lang w:val="en-US" w:eastAsia="en-US"/>
              </w:rPr>
            </w:pPr>
          </w:p>
        </w:tc>
      </w:tr>
      <w:tr w:rsidR="003F30A0" w:rsidRPr="003F30A0" w:rsidTr="00200BA0">
        <w:trPr>
          <w:trHeight w:val="562"/>
        </w:trPr>
        <w:tc>
          <w:tcPr>
            <w:tcW w:w="9576" w:type="dxa"/>
            <w:gridSpan w:val="6"/>
          </w:tcPr>
          <w:p w:rsidR="003F30A0" w:rsidRPr="003F30A0" w:rsidRDefault="003F30A0" w:rsidP="003F30A0">
            <w:pPr>
              <w:rPr>
                <w:lang w:val="en-US" w:eastAsia="en-US"/>
              </w:rPr>
            </w:pPr>
            <w:r w:rsidRPr="003F30A0">
              <w:rPr>
                <w:lang w:val="en-US" w:eastAsia="en-US"/>
              </w:rPr>
              <w:t>* Promovarea interviului: obținerea unui punctaj minim de 60 de puncte din totalul de 100 puncte;</w:t>
            </w:r>
          </w:p>
          <w:p w:rsidR="003F30A0" w:rsidRPr="003F30A0" w:rsidRDefault="003F30A0" w:rsidP="003F30A0">
            <w:pPr>
              <w:rPr>
                <w:lang w:val="en-US" w:eastAsia="en-US"/>
              </w:rPr>
            </w:pPr>
            <w:r w:rsidRPr="003F30A0">
              <w:rPr>
                <w:lang w:val="en-US" w:eastAsia="en-US"/>
              </w:rPr>
              <w:t>* Modalitatea de comunicare a rezultatelor: postare pe site și la avizierul insituției care organizează concursul de recrutare;</w:t>
            </w:r>
          </w:p>
          <w:p w:rsidR="003F30A0" w:rsidRPr="003F30A0" w:rsidRDefault="003F30A0" w:rsidP="003F30A0">
            <w:pPr>
              <w:rPr>
                <w:rFonts w:eastAsia="Calibri"/>
                <w:lang w:val="en-US" w:eastAsia="en-US"/>
              </w:rPr>
            </w:pPr>
            <w:r w:rsidRPr="003F30A0">
              <w:rPr>
                <w:rFonts w:eastAsia="Calibri"/>
                <w:lang w:val="en-US" w:eastAsia="en-US"/>
              </w:rPr>
              <w:t>* Modalitatea de contestare: conform celor precizate in anunt;</w:t>
            </w:r>
          </w:p>
        </w:tc>
      </w:tr>
    </w:tbl>
    <w:p w:rsidR="00F040F0" w:rsidRPr="003F30A0" w:rsidRDefault="00F040F0" w:rsidP="00003117">
      <w:pPr>
        <w:spacing w:after="200" w:line="276" w:lineRule="auto"/>
        <w:rPr>
          <w:rFonts w:eastAsia="Calibri"/>
          <w:lang w:val="en-US" w:eastAsia="en-US"/>
        </w:rPr>
      </w:pPr>
    </w:p>
    <w:tbl>
      <w:tblPr>
        <w:tblStyle w:val="TableGrid"/>
        <w:tblW w:w="0" w:type="auto"/>
        <w:tblLook w:val="04A0" w:firstRow="1" w:lastRow="0" w:firstColumn="1" w:lastColumn="0" w:noHBand="0" w:noVBand="1"/>
      </w:tblPr>
      <w:tblGrid>
        <w:gridCol w:w="9350"/>
      </w:tblGrid>
      <w:tr w:rsidR="005F7913" w:rsidRPr="003F30A0" w:rsidTr="00502F4A">
        <w:tc>
          <w:tcPr>
            <w:tcW w:w="9576" w:type="dxa"/>
          </w:tcPr>
          <w:p w:rsidR="00502F4A" w:rsidRPr="003F30A0" w:rsidRDefault="00502F4A" w:rsidP="00502F4A">
            <w:pPr>
              <w:jc w:val="center"/>
              <w:rPr>
                <w:rFonts w:eastAsia="Calibri"/>
                <w:b/>
                <w:lang w:val="en-US" w:eastAsia="en-US"/>
              </w:rPr>
            </w:pPr>
            <w:r w:rsidRPr="003F30A0">
              <w:rPr>
                <w:rFonts w:eastAsia="Calibri"/>
                <w:b/>
                <w:lang w:val="en-US" w:eastAsia="en-US"/>
              </w:rPr>
              <w:t>Rezultatul final al procesului de recrutare</w:t>
            </w:r>
          </w:p>
        </w:tc>
      </w:tr>
      <w:tr w:rsidR="005F7913" w:rsidRPr="003F30A0" w:rsidTr="00502F4A">
        <w:tc>
          <w:tcPr>
            <w:tcW w:w="9576" w:type="dxa"/>
          </w:tcPr>
          <w:p w:rsidR="00502F4A" w:rsidRPr="003F30A0" w:rsidRDefault="00502F4A" w:rsidP="00502F4A">
            <w:pPr>
              <w:jc w:val="center"/>
              <w:rPr>
                <w:rFonts w:eastAsia="Calibri"/>
                <w:b/>
                <w:lang w:val="en-US" w:eastAsia="en-US"/>
              </w:rPr>
            </w:pPr>
            <w:r w:rsidRPr="003F30A0">
              <w:rPr>
                <w:rFonts w:eastAsia="Calibri"/>
                <w:b/>
                <w:lang w:val="en-US" w:eastAsia="en-US"/>
              </w:rPr>
              <w:t>Punctaj final:</w:t>
            </w:r>
          </w:p>
        </w:tc>
      </w:tr>
      <w:tr w:rsidR="00502F4A" w:rsidRPr="003F30A0" w:rsidTr="00502F4A">
        <w:trPr>
          <w:trHeight w:val="562"/>
        </w:trPr>
        <w:tc>
          <w:tcPr>
            <w:tcW w:w="9576" w:type="dxa"/>
          </w:tcPr>
          <w:p w:rsidR="00502F4A" w:rsidRPr="003F30A0" w:rsidRDefault="00502F4A" w:rsidP="00502F4A">
            <w:pPr>
              <w:rPr>
                <w:lang w:val="en-US" w:eastAsia="en-US"/>
              </w:rPr>
            </w:pPr>
            <w:r w:rsidRPr="003F30A0">
              <w:rPr>
                <w:lang w:val="en-US" w:eastAsia="en-US"/>
              </w:rPr>
              <w:t xml:space="preserve">* </w:t>
            </w:r>
            <w:r w:rsidR="00003117" w:rsidRPr="003F30A0">
              <w:t>Rezultatul final al procesului de recrutare și selecție va fi media aritmetică a punctajelor obținute de candidați la</w:t>
            </w:r>
            <w:r w:rsidR="00204219" w:rsidRPr="003F30A0">
              <w:t xml:space="preserve"> </w:t>
            </w:r>
            <w:r w:rsidR="00204219" w:rsidRPr="003F30A0">
              <w:rPr>
                <w:i/>
              </w:rPr>
              <w:t>Grila de recrutare și selecție</w:t>
            </w:r>
            <w:r w:rsidR="00204219" w:rsidRPr="003F30A0">
              <w:t xml:space="preserve"> și</w:t>
            </w:r>
            <w:r w:rsidR="0009027D" w:rsidRPr="003F30A0">
              <w:t xml:space="preserve"> la</w:t>
            </w:r>
            <w:r w:rsidR="00204219" w:rsidRPr="003F30A0">
              <w:t xml:space="preserve"> </w:t>
            </w:r>
            <w:r w:rsidR="00003117" w:rsidRPr="003F30A0">
              <w:rPr>
                <w:i/>
                <w:iCs/>
              </w:rPr>
              <w:t>Grila de recrutare și selecție – interviu</w:t>
            </w:r>
            <w:r w:rsidR="00204219" w:rsidRPr="003F30A0">
              <w:rPr>
                <w:i/>
                <w:iCs/>
              </w:rPr>
              <w:t>;</w:t>
            </w:r>
          </w:p>
          <w:p w:rsidR="00502F4A" w:rsidRPr="003F30A0" w:rsidRDefault="00502F4A" w:rsidP="00502F4A">
            <w:pPr>
              <w:rPr>
                <w:lang w:val="en-US" w:eastAsia="en-US"/>
              </w:rPr>
            </w:pPr>
            <w:r w:rsidRPr="003F30A0">
              <w:rPr>
                <w:lang w:val="en-US" w:eastAsia="en-US"/>
              </w:rPr>
              <w:t>* Modalitatea de comunicare a rezultatelor: postare pe site și la avizierul insituției care organizează concursul de recrutare;</w:t>
            </w:r>
          </w:p>
          <w:p w:rsidR="00502F4A" w:rsidRPr="003F30A0" w:rsidRDefault="00502F4A" w:rsidP="00502F4A">
            <w:pPr>
              <w:rPr>
                <w:rFonts w:eastAsia="Calibri"/>
                <w:lang w:val="en-US" w:eastAsia="en-US"/>
              </w:rPr>
            </w:pPr>
            <w:r w:rsidRPr="003F30A0">
              <w:rPr>
                <w:rFonts w:eastAsia="Calibri"/>
                <w:lang w:val="en-US" w:eastAsia="en-US"/>
              </w:rPr>
              <w:t>* Modalitatea de contestare: c</w:t>
            </w:r>
            <w:r w:rsidR="00200BA0" w:rsidRPr="003F30A0">
              <w:rPr>
                <w:rFonts w:eastAsia="Calibri"/>
                <w:lang w:val="en-US" w:eastAsia="en-US"/>
              </w:rPr>
              <w:t>onform celor precizate in anunt.</w:t>
            </w:r>
          </w:p>
        </w:tc>
      </w:tr>
    </w:tbl>
    <w:p w:rsidR="00C27128" w:rsidRPr="005E5A75" w:rsidRDefault="00C27128" w:rsidP="00157F02">
      <w:pPr>
        <w:jc w:val="center"/>
        <w:rPr>
          <w:b/>
          <w:sz w:val="26"/>
          <w:szCs w:val="26"/>
        </w:rPr>
      </w:pPr>
    </w:p>
    <w:sectPr w:rsidR="00C27128" w:rsidRPr="005E5A7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B2D" w:rsidRDefault="00D53B2D" w:rsidP="002A4528">
      <w:r>
        <w:separator/>
      </w:r>
    </w:p>
  </w:endnote>
  <w:endnote w:type="continuationSeparator" w:id="0">
    <w:p w:rsidR="00D53B2D" w:rsidRDefault="00D53B2D" w:rsidP="002A4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B2D" w:rsidRDefault="00D53B2D" w:rsidP="002A4528">
      <w:r>
        <w:separator/>
      </w:r>
    </w:p>
  </w:footnote>
  <w:footnote w:type="continuationSeparator" w:id="0">
    <w:p w:rsidR="00D53B2D" w:rsidRDefault="00D53B2D" w:rsidP="002A4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F4A" w:rsidRDefault="00502F4A">
    <w:pPr>
      <w:pStyle w:val="Header"/>
    </w:pPr>
    <w:r>
      <w:rPr>
        <w:noProof/>
        <w:lang w:val="en-US" w:eastAsia="en-US"/>
      </w:rPr>
      <w:drawing>
        <wp:inline distT="0" distB="0" distL="0" distR="0">
          <wp:extent cx="5943600" cy="885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le poca.JPG"/>
                  <pic:cNvPicPr/>
                </pic:nvPicPr>
                <pic:blipFill>
                  <a:blip r:embed="rId1">
                    <a:extLst>
                      <a:ext uri="{28A0092B-C50C-407E-A947-70E740481C1C}">
                        <a14:useLocalDpi xmlns:a14="http://schemas.microsoft.com/office/drawing/2010/main" val="0"/>
                      </a:ext>
                    </a:extLst>
                  </a:blip>
                  <a:stretch>
                    <a:fillRect/>
                  </a:stretch>
                </pic:blipFill>
                <pic:spPr>
                  <a:xfrm>
                    <a:off x="0" y="0"/>
                    <a:ext cx="5943600" cy="8858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42170"/>
    <w:multiLevelType w:val="hybridMultilevel"/>
    <w:tmpl w:val="684CC3CC"/>
    <w:lvl w:ilvl="0" w:tplc="08090001">
      <w:start w:val="1"/>
      <w:numFmt w:val="bullet"/>
      <w:lvlText w:val=""/>
      <w:lvlJc w:val="left"/>
      <w:pPr>
        <w:tabs>
          <w:tab w:val="num" w:pos="1080"/>
        </w:tabs>
        <w:ind w:left="108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4C3C7B"/>
    <w:multiLevelType w:val="hybridMultilevel"/>
    <w:tmpl w:val="DDB4C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C506E"/>
    <w:multiLevelType w:val="hybridMultilevel"/>
    <w:tmpl w:val="C910F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3149C"/>
    <w:multiLevelType w:val="hybridMultilevel"/>
    <w:tmpl w:val="B00EAF56"/>
    <w:lvl w:ilvl="0" w:tplc="26F286B2">
      <w:start w:val="1"/>
      <w:numFmt w:val="bullet"/>
      <w:lvlText w:val=""/>
      <w:lvlJc w:val="left"/>
      <w:pPr>
        <w:ind w:left="108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D32EE4"/>
    <w:multiLevelType w:val="hybridMultilevel"/>
    <w:tmpl w:val="2870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113E60"/>
    <w:multiLevelType w:val="hybridMultilevel"/>
    <w:tmpl w:val="033EDF5A"/>
    <w:lvl w:ilvl="0" w:tplc="3C62F45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AD0F02"/>
    <w:multiLevelType w:val="hybridMultilevel"/>
    <w:tmpl w:val="DC02B9C0"/>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97251B5"/>
    <w:multiLevelType w:val="hybridMultilevel"/>
    <w:tmpl w:val="B7EA34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4272CD"/>
    <w:multiLevelType w:val="hybridMultilevel"/>
    <w:tmpl w:val="EDE292D2"/>
    <w:lvl w:ilvl="0" w:tplc="3C62F45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9127DB"/>
    <w:multiLevelType w:val="hybridMultilevel"/>
    <w:tmpl w:val="F7E822A8"/>
    <w:lvl w:ilvl="0" w:tplc="3C62F45E">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24325D73"/>
    <w:multiLevelType w:val="hybridMultilevel"/>
    <w:tmpl w:val="82440C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76D3DDA"/>
    <w:multiLevelType w:val="hybridMultilevel"/>
    <w:tmpl w:val="33A4AAFE"/>
    <w:lvl w:ilvl="0" w:tplc="04090001">
      <w:start w:val="1"/>
      <w:numFmt w:val="bullet"/>
      <w:lvlText w:val=""/>
      <w:lvlJc w:val="left"/>
      <w:pPr>
        <w:ind w:left="1188" w:hanging="360"/>
      </w:pPr>
      <w:rPr>
        <w:rFonts w:ascii="Symbol" w:hAnsi="Symbol" w:hint="default"/>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12" w15:restartNumberingAfterBreak="0">
    <w:nsid w:val="2A925DEE"/>
    <w:multiLevelType w:val="hybridMultilevel"/>
    <w:tmpl w:val="1EEC96C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1263252"/>
    <w:multiLevelType w:val="hybridMultilevel"/>
    <w:tmpl w:val="4D9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876FF0"/>
    <w:multiLevelType w:val="hybridMultilevel"/>
    <w:tmpl w:val="436AAE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F3400F"/>
    <w:multiLevelType w:val="hybridMultilevel"/>
    <w:tmpl w:val="9B50C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1E6D29"/>
    <w:multiLevelType w:val="hybridMultilevel"/>
    <w:tmpl w:val="1C4024E4"/>
    <w:lvl w:ilvl="0" w:tplc="3C62F45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7A97E8B"/>
    <w:multiLevelType w:val="hybridMultilevel"/>
    <w:tmpl w:val="68A01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2526AB"/>
    <w:multiLevelType w:val="hybridMultilevel"/>
    <w:tmpl w:val="2F42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825027"/>
    <w:multiLevelType w:val="hybridMultilevel"/>
    <w:tmpl w:val="60A87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5025FD"/>
    <w:multiLevelType w:val="hybridMultilevel"/>
    <w:tmpl w:val="1EF87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DA5715"/>
    <w:multiLevelType w:val="hybridMultilevel"/>
    <w:tmpl w:val="0A56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CD31AC"/>
    <w:multiLevelType w:val="hybridMultilevel"/>
    <w:tmpl w:val="ACB87F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7B50CF0"/>
    <w:multiLevelType w:val="multilevel"/>
    <w:tmpl w:val="C5C21DB0"/>
    <w:lvl w:ilvl="0">
      <w:start w:val="1"/>
      <w:numFmt w:val="decimal"/>
      <w:lvlText w:val="%1."/>
      <w:lvlJc w:val="left"/>
      <w:pPr>
        <w:ind w:left="1440" w:hanging="360"/>
      </w:pPr>
    </w:lvl>
    <w:lvl w:ilvl="1">
      <w:start w:val="4"/>
      <w:numFmt w:val="decimal"/>
      <w:isLgl/>
      <w:lvlText w:val="%1.%2"/>
      <w:lvlJc w:val="left"/>
      <w:pPr>
        <w:ind w:left="1470" w:hanging="390"/>
      </w:pPr>
      <w:rPr>
        <w:rFonts w:hint="default"/>
        <w:u w:val="none"/>
      </w:rPr>
    </w:lvl>
    <w:lvl w:ilvl="2">
      <w:start w:val="1"/>
      <w:numFmt w:val="decimal"/>
      <w:isLgl/>
      <w:lvlText w:val="%1.%2.%3"/>
      <w:lvlJc w:val="left"/>
      <w:pPr>
        <w:ind w:left="1800" w:hanging="720"/>
      </w:pPr>
      <w:rPr>
        <w:rFonts w:hint="default"/>
        <w:u w:val="none"/>
      </w:rPr>
    </w:lvl>
    <w:lvl w:ilvl="3">
      <w:start w:val="1"/>
      <w:numFmt w:val="decimal"/>
      <w:isLgl/>
      <w:lvlText w:val="%1.%2.%3.%4"/>
      <w:lvlJc w:val="left"/>
      <w:pPr>
        <w:ind w:left="1800" w:hanging="720"/>
      </w:pPr>
      <w:rPr>
        <w:rFonts w:hint="default"/>
        <w:u w:val="none"/>
      </w:rPr>
    </w:lvl>
    <w:lvl w:ilvl="4">
      <w:start w:val="1"/>
      <w:numFmt w:val="decimal"/>
      <w:isLgl/>
      <w:lvlText w:val="%1.%2.%3.%4.%5"/>
      <w:lvlJc w:val="left"/>
      <w:pPr>
        <w:ind w:left="2160" w:hanging="1080"/>
      </w:pPr>
      <w:rPr>
        <w:rFonts w:hint="default"/>
        <w:u w:val="none"/>
      </w:rPr>
    </w:lvl>
    <w:lvl w:ilvl="5">
      <w:start w:val="1"/>
      <w:numFmt w:val="decimal"/>
      <w:isLgl/>
      <w:lvlText w:val="%1.%2.%3.%4.%5.%6"/>
      <w:lvlJc w:val="left"/>
      <w:pPr>
        <w:ind w:left="2520" w:hanging="1440"/>
      </w:pPr>
      <w:rPr>
        <w:rFonts w:hint="default"/>
        <w:u w:val="none"/>
      </w:rPr>
    </w:lvl>
    <w:lvl w:ilvl="6">
      <w:start w:val="1"/>
      <w:numFmt w:val="decimal"/>
      <w:isLgl/>
      <w:lvlText w:val="%1.%2.%3.%4.%5.%6.%7"/>
      <w:lvlJc w:val="left"/>
      <w:pPr>
        <w:ind w:left="2520" w:hanging="1440"/>
      </w:pPr>
      <w:rPr>
        <w:rFonts w:hint="default"/>
        <w:u w:val="none"/>
      </w:rPr>
    </w:lvl>
    <w:lvl w:ilvl="7">
      <w:start w:val="1"/>
      <w:numFmt w:val="decimal"/>
      <w:isLgl/>
      <w:lvlText w:val="%1.%2.%3.%4.%5.%6.%7.%8"/>
      <w:lvlJc w:val="left"/>
      <w:pPr>
        <w:ind w:left="2880" w:hanging="1800"/>
      </w:pPr>
      <w:rPr>
        <w:rFonts w:hint="default"/>
        <w:u w:val="none"/>
      </w:rPr>
    </w:lvl>
    <w:lvl w:ilvl="8">
      <w:start w:val="1"/>
      <w:numFmt w:val="decimal"/>
      <w:isLgl/>
      <w:lvlText w:val="%1.%2.%3.%4.%5.%6.%7.%8.%9"/>
      <w:lvlJc w:val="left"/>
      <w:pPr>
        <w:ind w:left="2880" w:hanging="1800"/>
      </w:pPr>
      <w:rPr>
        <w:rFonts w:hint="default"/>
        <w:u w:val="none"/>
      </w:rPr>
    </w:lvl>
  </w:abstractNum>
  <w:abstractNum w:abstractNumId="24" w15:restartNumberingAfterBreak="0">
    <w:nsid w:val="57CD0D3B"/>
    <w:multiLevelType w:val="hybridMultilevel"/>
    <w:tmpl w:val="2340D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A23494D"/>
    <w:multiLevelType w:val="hybridMultilevel"/>
    <w:tmpl w:val="FB860D44"/>
    <w:lvl w:ilvl="0" w:tplc="3C62F4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2F7444"/>
    <w:multiLevelType w:val="hybridMultilevel"/>
    <w:tmpl w:val="2C1CAB1C"/>
    <w:lvl w:ilvl="0" w:tplc="3C62F45E">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DA13657"/>
    <w:multiLevelType w:val="hybridMultilevel"/>
    <w:tmpl w:val="E222E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ED2548"/>
    <w:multiLevelType w:val="hybridMultilevel"/>
    <w:tmpl w:val="F0AE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F83246"/>
    <w:multiLevelType w:val="hybridMultilevel"/>
    <w:tmpl w:val="D40A1324"/>
    <w:lvl w:ilvl="0" w:tplc="1E74AB58">
      <w:numFmt w:val="bullet"/>
      <w:lvlText w:val="-"/>
      <w:lvlJc w:val="left"/>
      <w:pPr>
        <w:ind w:left="720" w:hanging="360"/>
      </w:pPr>
      <w:rPr>
        <w:rFonts w:ascii="Times New Roman" w:eastAsia="Times New Roman"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C4BE2"/>
    <w:multiLevelType w:val="hybridMultilevel"/>
    <w:tmpl w:val="4D5E78F0"/>
    <w:lvl w:ilvl="0" w:tplc="7C1E242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D27C7F"/>
    <w:multiLevelType w:val="hybridMultilevel"/>
    <w:tmpl w:val="F00448EA"/>
    <w:lvl w:ilvl="0" w:tplc="3C62F4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13513D"/>
    <w:multiLevelType w:val="hybridMultilevel"/>
    <w:tmpl w:val="69789150"/>
    <w:lvl w:ilvl="0" w:tplc="3C62F45E">
      <w:numFmt w:val="bullet"/>
      <w:lvlText w:val="•"/>
      <w:lvlJc w:val="left"/>
      <w:pPr>
        <w:ind w:left="720" w:hanging="360"/>
      </w:pPr>
      <w:rPr>
        <w:rFonts w:ascii="Times New Roman" w:eastAsia="Times New Roman" w:hAnsi="Times New Roman" w:cs="Times New Roman" w:hint="default"/>
      </w:rPr>
    </w:lvl>
    <w:lvl w:ilvl="1" w:tplc="328A2A6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A2250B"/>
    <w:multiLevelType w:val="hybridMultilevel"/>
    <w:tmpl w:val="BE1E1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893E27"/>
    <w:multiLevelType w:val="hybridMultilevel"/>
    <w:tmpl w:val="2DB87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7"/>
  </w:num>
  <w:num w:numId="4">
    <w:abstractNumId w:val="28"/>
  </w:num>
  <w:num w:numId="5">
    <w:abstractNumId w:val="3"/>
  </w:num>
  <w:num w:numId="6">
    <w:abstractNumId w:val="13"/>
  </w:num>
  <w:num w:numId="7">
    <w:abstractNumId w:val="10"/>
  </w:num>
  <w:num w:numId="8">
    <w:abstractNumId w:val="18"/>
  </w:num>
  <w:num w:numId="9">
    <w:abstractNumId w:val="7"/>
  </w:num>
  <w:num w:numId="10">
    <w:abstractNumId w:val="27"/>
  </w:num>
  <w:num w:numId="11">
    <w:abstractNumId w:val="2"/>
  </w:num>
  <w:num w:numId="12">
    <w:abstractNumId w:val="19"/>
  </w:num>
  <w:num w:numId="13">
    <w:abstractNumId w:val="25"/>
  </w:num>
  <w:num w:numId="14">
    <w:abstractNumId w:val="15"/>
  </w:num>
  <w:num w:numId="15">
    <w:abstractNumId w:val="30"/>
  </w:num>
  <w:num w:numId="16">
    <w:abstractNumId w:val="20"/>
  </w:num>
  <w:num w:numId="17">
    <w:abstractNumId w:val="21"/>
  </w:num>
  <w:num w:numId="18">
    <w:abstractNumId w:val="29"/>
  </w:num>
  <w:num w:numId="19">
    <w:abstractNumId w:val="34"/>
  </w:num>
  <w:num w:numId="20">
    <w:abstractNumId w:val="14"/>
  </w:num>
  <w:num w:numId="21">
    <w:abstractNumId w:val="12"/>
  </w:num>
  <w:num w:numId="22">
    <w:abstractNumId w:val="24"/>
  </w:num>
  <w:num w:numId="23">
    <w:abstractNumId w:val="22"/>
  </w:num>
  <w:num w:numId="24">
    <w:abstractNumId w:val="16"/>
  </w:num>
  <w:num w:numId="25">
    <w:abstractNumId w:val="8"/>
  </w:num>
  <w:num w:numId="26">
    <w:abstractNumId w:val="4"/>
  </w:num>
  <w:num w:numId="27">
    <w:abstractNumId w:val="26"/>
  </w:num>
  <w:num w:numId="28">
    <w:abstractNumId w:val="31"/>
  </w:num>
  <w:num w:numId="29">
    <w:abstractNumId w:val="9"/>
  </w:num>
  <w:num w:numId="30">
    <w:abstractNumId w:val="32"/>
  </w:num>
  <w:num w:numId="31">
    <w:abstractNumId w:val="5"/>
  </w:num>
  <w:num w:numId="32">
    <w:abstractNumId w:val="33"/>
  </w:num>
  <w:num w:numId="33">
    <w:abstractNumId w:val="23"/>
  </w:num>
  <w:num w:numId="34">
    <w:abstractNumId w:val="11"/>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2F5"/>
    <w:rsid w:val="00003117"/>
    <w:rsid w:val="00022A96"/>
    <w:rsid w:val="00030C87"/>
    <w:rsid w:val="0003315F"/>
    <w:rsid w:val="000522B5"/>
    <w:rsid w:val="000662B1"/>
    <w:rsid w:val="0009027D"/>
    <w:rsid w:val="00096B06"/>
    <w:rsid w:val="000A7115"/>
    <w:rsid w:val="000C24EA"/>
    <w:rsid w:val="000C2F4C"/>
    <w:rsid w:val="000C74D1"/>
    <w:rsid w:val="000F7ABA"/>
    <w:rsid w:val="00104D78"/>
    <w:rsid w:val="001153E2"/>
    <w:rsid w:val="00120CEF"/>
    <w:rsid w:val="00141F63"/>
    <w:rsid w:val="0014626F"/>
    <w:rsid w:val="00157F02"/>
    <w:rsid w:val="00161BF0"/>
    <w:rsid w:val="001732DA"/>
    <w:rsid w:val="001850CC"/>
    <w:rsid w:val="001918F6"/>
    <w:rsid w:val="001966F1"/>
    <w:rsid w:val="001C0F9B"/>
    <w:rsid w:val="001C3C82"/>
    <w:rsid w:val="001E0F05"/>
    <w:rsid w:val="001E32EC"/>
    <w:rsid w:val="001E7303"/>
    <w:rsid w:val="00200BA0"/>
    <w:rsid w:val="00204219"/>
    <w:rsid w:val="00210692"/>
    <w:rsid w:val="0021303A"/>
    <w:rsid w:val="00226B80"/>
    <w:rsid w:val="0023453A"/>
    <w:rsid w:val="00244888"/>
    <w:rsid w:val="002507F7"/>
    <w:rsid w:val="00282E5F"/>
    <w:rsid w:val="00285BD1"/>
    <w:rsid w:val="00292450"/>
    <w:rsid w:val="002A4528"/>
    <w:rsid w:val="00303FC5"/>
    <w:rsid w:val="00307101"/>
    <w:rsid w:val="00395182"/>
    <w:rsid w:val="003A282D"/>
    <w:rsid w:val="003B451F"/>
    <w:rsid w:val="003C25B9"/>
    <w:rsid w:val="003D2A01"/>
    <w:rsid w:val="003D5AB4"/>
    <w:rsid w:val="003D7F34"/>
    <w:rsid w:val="003F30A0"/>
    <w:rsid w:val="003F68FC"/>
    <w:rsid w:val="004037F1"/>
    <w:rsid w:val="00405835"/>
    <w:rsid w:val="004115FB"/>
    <w:rsid w:val="00446782"/>
    <w:rsid w:val="004512E3"/>
    <w:rsid w:val="00455564"/>
    <w:rsid w:val="00460333"/>
    <w:rsid w:val="0049028E"/>
    <w:rsid w:val="004A50FB"/>
    <w:rsid w:val="004C00A7"/>
    <w:rsid w:val="004C338B"/>
    <w:rsid w:val="004D3833"/>
    <w:rsid w:val="004D7C59"/>
    <w:rsid w:val="0050076A"/>
    <w:rsid w:val="00502F4A"/>
    <w:rsid w:val="00506F89"/>
    <w:rsid w:val="0051116F"/>
    <w:rsid w:val="005303DE"/>
    <w:rsid w:val="00533C99"/>
    <w:rsid w:val="00533ED0"/>
    <w:rsid w:val="00541C03"/>
    <w:rsid w:val="00557161"/>
    <w:rsid w:val="005733DC"/>
    <w:rsid w:val="00573AA3"/>
    <w:rsid w:val="00576CAE"/>
    <w:rsid w:val="00593264"/>
    <w:rsid w:val="00595D62"/>
    <w:rsid w:val="005B1596"/>
    <w:rsid w:val="005C2637"/>
    <w:rsid w:val="005C4B42"/>
    <w:rsid w:val="005E12D3"/>
    <w:rsid w:val="005E3BB6"/>
    <w:rsid w:val="005E5A75"/>
    <w:rsid w:val="005F7913"/>
    <w:rsid w:val="00601252"/>
    <w:rsid w:val="00610574"/>
    <w:rsid w:val="00621097"/>
    <w:rsid w:val="00622B6D"/>
    <w:rsid w:val="00623BBA"/>
    <w:rsid w:val="00630CEB"/>
    <w:rsid w:val="00635789"/>
    <w:rsid w:val="00636F76"/>
    <w:rsid w:val="00641D12"/>
    <w:rsid w:val="00660C70"/>
    <w:rsid w:val="00682926"/>
    <w:rsid w:val="006A375F"/>
    <w:rsid w:val="006C7250"/>
    <w:rsid w:val="006E3536"/>
    <w:rsid w:val="006E6F36"/>
    <w:rsid w:val="006F3444"/>
    <w:rsid w:val="00713E8D"/>
    <w:rsid w:val="00722ADB"/>
    <w:rsid w:val="00725318"/>
    <w:rsid w:val="0073663C"/>
    <w:rsid w:val="0075101C"/>
    <w:rsid w:val="00751F05"/>
    <w:rsid w:val="0077534C"/>
    <w:rsid w:val="007826CC"/>
    <w:rsid w:val="00796872"/>
    <w:rsid w:val="007A05D3"/>
    <w:rsid w:val="007B4FF4"/>
    <w:rsid w:val="007D3997"/>
    <w:rsid w:val="007E1CB7"/>
    <w:rsid w:val="007E395C"/>
    <w:rsid w:val="007E4138"/>
    <w:rsid w:val="008064DF"/>
    <w:rsid w:val="008448F5"/>
    <w:rsid w:val="00862D7F"/>
    <w:rsid w:val="0087022E"/>
    <w:rsid w:val="00876BA9"/>
    <w:rsid w:val="00883B77"/>
    <w:rsid w:val="00886535"/>
    <w:rsid w:val="00890297"/>
    <w:rsid w:val="008C1825"/>
    <w:rsid w:val="008C3B3A"/>
    <w:rsid w:val="008F167A"/>
    <w:rsid w:val="00920B53"/>
    <w:rsid w:val="00944036"/>
    <w:rsid w:val="00954A73"/>
    <w:rsid w:val="00973DF0"/>
    <w:rsid w:val="00980901"/>
    <w:rsid w:val="00984171"/>
    <w:rsid w:val="0099062C"/>
    <w:rsid w:val="00996526"/>
    <w:rsid w:val="009C7968"/>
    <w:rsid w:val="009F0E70"/>
    <w:rsid w:val="00A10817"/>
    <w:rsid w:val="00A16E95"/>
    <w:rsid w:val="00A33111"/>
    <w:rsid w:val="00A337D5"/>
    <w:rsid w:val="00A34328"/>
    <w:rsid w:val="00A57343"/>
    <w:rsid w:val="00A61057"/>
    <w:rsid w:val="00A704FF"/>
    <w:rsid w:val="00AC3A84"/>
    <w:rsid w:val="00AE4D98"/>
    <w:rsid w:val="00AE5979"/>
    <w:rsid w:val="00AF36C8"/>
    <w:rsid w:val="00B00D37"/>
    <w:rsid w:val="00B0453D"/>
    <w:rsid w:val="00B1044A"/>
    <w:rsid w:val="00B1097C"/>
    <w:rsid w:val="00B4528B"/>
    <w:rsid w:val="00B55542"/>
    <w:rsid w:val="00B717DF"/>
    <w:rsid w:val="00B736F2"/>
    <w:rsid w:val="00B822F5"/>
    <w:rsid w:val="00B851CC"/>
    <w:rsid w:val="00B92861"/>
    <w:rsid w:val="00B96346"/>
    <w:rsid w:val="00BE006D"/>
    <w:rsid w:val="00BF7EED"/>
    <w:rsid w:val="00BF7F9D"/>
    <w:rsid w:val="00C016D4"/>
    <w:rsid w:val="00C05560"/>
    <w:rsid w:val="00C2599D"/>
    <w:rsid w:val="00C27128"/>
    <w:rsid w:val="00C50CB3"/>
    <w:rsid w:val="00C51922"/>
    <w:rsid w:val="00C72A01"/>
    <w:rsid w:val="00C73B79"/>
    <w:rsid w:val="00C937CC"/>
    <w:rsid w:val="00CA0691"/>
    <w:rsid w:val="00CC3484"/>
    <w:rsid w:val="00CC7AED"/>
    <w:rsid w:val="00CF7712"/>
    <w:rsid w:val="00D00664"/>
    <w:rsid w:val="00D26307"/>
    <w:rsid w:val="00D434AB"/>
    <w:rsid w:val="00D50CDE"/>
    <w:rsid w:val="00D52270"/>
    <w:rsid w:val="00D53B2D"/>
    <w:rsid w:val="00D862D1"/>
    <w:rsid w:val="00D97D07"/>
    <w:rsid w:val="00DB6117"/>
    <w:rsid w:val="00DC4255"/>
    <w:rsid w:val="00DE0F85"/>
    <w:rsid w:val="00E36F10"/>
    <w:rsid w:val="00E42684"/>
    <w:rsid w:val="00E430DC"/>
    <w:rsid w:val="00EB51B0"/>
    <w:rsid w:val="00EB589A"/>
    <w:rsid w:val="00ED6FEC"/>
    <w:rsid w:val="00EE19A0"/>
    <w:rsid w:val="00F026FD"/>
    <w:rsid w:val="00F040F0"/>
    <w:rsid w:val="00F22B4D"/>
    <w:rsid w:val="00F24F90"/>
    <w:rsid w:val="00F51B81"/>
    <w:rsid w:val="00F66EA0"/>
    <w:rsid w:val="00F756CF"/>
    <w:rsid w:val="00F80EFC"/>
    <w:rsid w:val="00F93F9A"/>
    <w:rsid w:val="00FB7E76"/>
    <w:rsid w:val="00FC1F37"/>
    <w:rsid w:val="00FC5467"/>
    <w:rsid w:val="00FD5DA3"/>
    <w:rsid w:val="00FD63AE"/>
    <w:rsid w:val="00FE2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CB8F03"/>
  <w15:docId w15:val="{257EC233-CDE6-48C0-BE4F-DBC172EC9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89A"/>
    <w:pPr>
      <w:spacing w:after="0" w:line="240" w:lineRule="auto"/>
    </w:pPr>
    <w:rPr>
      <w:rFonts w:ascii="Times New Roman" w:eastAsia="Times New Roman" w:hAnsi="Times New Roman" w:cs="Times New Roman"/>
      <w:sz w:val="24"/>
      <w:szCs w:val="24"/>
      <w:lang w:val="ro-RO" w:eastAsia="ro-RO"/>
    </w:rPr>
  </w:style>
  <w:style w:type="paragraph" w:styleId="Heading2">
    <w:name w:val="heading 2"/>
    <w:basedOn w:val="Normal"/>
    <w:next w:val="Normal"/>
    <w:link w:val="Heading2Char"/>
    <w:qFormat/>
    <w:rsid w:val="002A4528"/>
    <w:pPr>
      <w:keepNext/>
      <w:tabs>
        <w:tab w:val="left" w:pos="-180"/>
      </w:tabs>
      <w:jc w:val="center"/>
      <w:outlineLvl w:val="1"/>
    </w:pPr>
    <w:rPr>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4528"/>
    <w:pPr>
      <w:tabs>
        <w:tab w:val="center" w:pos="4680"/>
        <w:tab w:val="right" w:pos="9360"/>
      </w:tabs>
    </w:pPr>
  </w:style>
  <w:style w:type="character" w:customStyle="1" w:styleId="HeaderChar">
    <w:name w:val="Header Char"/>
    <w:basedOn w:val="DefaultParagraphFont"/>
    <w:link w:val="Header"/>
    <w:uiPriority w:val="99"/>
    <w:rsid w:val="002A4528"/>
  </w:style>
  <w:style w:type="paragraph" w:styleId="Footer">
    <w:name w:val="footer"/>
    <w:basedOn w:val="Normal"/>
    <w:link w:val="FooterChar"/>
    <w:uiPriority w:val="99"/>
    <w:unhideWhenUsed/>
    <w:rsid w:val="002A4528"/>
    <w:pPr>
      <w:tabs>
        <w:tab w:val="center" w:pos="4680"/>
        <w:tab w:val="right" w:pos="9360"/>
      </w:tabs>
    </w:pPr>
  </w:style>
  <w:style w:type="character" w:customStyle="1" w:styleId="FooterChar">
    <w:name w:val="Footer Char"/>
    <w:basedOn w:val="DefaultParagraphFont"/>
    <w:link w:val="Footer"/>
    <w:uiPriority w:val="99"/>
    <w:rsid w:val="002A4528"/>
  </w:style>
  <w:style w:type="character" w:customStyle="1" w:styleId="Heading2Char">
    <w:name w:val="Heading 2 Char"/>
    <w:basedOn w:val="DefaultParagraphFont"/>
    <w:link w:val="Heading2"/>
    <w:rsid w:val="002A4528"/>
    <w:rPr>
      <w:rFonts w:ascii="Times New Roman" w:eastAsia="Times New Roman" w:hAnsi="Times New Roman" w:cs="Times New Roman"/>
      <w:sz w:val="44"/>
      <w:szCs w:val="24"/>
      <w:lang w:val="ro-RO" w:eastAsia="ro-RO"/>
    </w:rPr>
  </w:style>
  <w:style w:type="paragraph" w:styleId="ListParagraph">
    <w:name w:val="List Paragraph"/>
    <w:basedOn w:val="Normal"/>
    <w:uiPriority w:val="34"/>
    <w:qFormat/>
    <w:rsid w:val="002A4528"/>
    <w:pPr>
      <w:ind w:left="720"/>
      <w:contextualSpacing/>
    </w:pPr>
  </w:style>
  <w:style w:type="paragraph" w:styleId="NormalWeb">
    <w:name w:val="Normal (Web)"/>
    <w:basedOn w:val="Normal"/>
    <w:uiPriority w:val="99"/>
    <w:unhideWhenUsed/>
    <w:rsid w:val="002A4528"/>
    <w:pPr>
      <w:spacing w:before="100" w:beforeAutospacing="1" w:after="100" w:afterAutospacing="1"/>
    </w:pPr>
  </w:style>
  <w:style w:type="character" w:styleId="Hyperlink">
    <w:name w:val="Hyperlink"/>
    <w:basedOn w:val="DefaultParagraphFont"/>
    <w:uiPriority w:val="99"/>
    <w:unhideWhenUsed/>
    <w:rsid w:val="00B1044A"/>
    <w:rPr>
      <w:color w:val="0000FF"/>
      <w:u w:val="single"/>
    </w:rPr>
  </w:style>
  <w:style w:type="paragraph" w:styleId="BalloonText">
    <w:name w:val="Balloon Text"/>
    <w:basedOn w:val="Normal"/>
    <w:link w:val="BalloonTextChar"/>
    <w:uiPriority w:val="99"/>
    <w:semiHidden/>
    <w:unhideWhenUsed/>
    <w:rsid w:val="00F51B81"/>
    <w:rPr>
      <w:rFonts w:ascii="Tahoma" w:hAnsi="Tahoma" w:cs="Tahoma"/>
      <w:sz w:val="16"/>
      <w:szCs w:val="16"/>
    </w:rPr>
  </w:style>
  <w:style w:type="character" w:customStyle="1" w:styleId="BalloonTextChar">
    <w:name w:val="Balloon Text Char"/>
    <w:basedOn w:val="DefaultParagraphFont"/>
    <w:link w:val="BalloonText"/>
    <w:uiPriority w:val="99"/>
    <w:semiHidden/>
    <w:rsid w:val="00F51B81"/>
    <w:rPr>
      <w:rFonts w:ascii="Tahoma" w:eastAsia="Times New Roman" w:hAnsi="Tahoma" w:cs="Tahoma"/>
      <w:sz w:val="16"/>
      <w:szCs w:val="16"/>
      <w:lang w:val="ro-RO" w:eastAsia="ro-RO"/>
    </w:rPr>
  </w:style>
  <w:style w:type="character" w:customStyle="1" w:styleId="NoSpacingChar">
    <w:name w:val="No Spacing Char"/>
    <w:link w:val="NoSpacing"/>
    <w:uiPriority w:val="1"/>
    <w:locked/>
    <w:rsid w:val="00610574"/>
    <w:rPr>
      <w:rFonts w:ascii="Times New Roman" w:eastAsia="Times New Roman" w:hAnsi="Times New Roman" w:cs="Times New Roman"/>
      <w:sz w:val="24"/>
      <w:szCs w:val="24"/>
    </w:rPr>
  </w:style>
  <w:style w:type="paragraph" w:styleId="NoSpacing">
    <w:name w:val="No Spacing"/>
    <w:link w:val="NoSpacingChar"/>
    <w:uiPriority w:val="1"/>
    <w:qFormat/>
    <w:rsid w:val="00610574"/>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502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704FF"/>
    <w:rPr>
      <w:b/>
      <w:bCs/>
    </w:rPr>
  </w:style>
  <w:style w:type="paragraph" w:customStyle="1" w:styleId="TableParagraph">
    <w:name w:val="Table Paragraph"/>
    <w:basedOn w:val="Normal"/>
    <w:uiPriority w:val="1"/>
    <w:qFormat/>
    <w:rsid w:val="00B736F2"/>
    <w:pPr>
      <w:widowControl w:val="0"/>
      <w:autoSpaceDE w:val="0"/>
      <w:autoSpaceDN w:val="0"/>
      <w:spacing w:line="235" w:lineRule="exact"/>
      <w:ind w:left="136"/>
    </w:pPr>
    <w:rPr>
      <w:rFonts w:ascii="Tahoma" w:eastAsia="Tahoma" w:hAnsi="Tahoma" w:cs="Tahoma"/>
      <w:sz w:val="22"/>
      <w:szCs w:val="22"/>
      <w:lang w:val="en-US" w:eastAsia="en-US" w:bidi="en-US"/>
    </w:rPr>
  </w:style>
  <w:style w:type="paragraph" w:customStyle="1" w:styleId="Default">
    <w:name w:val="Default"/>
    <w:rsid w:val="003F30A0"/>
    <w:pPr>
      <w:autoSpaceDE w:val="0"/>
      <w:autoSpaceDN w:val="0"/>
      <w:adjustRightInd w:val="0"/>
      <w:spacing w:after="0" w:line="240" w:lineRule="auto"/>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117154">
      <w:bodyDiv w:val="1"/>
      <w:marLeft w:val="0"/>
      <w:marRight w:val="0"/>
      <w:marTop w:val="0"/>
      <w:marBottom w:val="0"/>
      <w:divBdr>
        <w:top w:val="none" w:sz="0" w:space="0" w:color="auto"/>
        <w:left w:val="none" w:sz="0" w:space="0" w:color="auto"/>
        <w:bottom w:val="none" w:sz="0" w:space="0" w:color="auto"/>
        <w:right w:val="none" w:sz="0" w:space="0" w:color="auto"/>
      </w:divBdr>
    </w:div>
    <w:div w:id="467013462">
      <w:bodyDiv w:val="1"/>
      <w:marLeft w:val="0"/>
      <w:marRight w:val="0"/>
      <w:marTop w:val="0"/>
      <w:marBottom w:val="0"/>
      <w:divBdr>
        <w:top w:val="none" w:sz="0" w:space="0" w:color="auto"/>
        <w:left w:val="none" w:sz="0" w:space="0" w:color="auto"/>
        <w:bottom w:val="none" w:sz="0" w:space="0" w:color="auto"/>
        <w:right w:val="none" w:sz="0" w:space="0" w:color="auto"/>
      </w:divBdr>
    </w:div>
    <w:div w:id="506409600">
      <w:bodyDiv w:val="1"/>
      <w:marLeft w:val="0"/>
      <w:marRight w:val="0"/>
      <w:marTop w:val="0"/>
      <w:marBottom w:val="0"/>
      <w:divBdr>
        <w:top w:val="none" w:sz="0" w:space="0" w:color="auto"/>
        <w:left w:val="none" w:sz="0" w:space="0" w:color="auto"/>
        <w:bottom w:val="none" w:sz="0" w:space="0" w:color="auto"/>
        <w:right w:val="none" w:sz="0" w:space="0" w:color="auto"/>
      </w:divBdr>
    </w:div>
    <w:div w:id="618611391">
      <w:bodyDiv w:val="1"/>
      <w:marLeft w:val="0"/>
      <w:marRight w:val="0"/>
      <w:marTop w:val="0"/>
      <w:marBottom w:val="0"/>
      <w:divBdr>
        <w:top w:val="none" w:sz="0" w:space="0" w:color="auto"/>
        <w:left w:val="none" w:sz="0" w:space="0" w:color="auto"/>
        <w:bottom w:val="none" w:sz="0" w:space="0" w:color="auto"/>
        <w:right w:val="none" w:sz="0" w:space="0" w:color="auto"/>
      </w:divBdr>
    </w:div>
    <w:div w:id="660500424">
      <w:bodyDiv w:val="1"/>
      <w:marLeft w:val="0"/>
      <w:marRight w:val="0"/>
      <w:marTop w:val="0"/>
      <w:marBottom w:val="0"/>
      <w:divBdr>
        <w:top w:val="none" w:sz="0" w:space="0" w:color="auto"/>
        <w:left w:val="none" w:sz="0" w:space="0" w:color="auto"/>
        <w:bottom w:val="none" w:sz="0" w:space="0" w:color="auto"/>
        <w:right w:val="none" w:sz="0" w:space="0" w:color="auto"/>
      </w:divBdr>
    </w:div>
    <w:div w:id="736247042">
      <w:bodyDiv w:val="1"/>
      <w:marLeft w:val="0"/>
      <w:marRight w:val="0"/>
      <w:marTop w:val="0"/>
      <w:marBottom w:val="0"/>
      <w:divBdr>
        <w:top w:val="none" w:sz="0" w:space="0" w:color="auto"/>
        <w:left w:val="none" w:sz="0" w:space="0" w:color="auto"/>
        <w:bottom w:val="none" w:sz="0" w:space="0" w:color="auto"/>
        <w:right w:val="none" w:sz="0" w:space="0" w:color="auto"/>
      </w:divBdr>
    </w:div>
    <w:div w:id="771626899">
      <w:bodyDiv w:val="1"/>
      <w:marLeft w:val="0"/>
      <w:marRight w:val="0"/>
      <w:marTop w:val="0"/>
      <w:marBottom w:val="0"/>
      <w:divBdr>
        <w:top w:val="none" w:sz="0" w:space="0" w:color="auto"/>
        <w:left w:val="none" w:sz="0" w:space="0" w:color="auto"/>
        <w:bottom w:val="none" w:sz="0" w:space="0" w:color="auto"/>
        <w:right w:val="none" w:sz="0" w:space="0" w:color="auto"/>
      </w:divBdr>
    </w:div>
    <w:div w:id="1032849289">
      <w:bodyDiv w:val="1"/>
      <w:marLeft w:val="0"/>
      <w:marRight w:val="0"/>
      <w:marTop w:val="0"/>
      <w:marBottom w:val="0"/>
      <w:divBdr>
        <w:top w:val="none" w:sz="0" w:space="0" w:color="auto"/>
        <w:left w:val="none" w:sz="0" w:space="0" w:color="auto"/>
        <w:bottom w:val="none" w:sz="0" w:space="0" w:color="auto"/>
        <w:right w:val="none" w:sz="0" w:space="0" w:color="auto"/>
      </w:divBdr>
    </w:div>
    <w:div w:id="1097796375">
      <w:bodyDiv w:val="1"/>
      <w:marLeft w:val="0"/>
      <w:marRight w:val="0"/>
      <w:marTop w:val="0"/>
      <w:marBottom w:val="0"/>
      <w:divBdr>
        <w:top w:val="none" w:sz="0" w:space="0" w:color="auto"/>
        <w:left w:val="none" w:sz="0" w:space="0" w:color="auto"/>
        <w:bottom w:val="none" w:sz="0" w:space="0" w:color="auto"/>
        <w:right w:val="none" w:sz="0" w:space="0" w:color="auto"/>
      </w:divBdr>
    </w:div>
    <w:div w:id="1146243005">
      <w:bodyDiv w:val="1"/>
      <w:marLeft w:val="0"/>
      <w:marRight w:val="0"/>
      <w:marTop w:val="0"/>
      <w:marBottom w:val="0"/>
      <w:divBdr>
        <w:top w:val="none" w:sz="0" w:space="0" w:color="auto"/>
        <w:left w:val="none" w:sz="0" w:space="0" w:color="auto"/>
        <w:bottom w:val="none" w:sz="0" w:space="0" w:color="auto"/>
        <w:right w:val="none" w:sz="0" w:space="0" w:color="auto"/>
      </w:divBdr>
    </w:div>
    <w:div w:id="1235091946">
      <w:bodyDiv w:val="1"/>
      <w:marLeft w:val="0"/>
      <w:marRight w:val="0"/>
      <w:marTop w:val="0"/>
      <w:marBottom w:val="0"/>
      <w:divBdr>
        <w:top w:val="none" w:sz="0" w:space="0" w:color="auto"/>
        <w:left w:val="none" w:sz="0" w:space="0" w:color="auto"/>
        <w:bottom w:val="none" w:sz="0" w:space="0" w:color="auto"/>
        <w:right w:val="none" w:sz="0" w:space="0" w:color="auto"/>
      </w:divBdr>
    </w:div>
    <w:div w:id="1292519035">
      <w:bodyDiv w:val="1"/>
      <w:marLeft w:val="0"/>
      <w:marRight w:val="0"/>
      <w:marTop w:val="0"/>
      <w:marBottom w:val="0"/>
      <w:divBdr>
        <w:top w:val="none" w:sz="0" w:space="0" w:color="auto"/>
        <w:left w:val="none" w:sz="0" w:space="0" w:color="auto"/>
        <w:bottom w:val="none" w:sz="0" w:space="0" w:color="auto"/>
        <w:right w:val="none" w:sz="0" w:space="0" w:color="auto"/>
      </w:divBdr>
    </w:div>
    <w:div w:id="1309628719">
      <w:bodyDiv w:val="1"/>
      <w:marLeft w:val="0"/>
      <w:marRight w:val="0"/>
      <w:marTop w:val="0"/>
      <w:marBottom w:val="0"/>
      <w:divBdr>
        <w:top w:val="none" w:sz="0" w:space="0" w:color="auto"/>
        <w:left w:val="none" w:sz="0" w:space="0" w:color="auto"/>
        <w:bottom w:val="none" w:sz="0" w:space="0" w:color="auto"/>
        <w:right w:val="none" w:sz="0" w:space="0" w:color="auto"/>
      </w:divBdr>
    </w:div>
    <w:div w:id="1380058141">
      <w:bodyDiv w:val="1"/>
      <w:marLeft w:val="0"/>
      <w:marRight w:val="0"/>
      <w:marTop w:val="0"/>
      <w:marBottom w:val="0"/>
      <w:divBdr>
        <w:top w:val="none" w:sz="0" w:space="0" w:color="auto"/>
        <w:left w:val="none" w:sz="0" w:space="0" w:color="auto"/>
        <w:bottom w:val="none" w:sz="0" w:space="0" w:color="auto"/>
        <w:right w:val="none" w:sz="0" w:space="0" w:color="auto"/>
      </w:divBdr>
    </w:div>
    <w:div w:id="1459184468">
      <w:bodyDiv w:val="1"/>
      <w:marLeft w:val="0"/>
      <w:marRight w:val="0"/>
      <w:marTop w:val="0"/>
      <w:marBottom w:val="0"/>
      <w:divBdr>
        <w:top w:val="none" w:sz="0" w:space="0" w:color="auto"/>
        <w:left w:val="none" w:sz="0" w:space="0" w:color="auto"/>
        <w:bottom w:val="none" w:sz="0" w:space="0" w:color="auto"/>
        <w:right w:val="none" w:sz="0" w:space="0" w:color="auto"/>
      </w:divBdr>
    </w:div>
    <w:div w:id="1494949559">
      <w:bodyDiv w:val="1"/>
      <w:marLeft w:val="0"/>
      <w:marRight w:val="0"/>
      <w:marTop w:val="0"/>
      <w:marBottom w:val="0"/>
      <w:divBdr>
        <w:top w:val="none" w:sz="0" w:space="0" w:color="auto"/>
        <w:left w:val="none" w:sz="0" w:space="0" w:color="auto"/>
        <w:bottom w:val="none" w:sz="0" w:space="0" w:color="auto"/>
        <w:right w:val="none" w:sz="0" w:space="0" w:color="auto"/>
      </w:divBdr>
    </w:div>
    <w:div w:id="1508516896">
      <w:bodyDiv w:val="1"/>
      <w:marLeft w:val="0"/>
      <w:marRight w:val="0"/>
      <w:marTop w:val="0"/>
      <w:marBottom w:val="0"/>
      <w:divBdr>
        <w:top w:val="none" w:sz="0" w:space="0" w:color="auto"/>
        <w:left w:val="none" w:sz="0" w:space="0" w:color="auto"/>
        <w:bottom w:val="none" w:sz="0" w:space="0" w:color="auto"/>
        <w:right w:val="none" w:sz="0" w:space="0" w:color="auto"/>
      </w:divBdr>
    </w:div>
    <w:div w:id="1582257589">
      <w:bodyDiv w:val="1"/>
      <w:marLeft w:val="0"/>
      <w:marRight w:val="0"/>
      <w:marTop w:val="0"/>
      <w:marBottom w:val="0"/>
      <w:divBdr>
        <w:top w:val="none" w:sz="0" w:space="0" w:color="auto"/>
        <w:left w:val="none" w:sz="0" w:space="0" w:color="auto"/>
        <w:bottom w:val="none" w:sz="0" w:space="0" w:color="auto"/>
        <w:right w:val="none" w:sz="0" w:space="0" w:color="auto"/>
      </w:divBdr>
    </w:div>
    <w:div w:id="1662149941">
      <w:bodyDiv w:val="1"/>
      <w:marLeft w:val="0"/>
      <w:marRight w:val="0"/>
      <w:marTop w:val="0"/>
      <w:marBottom w:val="0"/>
      <w:divBdr>
        <w:top w:val="none" w:sz="0" w:space="0" w:color="auto"/>
        <w:left w:val="none" w:sz="0" w:space="0" w:color="auto"/>
        <w:bottom w:val="none" w:sz="0" w:space="0" w:color="auto"/>
        <w:right w:val="none" w:sz="0" w:space="0" w:color="auto"/>
      </w:divBdr>
    </w:div>
    <w:div w:id="1887712744">
      <w:bodyDiv w:val="1"/>
      <w:marLeft w:val="0"/>
      <w:marRight w:val="0"/>
      <w:marTop w:val="0"/>
      <w:marBottom w:val="0"/>
      <w:divBdr>
        <w:top w:val="none" w:sz="0" w:space="0" w:color="auto"/>
        <w:left w:val="none" w:sz="0" w:space="0" w:color="auto"/>
        <w:bottom w:val="none" w:sz="0" w:space="0" w:color="auto"/>
        <w:right w:val="none" w:sz="0" w:space="0" w:color="auto"/>
      </w:divBdr>
    </w:div>
    <w:div w:id="1987858398">
      <w:bodyDiv w:val="1"/>
      <w:marLeft w:val="0"/>
      <w:marRight w:val="0"/>
      <w:marTop w:val="0"/>
      <w:marBottom w:val="0"/>
      <w:divBdr>
        <w:top w:val="none" w:sz="0" w:space="0" w:color="auto"/>
        <w:left w:val="none" w:sz="0" w:space="0" w:color="auto"/>
        <w:bottom w:val="none" w:sz="0" w:space="0" w:color="auto"/>
        <w:right w:val="none" w:sz="0" w:space="0" w:color="auto"/>
      </w:divBdr>
    </w:div>
    <w:div w:id="1992899945">
      <w:bodyDiv w:val="1"/>
      <w:marLeft w:val="0"/>
      <w:marRight w:val="0"/>
      <w:marTop w:val="0"/>
      <w:marBottom w:val="0"/>
      <w:divBdr>
        <w:top w:val="none" w:sz="0" w:space="0" w:color="auto"/>
        <w:left w:val="none" w:sz="0" w:space="0" w:color="auto"/>
        <w:bottom w:val="none" w:sz="0" w:space="0" w:color="auto"/>
        <w:right w:val="none" w:sz="0" w:space="0" w:color="auto"/>
      </w:divBdr>
    </w:div>
    <w:div w:id="214585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rimariasector1.ro/rezultate-concurs-angajar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1</Pages>
  <Words>3441</Words>
  <Characters>19617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Andreea Paraschiv</cp:lastModifiedBy>
  <cp:revision>7</cp:revision>
  <cp:lastPrinted>2022-03-23T12:00:00Z</cp:lastPrinted>
  <dcterms:created xsi:type="dcterms:W3CDTF">2022-03-22T11:16:00Z</dcterms:created>
  <dcterms:modified xsi:type="dcterms:W3CDTF">2022-03-23T14:39:00Z</dcterms:modified>
</cp:coreProperties>
</file>