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772F8" w14:textId="77777777" w:rsidR="0016552A" w:rsidRDefault="0016552A" w:rsidP="0016552A">
      <w:pPr>
        <w:rPr>
          <w:b/>
          <w:color w:val="000000"/>
          <w:szCs w:val="24"/>
        </w:rPr>
      </w:pPr>
    </w:p>
    <w:p w14:paraId="0CD27D26" w14:textId="77777777" w:rsidR="0016552A" w:rsidRPr="003E093E" w:rsidRDefault="00411C92" w:rsidP="0016552A">
      <w:pPr>
        <w:rPr>
          <w:rFonts w:ascii="Times New Roman" w:hAnsi="Times New Roman" w:cs="Times New Roman"/>
          <w:b/>
          <w:sz w:val="24"/>
          <w:szCs w:val="24"/>
        </w:rPr>
      </w:pPr>
      <w:r w:rsidRPr="003E093E">
        <w:rPr>
          <w:rFonts w:ascii="Times New Roman" w:hAnsi="Times New Roman" w:cs="Times New Roman"/>
          <w:b/>
          <w:sz w:val="24"/>
          <w:szCs w:val="24"/>
        </w:rPr>
        <w:t>SERVICIUL MANAGEMENT</w:t>
      </w:r>
      <w:r w:rsidR="00C56524" w:rsidRPr="003E093E">
        <w:rPr>
          <w:rFonts w:ascii="Times New Roman" w:hAnsi="Times New Roman" w:cs="Times New Roman"/>
          <w:b/>
          <w:sz w:val="24"/>
          <w:szCs w:val="24"/>
        </w:rPr>
        <w:t xml:space="preserve"> RESURSE UMANE</w:t>
      </w:r>
    </w:p>
    <w:p w14:paraId="0217C13F" w14:textId="0BEBA7CB" w:rsidR="0016552A" w:rsidRPr="003E093E" w:rsidRDefault="0016552A" w:rsidP="0016552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093E">
        <w:rPr>
          <w:rFonts w:ascii="Times New Roman" w:hAnsi="Times New Roman" w:cs="Times New Roman"/>
          <w:b/>
          <w:color w:val="000000"/>
          <w:sz w:val="24"/>
          <w:szCs w:val="24"/>
        </w:rPr>
        <w:t>Nr.</w:t>
      </w:r>
      <w:r w:rsidR="002E5E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635 </w:t>
      </w:r>
      <w:r w:rsidRPr="003E093E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="00627441">
        <w:rPr>
          <w:rFonts w:ascii="Times New Roman" w:hAnsi="Times New Roman" w:cs="Times New Roman"/>
          <w:b/>
          <w:color w:val="000000"/>
          <w:sz w:val="24"/>
          <w:szCs w:val="24"/>
        </w:rPr>
        <w:t>24.04.</w:t>
      </w:r>
      <w:r w:rsidRPr="003E093E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E8003E" w:rsidRPr="003E093E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</w:p>
    <w:p w14:paraId="645D4854" w14:textId="77777777" w:rsidR="0016552A" w:rsidRPr="00BE6DCE" w:rsidRDefault="0016552A" w:rsidP="0016552A">
      <w:pPr>
        <w:pStyle w:val="NoSpacing"/>
        <w:ind w:right="600"/>
        <w:jc w:val="right"/>
        <w:rPr>
          <w:b/>
          <w:sz w:val="28"/>
          <w:szCs w:val="28"/>
          <w:lang w:val="fr-FR"/>
        </w:rPr>
      </w:pPr>
      <w:proofErr w:type="spellStart"/>
      <w:r w:rsidRPr="00BE6DCE">
        <w:rPr>
          <w:b/>
          <w:sz w:val="28"/>
          <w:szCs w:val="28"/>
          <w:lang w:val="fr-FR"/>
        </w:rPr>
        <w:t>Director</w:t>
      </w:r>
      <w:proofErr w:type="spellEnd"/>
      <w:r w:rsidRPr="00BE6DCE">
        <w:rPr>
          <w:b/>
          <w:sz w:val="28"/>
          <w:szCs w:val="28"/>
          <w:lang w:val="fr-FR"/>
        </w:rPr>
        <w:t xml:space="preserve"> General,</w:t>
      </w:r>
    </w:p>
    <w:p w14:paraId="69ACB26E" w14:textId="77777777" w:rsidR="0016552A" w:rsidRPr="00BE6DCE" w:rsidRDefault="0016552A" w:rsidP="0016552A">
      <w:pPr>
        <w:pStyle w:val="NoSpacing"/>
        <w:jc w:val="right"/>
        <w:rPr>
          <w:b/>
          <w:sz w:val="28"/>
          <w:szCs w:val="28"/>
          <w:lang w:val="fr-FR"/>
        </w:rPr>
      </w:pPr>
    </w:p>
    <w:p w14:paraId="214616BB" w14:textId="77777777" w:rsidR="0016552A" w:rsidRPr="00BE6DCE" w:rsidRDefault="0016552A" w:rsidP="0016552A">
      <w:pPr>
        <w:pStyle w:val="NoSpacing"/>
        <w:jc w:val="right"/>
        <w:rPr>
          <w:b/>
          <w:sz w:val="28"/>
          <w:szCs w:val="28"/>
          <w:lang w:val="fr-FR"/>
        </w:rPr>
      </w:pPr>
      <w:r w:rsidRPr="00BE6DCE">
        <w:rPr>
          <w:b/>
          <w:sz w:val="28"/>
          <w:szCs w:val="28"/>
          <w:lang w:val="fr-FR"/>
        </w:rPr>
        <w:t>BOGDAN- VIRGILIU PAVEL</w:t>
      </w:r>
    </w:p>
    <w:p w14:paraId="18E2C593" w14:textId="77777777" w:rsidR="0016552A" w:rsidRPr="00516C72" w:rsidRDefault="0016552A" w:rsidP="0016552A">
      <w:pPr>
        <w:jc w:val="right"/>
        <w:rPr>
          <w:b/>
          <w:i/>
          <w:color w:val="FF0000"/>
          <w:sz w:val="28"/>
          <w:szCs w:val="28"/>
          <w:u w:val="single"/>
        </w:rPr>
      </w:pPr>
    </w:p>
    <w:p w14:paraId="4EC25060" w14:textId="77777777" w:rsidR="0016552A" w:rsidRPr="00BE6DCE" w:rsidRDefault="0016552A" w:rsidP="00BE6DCE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ANUNŢ</w:t>
      </w:r>
    </w:p>
    <w:p w14:paraId="0F9240A7" w14:textId="77777777" w:rsidR="0016552A" w:rsidRPr="00BE6DCE" w:rsidRDefault="0016552A" w:rsidP="00BE6DCE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</w:pP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În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temeiul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prevederilor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art. 618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alin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. (3)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teza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I din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Ordonanța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de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Urgență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a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Guvernului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nr. 57/2019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privind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Codul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administrativ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coroborate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cu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prevederile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Hotărârii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Guvernului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nr. 611/2008</w:t>
      </w:r>
      <w:r w:rsidRPr="00BE6D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</w:rPr>
        <w:t>pentru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</w:rPr>
        <w:t>aprobarea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</w:rPr>
        <w:t>normelor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</w:rPr>
        <w:t>privind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</w:rPr>
        <w:t>organizarea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</w:rPr>
        <w:t>şi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</w:rPr>
        <w:t>dezvoltarea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</w:rPr>
        <w:t>carierei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</w:rPr>
        <w:t>funcţionarilor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</w:rPr>
        <w:t>publici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, cu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modificările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şi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completările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ulterioare</w:t>
      </w:r>
      <w:proofErr w:type="spellEnd"/>
    </w:p>
    <w:p w14:paraId="78C70EF8" w14:textId="77777777" w:rsidR="0016552A" w:rsidRPr="00BE6DCE" w:rsidRDefault="0016552A" w:rsidP="00BE6DC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DIRECŢIA DE UTILITĂȚI PUBLICE, SALUBRIZARE ȘI PROTECȚIA MEDIULUI SECTOR 1</w:t>
      </w:r>
    </w:p>
    <w:p w14:paraId="07964B2A" w14:textId="77777777" w:rsidR="0016552A" w:rsidRPr="00BE6DCE" w:rsidRDefault="0016552A" w:rsidP="00BE6DC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cu sediul în str. Mureș nr. 18-24, sector 1</w:t>
      </w:r>
    </w:p>
    <w:p w14:paraId="2BCE4288" w14:textId="5C88F2C6" w:rsidR="0016552A" w:rsidRPr="00BE6DCE" w:rsidRDefault="0016552A" w:rsidP="00BE6DCE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</w:pPr>
      <w:proofErr w:type="spellStart"/>
      <w:proofErr w:type="gram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organizează</w:t>
      </w:r>
      <w:proofErr w:type="spellEnd"/>
      <w:proofErr w:type="gram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concurs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de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recrutare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pentru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ocuparea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un</w:t>
      </w:r>
      <w:r w:rsidR="00310999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ei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funcţii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publice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de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conducere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vacant</w:t>
      </w:r>
      <w:r w:rsidR="00310999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ă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,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din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cadrul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Direcţiei de Utilități Publice, Salubrizare și Protecția Mediului Sector 1, </w:t>
      </w:r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astfel</w:t>
      </w:r>
      <w:proofErr w:type="spellEnd"/>
      <w:r w:rsidRPr="00BE6DCE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:</w:t>
      </w:r>
    </w:p>
    <w:p w14:paraId="22DB1EB2" w14:textId="77777777" w:rsidR="0016552A" w:rsidRPr="00BE6DCE" w:rsidRDefault="0016552A" w:rsidP="00BE6DCE">
      <w:pPr>
        <w:tabs>
          <w:tab w:val="left" w:pos="9180"/>
        </w:tabs>
        <w:jc w:val="center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</w:p>
    <w:p w14:paraId="4B354A7C" w14:textId="77777777" w:rsidR="0016552A" w:rsidRPr="00BE6DCE" w:rsidRDefault="0016552A" w:rsidP="00BE6DCE">
      <w:pPr>
        <w:tabs>
          <w:tab w:val="left" w:pos="918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Data </w:t>
      </w:r>
      <w:proofErr w:type="spellStart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desfăşurării</w:t>
      </w:r>
      <w:proofErr w:type="spellEnd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concursului</w:t>
      </w:r>
      <w:proofErr w:type="spellEnd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:</w:t>
      </w:r>
      <w:proofErr w:type="gramEnd"/>
    </w:p>
    <w:p w14:paraId="56775D3F" w14:textId="2EDC0A27" w:rsidR="0016552A" w:rsidRPr="00BE6DCE" w:rsidRDefault="0016552A" w:rsidP="00BE6DCE">
      <w:pPr>
        <w:tabs>
          <w:tab w:val="left" w:pos="918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- proba </w:t>
      </w:r>
      <w:proofErr w:type="spellStart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scrisă</w:t>
      </w:r>
      <w:proofErr w:type="spellEnd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în</w:t>
      </w:r>
      <w:proofErr w:type="spellEnd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data de </w:t>
      </w:r>
      <w:r w:rsidR="00627441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03</w:t>
      </w:r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.0</w:t>
      </w:r>
      <w:r w:rsidR="00627441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6</w:t>
      </w:r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.2020, </w:t>
      </w:r>
      <w:proofErr w:type="spellStart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ora</w:t>
      </w:r>
      <w:proofErr w:type="spellEnd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10.00;</w:t>
      </w:r>
    </w:p>
    <w:p w14:paraId="3C4130CC" w14:textId="77777777" w:rsidR="0016552A" w:rsidRPr="00BE6DCE" w:rsidRDefault="0016552A" w:rsidP="00BE6DCE">
      <w:pPr>
        <w:tabs>
          <w:tab w:val="left" w:pos="918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- proba </w:t>
      </w:r>
      <w:proofErr w:type="spellStart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interviului</w:t>
      </w:r>
      <w:proofErr w:type="spellEnd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se va </w:t>
      </w:r>
      <w:proofErr w:type="spellStart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anunţa</w:t>
      </w:r>
      <w:proofErr w:type="spellEnd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odată</w:t>
      </w:r>
      <w:proofErr w:type="spellEnd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cu</w:t>
      </w:r>
      <w:proofErr w:type="spellEnd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afişarea</w:t>
      </w:r>
      <w:proofErr w:type="spellEnd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rezultatelor</w:t>
      </w:r>
      <w:proofErr w:type="spellEnd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la proba </w:t>
      </w:r>
      <w:proofErr w:type="spellStart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scrisă</w:t>
      </w:r>
      <w:proofErr w:type="spellEnd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.</w:t>
      </w:r>
    </w:p>
    <w:p w14:paraId="2BF9E611" w14:textId="77777777" w:rsidR="0016552A" w:rsidRPr="00BE6DCE" w:rsidRDefault="0016552A" w:rsidP="00BE6DCE">
      <w:pPr>
        <w:tabs>
          <w:tab w:val="left" w:pos="851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CFBD97E" w14:textId="1F4F58A3" w:rsidR="0016552A" w:rsidRPr="00FB2DC3" w:rsidRDefault="0016552A" w:rsidP="00BE6DCE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  <w:proofErr w:type="spellStart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Dosarele</w:t>
      </w:r>
      <w:proofErr w:type="spellEnd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de </w:t>
      </w:r>
      <w:proofErr w:type="spellStart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înscriere</w:t>
      </w:r>
      <w:proofErr w:type="spellEnd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se pot </w:t>
      </w:r>
      <w:proofErr w:type="spellStart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depune</w:t>
      </w:r>
      <w:proofErr w:type="spellEnd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la </w:t>
      </w:r>
      <w:proofErr w:type="spellStart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sediul</w:t>
      </w:r>
      <w:proofErr w:type="spellEnd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instituţiei</w:t>
      </w:r>
      <w:proofErr w:type="spellEnd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din</w:t>
      </w:r>
      <w:proofErr w:type="spellEnd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str. Mureș nr. 18-24,</w:t>
      </w:r>
      <w:r w:rsidR="003027A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etaj 2,</w:t>
      </w:r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sector 1</w:t>
      </w:r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,  </w:t>
      </w:r>
      <w:proofErr w:type="spellStart"/>
      <w:r w:rsidRPr="00FB2DC3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în</w:t>
      </w:r>
      <w:proofErr w:type="spellEnd"/>
      <w:r w:rsidRPr="00FB2DC3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B2DC3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perioada</w:t>
      </w:r>
      <w:proofErr w:type="spellEnd"/>
      <w:r w:rsidRPr="00FB2DC3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="002540F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2</w:t>
      </w:r>
      <w:r w:rsidR="00627441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4</w:t>
      </w:r>
      <w:r w:rsidRPr="00FB2DC3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.0</w:t>
      </w:r>
      <w:r w:rsidR="002540F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4</w:t>
      </w:r>
      <w:r w:rsidRPr="00FB2DC3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.2020 – </w:t>
      </w:r>
      <w:r w:rsidR="002540F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1</w:t>
      </w:r>
      <w:r w:rsidR="00627441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3</w:t>
      </w:r>
      <w:r w:rsidRPr="00FB2DC3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.0</w:t>
      </w:r>
      <w:r w:rsidR="002540F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5</w:t>
      </w:r>
      <w:r w:rsidRPr="00FB2DC3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.20</w:t>
      </w:r>
      <w:r w:rsidR="002540F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20</w:t>
      </w:r>
      <w:r w:rsidRPr="00FB2DC3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FB2DC3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inclusiv</w:t>
      </w:r>
      <w:proofErr w:type="spellEnd"/>
      <w:r w:rsidR="0069001C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,</w:t>
      </w:r>
      <w:r w:rsidR="0069001C" w:rsidRPr="0069001C">
        <w:rPr>
          <w:rFonts w:ascii="Times New Roman" w:hAnsi="Times New Roman" w:cs="Times New Roman"/>
          <w:b/>
          <w:bCs/>
          <w:color w:val="000000"/>
          <w:sz w:val="24"/>
          <w:szCs w:val="24"/>
          <w:lang w:val="ro-MD"/>
        </w:rPr>
        <w:t xml:space="preserve"> </w:t>
      </w:r>
      <w:r w:rsidR="0069001C">
        <w:rPr>
          <w:rFonts w:ascii="Times New Roman" w:hAnsi="Times New Roman" w:cs="Times New Roman"/>
          <w:b/>
          <w:bCs/>
          <w:color w:val="000000"/>
          <w:sz w:val="24"/>
          <w:szCs w:val="24"/>
          <w:lang w:val="ro-MD"/>
        </w:rPr>
        <w:t>în intervalul orar 15.00-16.00 (de luni până joi) și 13.00-14.00 (vineri).</w:t>
      </w:r>
    </w:p>
    <w:p w14:paraId="54D37CE8" w14:textId="420815B2" w:rsidR="0016552A" w:rsidRPr="00FB2DC3" w:rsidRDefault="0016552A" w:rsidP="00BE6DCE">
      <w:pPr>
        <w:pStyle w:val="NoSpacing"/>
        <w:ind w:firstLine="708"/>
        <w:jc w:val="center"/>
        <w:rPr>
          <w:b/>
          <w:color w:val="000000" w:themeColor="text1"/>
          <w:szCs w:val="24"/>
          <w:lang w:val="es-ES"/>
        </w:rPr>
      </w:pPr>
      <w:proofErr w:type="spellStart"/>
      <w:r w:rsidRPr="00FB2DC3">
        <w:rPr>
          <w:b/>
          <w:color w:val="000000" w:themeColor="text1"/>
          <w:szCs w:val="24"/>
          <w:lang w:val="es-ES"/>
        </w:rPr>
        <w:t>Relaţii</w:t>
      </w:r>
      <w:proofErr w:type="spellEnd"/>
      <w:r w:rsidRPr="00FB2DC3">
        <w:rPr>
          <w:b/>
          <w:color w:val="000000" w:themeColor="text1"/>
          <w:szCs w:val="24"/>
          <w:lang w:val="es-ES"/>
        </w:rPr>
        <w:t xml:space="preserve"> </w:t>
      </w:r>
      <w:proofErr w:type="spellStart"/>
      <w:r w:rsidRPr="00FB2DC3">
        <w:rPr>
          <w:b/>
          <w:color w:val="000000" w:themeColor="text1"/>
          <w:szCs w:val="24"/>
          <w:lang w:val="es-ES"/>
        </w:rPr>
        <w:t>suplimentare</w:t>
      </w:r>
      <w:proofErr w:type="spellEnd"/>
      <w:r w:rsidRPr="00FB2DC3">
        <w:rPr>
          <w:b/>
          <w:color w:val="000000" w:themeColor="text1"/>
          <w:szCs w:val="24"/>
          <w:lang w:val="es-ES"/>
        </w:rPr>
        <w:t xml:space="preserve"> la </w:t>
      </w:r>
      <w:proofErr w:type="spellStart"/>
      <w:r w:rsidRPr="00FB2DC3">
        <w:rPr>
          <w:b/>
          <w:color w:val="000000" w:themeColor="text1"/>
          <w:szCs w:val="24"/>
          <w:lang w:val="es-ES"/>
        </w:rPr>
        <w:t>secretarul</w:t>
      </w:r>
      <w:proofErr w:type="spellEnd"/>
      <w:r w:rsidRPr="00FB2DC3">
        <w:rPr>
          <w:b/>
          <w:color w:val="000000" w:themeColor="text1"/>
          <w:szCs w:val="24"/>
          <w:lang w:val="es-ES"/>
        </w:rPr>
        <w:t xml:space="preserve"> </w:t>
      </w:r>
      <w:proofErr w:type="spellStart"/>
      <w:r w:rsidRPr="00FB2DC3">
        <w:rPr>
          <w:b/>
          <w:color w:val="000000" w:themeColor="text1"/>
          <w:szCs w:val="24"/>
          <w:lang w:val="es-ES"/>
        </w:rPr>
        <w:t>comisie</w:t>
      </w:r>
      <w:proofErr w:type="spellEnd"/>
      <w:r w:rsidRPr="00FB2DC3">
        <w:rPr>
          <w:b/>
          <w:color w:val="000000" w:themeColor="text1"/>
          <w:szCs w:val="24"/>
          <w:lang w:val="es-ES"/>
        </w:rPr>
        <w:t xml:space="preserve"> de </w:t>
      </w:r>
      <w:proofErr w:type="spellStart"/>
      <w:r w:rsidRPr="00FB2DC3">
        <w:rPr>
          <w:b/>
          <w:color w:val="000000" w:themeColor="text1"/>
          <w:szCs w:val="24"/>
          <w:lang w:val="es-ES"/>
        </w:rPr>
        <w:t>concurs</w:t>
      </w:r>
      <w:proofErr w:type="spellEnd"/>
      <w:r w:rsidRPr="00FB2DC3">
        <w:rPr>
          <w:b/>
          <w:color w:val="000000" w:themeColor="text1"/>
          <w:szCs w:val="24"/>
          <w:lang w:val="es-ES"/>
        </w:rPr>
        <w:t xml:space="preserve">, </w:t>
      </w:r>
      <w:proofErr w:type="spellStart"/>
      <w:r w:rsidRPr="00FB2DC3">
        <w:rPr>
          <w:b/>
          <w:color w:val="000000" w:themeColor="text1"/>
          <w:szCs w:val="24"/>
          <w:lang w:val="es-ES"/>
        </w:rPr>
        <w:t>doamna</w:t>
      </w:r>
      <w:proofErr w:type="spellEnd"/>
      <w:r w:rsidRPr="00FB2DC3">
        <w:rPr>
          <w:b/>
          <w:color w:val="000000" w:themeColor="text1"/>
          <w:szCs w:val="24"/>
          <w:lang w:val="es-ES"/>
        </w:rPr>
        <w:t xml:space="preserve"> </w:t>
      </w:r>
      <w:r w:rsidRPr="00FB2DC3">
        <w:rPr>
          <w:b/>
          <w:color w:val="000000" w:themeColor="text1"/>
          <w:szCs w:val="24"/>
          <w:lang w:val="ro-RO"/>
        </w:rPr>
        <w:t>Simion Valentina Iuliana</w:t>
      </w:r>
      <w:r w:rsidRPr="00FB2DC3">
        <w:rPr>
          <w:b/>
          <w:color w:val="000000" w:themeColor="text1"/>
          <w:szCs w:val="24"/>
          <w:lang w:val="es-ES"/>
        </w:rPr>
        <w:t xml:space="preserve">, </w:t>
      </w:r>
      <w:proofErr w:type="spellStart"/>
      <w:r w:rsidR="00FB2DC3" w:rsidRPr="00FB2DC3">
        <w:rPr>
          <w:b/>
          <w:color w:val="000000" w:themeColor="text1"/>
          <w:szCs w:val="24"/>
          <w:lang w:val="es-ES"/>
        </w:rPr>
        <w:t>Șef</w:t>
      </w:r>
      <w:proofErr w:type="spellEnd"/>
      <w:r w:rsidR="00FB2DC3" w:rsidRPr="00FB2DC3">
        <w:rPr>
          <w:b/>
          <w:color w:val="000000" w:themeColor="text1"/>
          <w:szCs w:val="24"/>
          <w:lang w:val="es-ES"/>
        </w:rPr>
        <w:t xml:space="preserve"> </w:t>
      </w:r>
      <w:proofErr w:type="spellStart"/>
      <w:r w:rsidR="00FB2DC3" w:rsidRPr="00FB2DC3">
        <w:rPr>
          <w:b/>
          <w:color w:val="000000" w:themeColor="text1"/>
          <w:szCs w:val="24"/>
          <w:lang w:val="es-ES"/>
        </w:rPr>
        <w:t>Serviciu</w:t>
      </w:r>
      <w:r w:rsidR="00541894">
        <w:rPr>
          <w:b/>
          <w:color w:val="000000" w:themeColor="text1"/>
          <w:szCs w:val="24"/>
          <w:lang w:val="es-ES"/>
        </w:rPr>
        <w:t>l</w:t>
      </w:r>
      <w:proofErr w:type="spellEnd"/>
      <w:r w:rsidRPr="00FB2DC3">
        <w:rPr>
          <w:b/>
          <w:color w:val="000000" w:themeColor="text1"/>
          <w:szCs w:val="24"/>
          <w:lang w:val="es-ES"/>
        </w:rPr>
        <w:t xml:space="preserve"> </w:t>
      </w:r>
      <w:r w:rsidRPr="00EA7164">
        <w:rPr>
          <w:b/>
          <w:color w:val="000000" w:themeColor="text1"/>
          <w:szCs w:val="24"/>
          <w:lang w:val="es-ES"/>
        </w:rPr>
        <w:t xml:space="preserve">Management </w:t>
      </w:r>
      <w:proofErr w:type="spellStart"/>
      <w:r w:rsidRPr="00EA7164">
        <w:rPr>
          <w:b/>
          <w:color w:val="000000" w:themeColor="text1"/>
          <w:szCs w:val="24"/>
          <w:lang w:val="es-ES"/>
        </w:rPr>
        <w:t>Resurse</w:t>
      </w:r>
      <w:proofErr w:type="spellEnd"/>
      <w:r w:rsidRPr="00EA7164">
        <w:rPr>
          <w:b/>
          <w:color w:val="000000" w:themeColor="text1"/>
          <w:szCs w:val="24"/>
          <w:lang w:val="es-ES"/>
        </w:rPr>
        <w:t xml:space="preserve"> </w:t>
      </w:r>
      <w:proofErr w:type="spellStart"/>
      <w:r w:rsidRPr="00EA7164">
        <w:rPr>
          <w:b/>
          <w:color w:val="000000" w:themeColor="text1"/>
          <w:szCs w:val="24"/>
          <w:lang w:val="es-ES"/>
        </w:rPr>
        <w:t>Umane</w:t>
      </w:r>
      <w:proofErr w:type="spellEnd"/>
      <w:r w:rsidRPr="00EA7164">
        <w:rPr>
          <w:b/>
          <w:color w:val="000000" w:themeColor="text1"/>
          <w:szCs w:val="24"/>
          <w:lang w:val="es-ES"/>
        </w:rPr>
        <w:t xml:space="preserve">, </w:t>
      </w:r>
      <w:proofErr w:type="spellStart"/>
      <w:r w:rsidRPr="00EA7164">
        <w:rPr>
          <w:b/>
          <w:color w:val="000000" w:themeColor="text1"/>
          <w:szCs w:val="24"/>
          <w:lang w:val="es-ES"/>
        </w:rPr>
        <w:t>adresă</w:t>
      </w:r>
      <w:proofErr w:type="spellEnd"/>
      <w:r w:rsidRPr="00EA7164">
        <w:rPr>
          <w:b/>
          <w:color w:val="000000" w:themeColor="text1"/>
          <w:szCs w:val="24"/>
          <w:lang w:val="es-ES"/>
        </w:rPr>
        <w:t xml:space="preserve"> e-mail </w:t>
      </w:r>
      <w:hyperlink r:id="rId8" w:history="1">
        <w:r w:rsidR="00FB2DC3" w:rsidRPr="00EA7164">
          <w:rPr>
            <w:rStyle w:val="Hyperlink"/>
            <w:b/>
            <w:color w:val="000000" w:themeColor="text1"/>
            <w:szCs w:val="24"/>
            <w:u w:val="none"/>
            <w:lang w:val="ro-RO"/>
          </w:rPr>
          <w:t>dupspms1@gmail.com</w:t>
        </w:r>
      </w:hyperlink>
      <w:r w:rsidRPr="00EA7164">
        <w:rPr>
          <w:b/>
          <w:color w:val="000000" w:themeColor="text1"/>
          <w:szCs w:val="24"/>
          <w:lang w:val="ro-RO"/>
        </w:rPr>
        <w:t>.</w:t>
      </w:r>
      <w:r w:rsidR="00FB2DC3" w:rsidRPr="00EA7164">
        <w:rPr>
          <w:b/>
          <w:color w:val="000000" w:themeColor="text1"/>
          <w:szCs w:val="24"/>
          <w:lang w:val="ro-RO"/>
        </w:rPr>
        <w:t>, tel</w:t>
      </w:r>
      <w:r w:rsidR="00EA7164" w:rsidRPr="00EA7164">
        <w:rPr>
          <w:b/>
          <w:color w:val="000000" w:themeColor="text1"/>
          <w:szCs w:val="24"/>
          <w:lang w:val="ro-RO"/>
        </w:rPr>
        <w:t>. 0314337669</w:t>
      </w:r>
    </w:p>
    <w:p w14:paraId="506BAAB8" w14:textId="77777777" w:rsidR="0016552A" w:rsidRPr="00BE6DCE" w:rsidRDefault="0016552A" w:rsidP="00BE6DCE">
      <w:pPr>
        <w:pStyle w:val="NoSpacing"/>
        <w:ind w:firstLine="708"/>
        <w:jc w:val="center"/>
        <w:rPr>
          <w:b/>
          <w:color w:val="000000"/>
          <w:szCs w:val="24"/>
          <w:lang w:val="es-ES"/>
        </w:rPr>
      </w:pPr>
    </w:p>
    <w:p w14:paraId="4D8137E6" w14:textId="77777777" w:rsidR="0016552A" w:rsidRPr="00BE6DCE" w:rsidRDefault="0016552A" w:rsidP="00BE6DCE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</w:p>
    <w:p w14:paraId="714A5156" w14:textId="77777777" w:rsidR="0016552A" w:rsidRPr="00BE6DCE" w:rsidRDefault="0016552A" w:rsidP="00BE6DCE">
      <w:pPr>
        <w:pStyle w:val="NoSpacing"/>
        <w:ind w:right="400"/>
        <w:jc w:val="center"/>
        <w:rPr>
          <w:szCs w:val="24"/>
          <w:lang w:val="ro-RO"/>
        </w:rPr>
      </w:pPr>
      <w:r w:rsidRPr="00BE6DCE">
        <w:rPr>
          <w:szCs w:val="24"/>
          <w:lang w:val="ro-RO"/>
        </w:rPr>
        <w:t>Întocmit,</w:t>
      </w:r>
    </w:p>
    <w:p w14:paraId="4B1F47D4" w14:textId="77777777" w:rsidR="0016552A" w:rsidRPr="00BE6DCE" w:rsidRDefault="0016552A" w:rsidP="00BE6DCE">
      <w:pPr>
        <w:pStyle w:val="NoSpacing"/>
        <w:ind w:right="480"/>
        <w:jc w:val="center"/>
        <w:rPr>
          <w:szCs w:val="24"/>
          <w:lang w:val="ro-RO"/>
        </w:rPr>
      </w:pPr>
      <w:r w:rsidRPr="00BE6DCE">
        <w:rPr>
          <w:szCs w:val="24"/>
          <w:lang w:val="ro-RO"/>
        </w:rPr>
        <w:t xml:space="preserve">Șef </w:t>
      </w:r>
      <w:r w:rsidR="00FA4C13">
        <w:rPr>
          <w:szCs w:val="24"/>
          <w:lang w:val="ro-RO"/>
        </w:rPr>
        <w:t>Serviciul Man</w:t>
      </w:r>
      <w:r w:rsidR="00121D8A">
        <w:rPr>
          <w:szCs w:val="24"/>
          <w:lang w:val="ro-RO"/>
        </w:rPr>
        <w:t>a</w:t>
      </w:r>
      <w:r w:rsidR="00FA4C13">
        <w:rPr>
          <w:szCs w:val="24"/>
          <w:lang w:val="ro-RO"/>
        </w:rPr>
        <w:t>gement</w:t>
      </w:r>
      <w:r w:rsidRPr="00BE6DCE">
        <w:rPr>
          <w:szCs w:val="24"/>
          <w:lang w:val="ro-RO"/>
        </w:rPr>
        <w:t xml:space="preserve"> Resurse Umane</w:t>
      </w:r>
    </w:p>
    <w:p w14:paraId="0A1365F6" w14:textId="77777777" w:rsidR="0016552A" w:rsidRPr="00BE6DCE" w:rsidRDefault="0016552A" w:rsidP="00BE6DCE">
      <w:pPr>
        <w:pStyle w:val="NoSpacing"/>
        <w:ind w:right="480"/>
        <w:jc w:val="center"/>
        <w:rPr>
          <w:szCs w:val="24"/>
          <w:lang w:val="ro-RO"/>
        </w:rPr>
      </w:pPr>
      <w:r w:rsidRPr="00BE6DCE">
        <w:rPr>
          <w:szCs w:val="24"/>
          <w:lang w:val="ro-RO"/>
        </w:rPr>
        <w:t>Simion Valentina Iuliana</w:t>
      </w:r>
    </w:p>
    <w:p w14:paraId="6F50D682" w14:textId="77777777" w:rsidR="00BE6DCE" w:rsidRDefault="00BE6DCE"/>
    <w:p w14:paraId="0B421A56" w14:textId="1E4E4821" w:rsidR="0016552A" w:rsidRDefault="0016552A" w:rsidP="0016552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BE6DCE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Pr="00BE6DCE">
        <w:rPr>
          <w:rFonts w:ascii="Times New Roman" w:hAnsi="Times New Roman" w:cs="Times New Roman"/>
          <w:b/>
          <w:sz w:val="24"/>
          <w:szCs w:val="24"/>
        </w:rPr>
        <w:t xml:space="preserve"> 1 la </w:t>
      </w:r>
      <w:proofErr w:type="spellStart"/>
      <w:r w:rsidRPr="00BE6DCE">
        <w:rPr>
          <w:rFonts w:ascii="Times New Roman" w:hAnsi="Times New Roman" w:cs="Times New Roman"/>
          <w:b/>
          <w:sz w:val="24"/>
          <w:szCs w:val="24"/>
        </w:rPr>
        <w:t>anunţul</w:t>
      </w:r>
      <w:proofErr w:type="spellEnd"/>
      <w:r w:rsidRPr="00BE6DCE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F04946">
        <w:rPr>
          <w:rFonts w:ascii="Times New Roman" w:hAnsi="Times New Roman" w:cs="Times New Roman"/>
          <w:b/>
          <w:color w:val="000000"/>
          <w:sz w:val="24"/>
          <w:szCs w:val="24"/>
        </w:rPr>
        <w:t>r.</w:t>
      </w:r>
      <w:r w:rsidR="001D4364" w:rsidRPr="001D43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D43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635 </w:t>
      </w:r>
      <w:r w:rsidR="00F04946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="00AD6450" w:rsidRPr="00AD64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D6450">
        <w:rPr>
          <w:rFonts w:ascii="Times New Roman" w:hAnsi="Times New Roman" w:cs="Times New Roman"/>
          <w:b/>
          <w:color w:val="000000"/>
          <w:sz w:val="24"/>
          <w:szCs w:val="24"/>
        </w:rPr>
        <w:t>24.04.</w:t>
      </w:r>
      <w:r w:rsidR="00AD6450" w:rsidRPr="003E093E">
        <w:rPr>
          <w:rFonts w:ascii="Times New Roman" w:hAnsi="Times New Roman" w:cs="Times New Roman"/>
          <w:b/>
          <w:color w:val="000000"/>
          <w:sz w:val="24"/>
          <w:szCs w:val="24"/>
        </w:rPr>
        <w:t>2020</w:t>
      </w:r>
    </w:p>
    <w:p w14:paraId="00506E27" w14:textId="7FA5F576" w:rsidR="00EA3A3C" w:rsidRDefault="00EA3A3C" w:rsidP="0016552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CC6A2E2" w14:textId="77777777" w:rsidR="001129A7" w:rsidRPr="00BE6DCE" w:rsidRDefault="001129A7" w:rsidP="0016552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1F9184F" w14:textId="3DE4459F" w:rsidR="0016552A" w:rsidRPr="00BE6DCE" w:rsidRDefault="0016552A" w:rsidP="0016552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CONDIŢII DE PARTICIPARE LA CONCURSUL DE RECRUTARE PENTRU OCUPAREA FUNCŢI</w:t>
      </w:r>
      <w:r w:rsidR="00EA3A3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EI</w:t>
      </w:r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PUBLICE DE CONDUCERE VACANT</w:t>
      </w:r>
      <w:r w:rsidR="00EA3A3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Ă</w:t>
      </w:r>
    </w:p>
    <w:p w14:paraId="12402CE2" w14:textId="0D4FBA23" w:rsidR="004E6B4D" w:rsidRDefault="004E6B4D" w:rsidP="004E6B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lang w:val="en-GB"/>
        </w:rPr>
      </w:pPr>
    </w:p>
    <w:p w14:paraId="46A49892" w14:textId="77777777" w:rsidR="00D157E9" w:rsidRDefault="00D157E9" w:rsidP="004E6B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lang w:val="en-GB"/>
        </w:rPr>
      </w:pPr>
    </w:p>
    <w:p w14:paraId="7CBC4A3F" w14:textId="1D357E72" w:rsidR="00EA3A3C" w:rsidRDefault="00EA3A3C" w:rsidP="00EA3A3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proofErr w:type="spellStart"/>
      <w:r w:rsidRPr="009D7DC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Șef</w:t>
      </w:r>
      <w:proofErr w:type="spellEnd"/>
      <w:r w:rsidRPr="009D7DC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9D7DC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Serviciu</w:t>
      </w:r>
      <w:proofErr w:type="spellEnd"/>
      <w:r w:rsidRPr="009D7DC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, </w:t>
      </w:r>
      <w:proofErr w:type="spellStart"/>
      <w:r w:rsidRPr="009D7DC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clasa</w:t>
      </w:r>
      <w:proofErr w:type="spellEnd"/>
      <w:r w:rsidRPr="009D7DC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I, </w:t>
      </w:r>
      <w:proofErr w:type="spellStart"/>
      <w:r w:rsidRPr="009D7DC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gradul</w:t>
      </w:r>
      <w:proofErr w:type="spellEnd"/>
      <w:r w:rsidRPr="009D7DC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II – </w:t>
      </w:r>
      <w:proofErr w:type="spellStart"/>
      <w:r w:rsidRPr="009D7DC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Serviciul</w:t>
      </w:r>
      <w:proofErr w:type="spellEnd"/>
      <w:r w:rsidRPr="009D7DC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Comunicare</w:t>
      </w:r>
      <w:proofErr w:type="spellEnd"/>
      <w:r w:rsidRPr="009D7DC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: 1 post vacant</w:t>
      </w:r>
    </w:p>
    <w:p w14:paraId="28409496" w14:textId="77777777" w:rsidR="001129A7" w:rsidRPr="009D7DC2" w:rsidRDefault="001129A7" w:rsidP="00EA3A3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33B44993" w14:textId="01A8443C" w:rsidR="00EA3A3C" w:rsidRPr="00D157E9" w:rsidRDefault="00F1424C" w:rsidP="00EA3A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-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perioada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ocupare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: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nedeterminată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cu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normă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proofErr w:type="gram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întreagă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;</w:t>
      </w:r>
      <w:proofErr w:type="gramEnd"/>
    </w:p>
    <w:p w14:paraId="6CA3EB7C" w14:textId="2F4E58C3" w:rsidR="00EA3A3C" w:rsidRPr="00D157E9" w:rsidRDefault="00F1424C" w:rsidP="00EA3A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-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candidaţii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trebuie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să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îndeplinească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condiţiile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generale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prevăzute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la art. 465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alin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 (1) din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Ordonanța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Urgență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Guvernului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nr. 57/2019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privind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Codul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administrativ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cu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excepția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condiției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atestare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stării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sănătate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pe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bază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evaluare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proofErr w:type="gram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psihologică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;</w:t>
      </w:r>
      <w:proofErr w:type="gramEnd"/>
    </w:p>
    <w:p w14:paraId="678DF260" w14:textId="5BC2F6E4" w:rsidR="00EA3A3C" w:rsidRPr="00D157E9" w:rsidRDefault="00F1424C" w:rsidP="00EA3A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-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studii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universitare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licenţă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absolvite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cu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diplomă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licenţă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sau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echivalentă</w:t>
      </w:r>
      <w:proofErr w:type="spellEnd"/>
      <w:r w:rsidR="007B0C18" w:rsidRPr="007B0C1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B0C18" w:rsidRPr="00E44BD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în</w:t>
      </w:r>
      <w:proofErr w:type="spellEnd"/>
      <w:r w:rsidR="007B0C18" w:rsidRPr="00E44BD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B0C18" w:rsidRPr="00E44BD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specializarea</w:t>
      </w:r>
      <w:proofErr w:type="spellEnd"/>
      <w:r w:rsidR="007B0C18" w:rsidRPr="00E44BD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B0C18" w:rsidRPr="00E44BD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jurnalism</w:t>
      </w:r>
      <w:proofErr w:type="spellEnd"/>
      <w:r w:rsidR="007B0C18" w:rsidRPr="00E44BD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7B0C18" w:rsidRPr="00E44BD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ramura</w:t>
      </w:r>
      <w:proofErr w:type="spellEnd"/>
      <w:r w:rsidR="007B0C18" w:rsidRPr="00E44BD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B0C18" w:rsidRPr="00E44BD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științe</w:t>
      </w:r>
      <w:proofErr w:type="spellEnd"/>
      <w:r w:rsidR="007B0C18" w:rsidRPr="00E44BD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B0C18" w:rsidRPr="00E44BD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ale</w:t>
      </w:r>
      <w:proofErr w:type="spellEnd"/>
      <w:r w:rsidR="007B0C18" w:rsidRPr="00E44BD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proofErr w:type="gramStart"/>
      <w:r w:rsidR="007B0C18" w:rsidRPr="00E44BD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comunicării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;</w:t>
      </w:r>
      <w:proofErr w:type="gramEnd"/>
    </w:p>
    <w:p w14:paraId="4B98304E" w14:textId="5871B698" w:rsidR="00EA3A3C" w:rsidRPr="00D157E9" w:rsidRDefault="00F1424C" w:rsidP="00EA3A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>studii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>universitare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master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>domeniul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>administrației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>publice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management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>specialitatea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>studiilor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>necesare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>ocupării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>funcției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>publice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>diplomă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>echivalentă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conform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>prevederilor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art. 153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>alin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(2) din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>Legea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>educației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>naționale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 1/2011, cu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>modificările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>completările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</w:rPr>
        <w:t>ulterioare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;</w:t>
      </w:r>
      <w:proofErr w:type="gramEnd"/>
    </w:p>
    <w:p w14:paraId="2881FB9A" w14:textId="1D76D04B" w:rsidR="00EA3A3C" w:rsidRPr="00D157E9" w:rsidRDefault="00F1424C" w:rsidP="00D157E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-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vechime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în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specialitatea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studiilor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necesară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exercitării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funcției</w:t>
      </w:r>
      <w:proofErr w:type="spellEnd"/>
      <w:r w:rsidR="00EA3A3C" w:rsidRPr="00D157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minimum: 5 ani.</w:t>
      </w:r>
    </w:p>
    <w:p w14:paraId="1D9DFF91" w14:textId="77777777" w:rsidR="00EA3A3C" w:rsidRPr="00D157E9" w:rsidRDefault="00EA3A3C" w:rsidP="00EA3A3C">
      <w:pPr>
        <w:pStyle w:val="NoSpacing"/>
        <w:jc w:val="center"/>
        <w:rPr>
          <w:b/>
          <w:color w:val="000000" w:themeColor="text1"/>
          <w:szCs w:val="24"/>
          <w:lang w:val="fr-FR"/>
        </w:rPr>
      </w:pPr>
    </w:p>
    <w:p w14:paraId="0E7560B1" w14:textId="480B0C97" w:rsidR="00EA3A3C" w:rsidRDefault="00EA3A3C" w:rsidP="004E6B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lang w:val="en-GB"/>
        </w:rPr>
      </w:pPr>
    </w:p>
    <w:p w14:paraId="6AEECFB9" w14:textId="77777777" w:rsidR="00EA3A3C" w:rsidRPr="009666B9" w:rsidRDefault="00EA3A3C" w:rsidP="004E6B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lang w:val="en-GB"/>
        </w:rPr>
      </w:pPr>
    </w:p>
    <w:p w14:paraId="635B9596" w14:textId="77777777" w:rsidR="006C0A97" w:rsidRPr="009666B9" w:rsidRDefault="006C0A97" w:rsidP="006C0A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  <w:lang w:val="en-GB"/>
        </w:rPr>
      </w:pPr>
    </w:p>
    <w:p w14:paraId="48DE8EEF" w14:textId="509108AC" w:rsidR="0016552A" w:rsidRDefault="0016552A" w:rsidP="0016552A">
      <w:pPr>
        <w:pStyle w:val="NoSpacing"/>
        <w:ind w:right="400"/>
        <w:jc w:val="center"/>
        <w:rPr>
          <w:szCs w:val="24"/>
          <w:lang w:val="ro-RO"/>
        </w:rPr>
      </w:pPr>
    </w:p>
    <w:p w14:paraId="67068194" w14:textId="77777777" w:rsidR="001129A7" w:rsidRPr="00BE6DCE" w:rsidRDefault="001129A7" w:rsidP="0016552A">
      <w:pPr>
        <w:pStyle w:val="NoSpacing"/>
        <w:ind w:right="400"/>
        <w:jc w:val="center"/>
        <w:rPr>
          <w:szCs w:val="24"/>
          <w:lang w:val="ro-RO"/>
        </w:rPr>
      </w:pPr>
    </w:p>
    <w:p w14:paraId="1D1E3CB2" w14:textId="77777777" w:rsidR="0016552A" w:rsidRPr="00BE6DCE" w:rsidRDefault="0016552A" w:rsidP="0016552A">
      <w:pPr>
        <w:pStyle w:val="NoSpacing"/>
        <w:ind w:right="400"/>
        <w:jc w:val="center"/>
        <w:rPr>
          <w:szCs w:val="24"/>
          <w:lang w:val="ro-RO"/>
        </w:rPr>
      </w:pPr>
      <w:r w:rsidRPr="00BE6DCE">
        <w:rPr>
          <w:szCs w:val="24"/>
          <w:lang w:val="ro-RO"/>
        </w:rPr>
        <w:t>Întocmit,</w:t>
      </w:r>
    </w:p>
    <w:p w14:paraId="2C0B3249" w14:textId="77777777" w:rsidR="009666B9" w:rsidRPr="00BE6DCE" w:rsidRDefault="009666B9" w:rsidP="009666B9">
      <w:pPr>
        <w:pStyle w:val="NoSpacing"/>
        <w:ind w:right="480"/>
        <w:jc w:val="center"/>
        <w:rPr>
          <w:szCs w:val="24"/>
          <w:lang w:val="ro-RO"/>
        </w:rPr>
      </w:pPr>
      <w:r w:rsidRPr="00BE6DCE">
        <w:rPr>
          <w:szCs w:val="24"/>
          <w:lang w:val="ro-RO"/>
        </w:rPr>
        <w:t xml:space="preserve">Șef </w:t>
      </w:r>
      <w:r>
        <w:rPr>
          <w:szCs w:val="24"/>
          <w:lang w:val="ro-RO"/>
        </w:rPr>
        <w:t>Serviciul Management</w:t>
      </w:r>
      <w:r w:rsidRPr="00BE6DCE">
        <w:rPr>
          <w:szCs w:val="24"/>
          <w:lang w:val="ro-RO"/>
        </w:rPr>
        <w:t xml:space="preserve"> Resurse Umane</w:t>
      </w:r>
    </w:p>
    <w:p w14:paraId="4494E825" w14:textId="77777777" w:rsidR="0016552A" w:rsidRPr="00BE6DCE" w:rsidRDefault="0016552A" w:rsidP="0016552A">
      <w:pPr>
        <w:pStyle w:val="NoSpacing"/>
        <w:ind w:right="480"/>
        <w:jc w:val="center"/>
        <w:rPr>
          <w:szCs w:val="24"/>
          <w:lang w:val="ro-RO"/>
        </w:rPr>
      </w:pPr>
      <w:r w:rsidRPr="00BE6DCE">
        <w:rPr>
          <w:szCs w:val="24"/>
          <w:lang w:val="ro-RO"/>
        </w:rPr>
        <w:t>Simion Valentina Iuliana</w:t>
      </w:r>
    </w:p>
    <w:p w14:paraId="1F9AB42D" w14:textId="337DFA4C" w:rsidR="009666B9" w:rsidRDefault="009666B9" w:rsidP="00BE6DC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F8069C" w14:textId="00224FB7" w:rsidR="00D157E9" w:rsidRDefault="00D157E9" w:rsidP="00BE6DC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58C612" w14:textId="4BB37FEB" w:rsidR="00D157E9" w:rsidRDefault="00D157E9" w:rsidP="00BE6DC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3F2CB8" w14:textId="52A35A39" w:rsidR="00D157E9" w:rsidRDefault="00D157E9" w:rsidP="00BE6DC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C90C34" w14:textId="3EE61C61" w:rsidR="00D157E9" w:rsidRDefault="00D157E9" w:rsidP="00BE6DC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B87E3" w14:textId="2CF8D05B" w:rsidR="00D157E9" w:rsidRDefault="00D157E9" w:rsidP="00BE6DC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5DF212" w14:textId="0F1C9387" w:rsidR="00D157E9" w:rsidRDefault="00D157E9" w:rsidP="00BE6DC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54669A" w14:textId="7EF10380" w:rsidR="00D157E9" w:rsidRDefault="00D157E9" w:rsidP="00BE6DC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63FC79" w14:textId="77777777" w:rsidR="00AD6450" w:rsidRPr="00AD6450" w:rsidRDefault="00AD6450" w:rsidP="00BE6DCE">
      <w:pPr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0CFEE8EF" w14:textId="4B8EF61D" w:rsidR="0016552A" w:rsidRPr="00BE6DCE" w:rsidRDefault="0016552A" w:rsidP="00BE6DC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BE6DCE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Pr="00BE6DCE">
        <w:rPr>
          <w:rFonts w:ascii="Times New Roman" w:hAnsi="Times New Roman" w:cs="Times New Roman"/>
          <w:b/>
          <w:sz w:val="24"/>
          <w:szCs w:val="24"/>
        </w:rPr>
        <w:t xml:space="preserve"> 2 la </w:t>
      </w:r>
      <w:proofErr w:type="spellStart"/>
      <w:r w:rsidRPr="00BE6DCE">
        <w:rPr>
          <w:rFonts w:ascii="Times New Roman" w:hAnsi="Times New Roman" w:cs="Times New Roman"/>
          <w:b/>
          <w:sz w:val="24"/>
          <w:szCs w:val="24"/>
        </w:rPr>
        <w:t>anunţul</w:t>
      </w:r>
      <w:proofErr w:type="spellEnd"/>
      <w:r w:rsidRPr="00BE6DCE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9666B9">
        <w:rPr>
          <w:rFonts w:ascii="Times New Roman" w:hAnsi="Times New Roman" w:cs="Times New Roman"/>
          <w:b/>
          <w:color w:val="000000"/>
          <w:sz w:val="24"/>
          <w:szCs w:val="24"/>
        </w:rPr>
        <w:t>r.</w:t>
      </w:r>
      <w:r w:rsidR="001D4364" w:rsidRPr="001D43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D43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635 </w:t>
      </w:r>
      <w:r w:rsidR="009666B9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="00AD6450" w:rsidRPr="00AD64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D6450">
        <w:rPr>
          <w:rFonts w:ascii="Times New Roman" w:hAnsi="Times New Roman" w:cs="Times New Roman"/>
          <w:b/>
          <w:color w:val="000000"/>
          <w:sz w:val="24"/>
          <w:szCs w:val="24"/>
        </w:rPr>
        <w:t>24.04.</w:t>
      </w:r>
      <w:r w:rsidR="00AD6450" w:rsidRPr="003E093E">
        <w:rPr>
          <w:rFonts w:ascii="Times New Roman" w:hAnsi="Times New Roman" w:cs="Times New Roman"/>
          <w:b/>
          <w:color w:val="000000"/>
          <w:sz w:val="24"/>
          <w:szCs w:val="24"/>
        </w:rPr>
        <w:t>2020</w:t>
      </w:r>
    </w:p>
    <w:p w14:paraId="2A3AD059" w14:textId="77777777" w:rsidR="0016552A" w:rsidRPr="00BE6DCE" w:rsidRDefault="0016552A" w:rsidP="00BE6DC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</w:pPr>
      <w:proofErr w:type="spellStart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>Acte</w:t>
      </w:r>
      <w:proofErr w:type="spellEnd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>necesare</w:t>
      </w:r>
      <w:proofErr w:type="spellEnd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>înscrierii</w:t>
      </w:r>
      <w:proofErr w:type="spellEnd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 xml:space="preserve"> la </w:t>
      </w:r>
      <w:proofErr w:type="spellStart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>concursul</w:t>
      </w:r>
      <w:proofErr w:type="spellEnd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 xml:space="preserve"> de </w:t>
      </w:r>
      <w:proofErr w:type="spellStart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>recrutare</w:t>
      </w:r>
      <w:proofErr w:type="spellEnd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>pentru</w:t>
      </w:r>
      <w:proofErr w:type="spellEnd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>ocuparea</w:t>
      </w:r>
      <w:proofErr w:type="spellEnd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>unei</w:t>
      </w:r>
      <w:proofErr w:type="spellEnd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>funcţii</w:t>
      </w:r>
      <w:proofErr w:type="spellEnd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 xml:space="preserve"> </w:t>
      </w:r>
      <w:proofErr w:type="spellStart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>publice</w:t>
      </w:r>
      <w:proofErr w:type="spellEnd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 xml:space="preserve"> de </w:t>
      </w:r>
      <w:proofErr w:type="spellStart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>conducere</w:t>
      </w:r>
      <w:proofErr w:type="spellEnd"/>
      <w:r w:rsidRPr="00BE6DC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 xml:space="preserve"> vacante</w:t>
      </w:r>
    </w:p>
    <w:p w14:paraId="2D57B0AA" w14:textId="77777777" w:rsidR="0016552A" w:rsidRPr="00BE6DCE" w:rsidRDefault="0016552A" w:rsidP="00BE6DCE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</w:pPr>
      <w:bookmarkStart w:id="0" w:name="tree#269"/>
      <w:r w:rsidRPr="00BE6DCE">
        <w:rPr>
          <w:rStyle w:val="litera1"/>
          <w:rFonts w:ascii="Times New Roman" w:hAnsi="Times New Roman" w:cs="Times New Roman"/>
          <w:sz w:val="23"/>
          <w:szCs w:val="23"/>
          <w:lang w:val="es-ES"/>
        </w:rPr>
        <w:t>1)</w:t>
      </w:r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formularul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înscriere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prevăzut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anexa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nr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. 3 la H.G.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nr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. 611/2008;  </w:t>
      </w:r>
    </w:p>
    <w:p w14:paraId="1821246E" w14:textId="77777777" w:rsidR="0016552A" w:rsidRPr="00BE6DCE" w:rsidRDefault="0016552A" w:rsidP="00BE6DCE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</w:pPr>
      <w:r w:rsidRPr="00BE6DCE">
        <w:rPr>
          <w:rStyle w:val="litera1"/>
          <w:rFonts w:ascii="Times New Roman" w:hAnsi="Times New Roman" w:cs="Times New Roman"/>
          <w:sz w:val="23"/>
          <w:szCs w:val="23"/>
          <w:lang w:val="es-ES"/>
        </w:rPr>
        <w:t>2)</w:t>
      </w:r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curriculum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vitae,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modelul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comun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european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;  </w:t>
      </w:r>
    </w:p>
    <w:p w14:paraId="4A7F4C0E" w14:textId="77777777" w:rsidR="0016552A" w:rsidRPr="00BE6DCE" w:rsidRDefault="0016552A" w:rsidP="00BE6DCE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</w:pPr>
      <w:r w:rsidRPr="00BE6DCE">
        <w:rPr>
          <w:rStyle w:val="litera1"/>
          <w:rFonts w:ascii="Times New Roman" w:hAnsi="Times New Roman" w:cs="Times New Roman"/>
          <w:sz w:val="23"/>
          <w:szCs w:val="23"/>
          <w:lang w:val="es-ES"/>
        </w:rPr>
        <w:t>3)</w:t>
      </w:r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copia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actului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identitate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;  </w:t>
      </w:r>
    </w:p>
    <w:p w14:paraId="1095827D" w14:textId="77777777" w:rsidR="0016552A" w:rsidRPr="00BE6DCE" w:rsidRDefault="0016552A" w:rsidP="00BE6DCE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</w:pPr>
      <w:r w:rsidRPr="00BE6DCE">
        <w:rPr>
          <w:rStyle w:val="litera1"/>
          <w:rFonts w:ascii="Times New Roman" w:hAnsi="Times New Roman" w:cs="Times New Roman"/>
          <w:sz w:val="23"/>
          <w:szCs w:val="23"/>
          <w:lang w:val="es-ES"/>
        </w:rPr>
        <w:t>4)</w:t>
      </w:r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copii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ale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diplomelor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studii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certificatelor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şi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altor documente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care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atestă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efectuarea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unor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specializări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şi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perfecţionări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;  </w:t>
      </w:r>
    </w:p>
    <w:p w14:paraId="52BBC13D" w14:textId="77777777" w:rsidR="0016552A" w:rsidRPr="00BE6DCE" w:rsidRDefault="0016552A" w:rsidP="00BE6DCE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</w:pPr>
      <w:r w:rsidRPr="00BE6DCE">
        <w:rPr>
          <w:rStyle w:val="litera1"/>
          <w:rFonts w:ascii="Times New Roman" w:hAnsi="Times New Roman" w:cs="Times New Roman"/>
          <w:sz w:val="23"/>
          <w:szCs w:val="23"/>
          <w:lang w:val="es-ES"/>
        </w:rPr>
        <w:t>5)</w:t>
      </w:r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copie a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diplomei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gram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master</w:t>
      </w:r>
      <w:proofErr w:type="gram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sau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studii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postuniversitare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domeniul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administraţiei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publice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management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ori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specialitatea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studiilor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necesare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exercitării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funcţiei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publice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după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caz;  </w:t>
      </w:r>
    </w:p>
    <w:p w14:paraId="07F1141C" w14:textId="77777777" w:rsidR="0016552A" w:rsidRPr="00BE6DCE" w:rsidRDefault="0016552A" w:rsidP="00BE6DCE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</w:pPr>
      <w:r w:rsidRPr="00BE6DCE">
        <w:rPr>
          <w:rStyle w:val="litera1"/>
          <w:rFonts w:ascii="Times New Roman" w:hAnsi="Times New Roman" w:cs="Times New Roman"/>
          <w:sz w:val="23"/>
          <w:szCs w:val="23"/>
          <w:lang w:val="es-ES"/>
        </w:rPr>
        <w:t>6)</w:t>
      </w:r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copia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carnetului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muncă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şi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după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caz, a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adeverinţei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eliberate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angajator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pentru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perioada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lucrată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care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să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ateste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vechimea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muncă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şi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după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caz,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specialitatea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studiilor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necesare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ocupării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funcţiei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publice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conform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anexei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nr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. 2D la H.G.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nr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. 611/2008;  </w:t>
      </w:r>
    </w:p>
    <w:p w14:paraId="469D2C92" w14:textId="77777777" w:rsidR="0016552A" w:rsidRPr="00BE6DCE" w:rsidRDefault="0016552A" w:rsidP="00BE6DCE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</w:pPr>
      <w:r w:rsidRPr="00BE6DCE">
        <w:rPr>
          <w:rStyle w:val="litera1"/>
          <w:rFonts w:ascii="Times New Roman" w:hAnsi="Times New Roman" w:cs="Times New Roman"/>
          <w:sz w:val="23"/>
          <w:szCs w:val="23"/>
          <w:lang w:val="es-ES"/>
        </w:rPr>
        <w:t>7)</w:t>
      </w:r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copia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adeverinţei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care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atestă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starea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sănătate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corespunzătoare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eliberată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cu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cel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mult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6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luni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anterior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derulării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concursului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către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medicul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familie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al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candidatului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;  </w:t>
      </w:r>
    </w:p>
    <w:p w14:paraId="16C3B1F0" w14:textId="77777777" w:rsidR="0016552A" w:rsidRPr="00BE6DCE" w:rsidRDefault="0016552A" w:rsidP="00BE6DCE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</w:pPr>
      <w:r w:rsidRPr="00BE6DCE">
        <w:rPr>
          <w:rStyle w:val="litera1"/>
          <w:rFonts w:ascii="Times New Roman" w:hAnsi="Times New Roman" w:cs="Times New Roman"/>
          <w:sz w:val="23"/>
          <w:szCs w:val="23"/>
          <w:lang w:val="es-ES"/>
        </w:rPr>
        <w:t>8)</w:t>
      </w:r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copia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adeverinţei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care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atestă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starea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sănătate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corespunzătoare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pentru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efort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fizic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cazul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funcţiilor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publice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pentru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a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căror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ocupare este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necesară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îndeplinirea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unor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condiţii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specifice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care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implică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efort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fizic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şi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se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testează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prin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probă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suplimentară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;  </w:t>
      </w:r>
    </w:p>
    <w:p w14:paraId="6C8DEFF1" w14:textId="77777777" w:rsidR="0016552A" w:rsidRPr="00BE6DCE" w:rsidRDefault="0016552A" w:rsidP="00BE6DCE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</w:pPr>
      <w:r w:rsidRPr="00BE6DCE">
        <w:rPr>
          <w:rStyle w:val="litera1"/>
          <w:rFonts w:ascii="Times New Roman" w:hAnsi="Times New Roman" w:cs="Times New Roman"/>
          <w:sz w:val="23"/>
          <w:szCs w:val="23"/>
          <w:lang w:val="es-ES"/>
        </w:rPr>
        <w:t>9)</w:t>
      </w:r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cazierul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judiciar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;  </w:t>
      </w:r>
    </w:p>
    <w:p w14:paraId="1C3AF3C1" w14:textId="77777777" w:rsidR="0016552A" w:rsidRPr="00BE6DCE" w:rsidRDefault="0016552A" w:rsidP="00BE6DCE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</w:pPr>
      <w:r w:rsidRPr="00BE6DCE">
        <w:rPr>
          <w:rStyle w:val="litera1"/>
          <w:rFonts w:ascii="Times New Roman" w:hAnsi="Times New Roman" w:cs="Times New Roman"/>
          <w:sz w:val="23"/>
          <w:szCs w:val="23"/>
          <w:lang w:val="es-ES"/>
        </w:rPr>
        <w:t>10)</w:t>
      </w:r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declaraţia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pe propria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răspundere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sau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adeverinţa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care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să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ateste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calitatea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sau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lipsa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calităţii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lucrător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al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Securităţii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sau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colaborator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al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acesteia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. </w:t>
      </w:r>
    </w:p>
    <w:p w14:paraId="1CA5E8B1" w14:textId="77777777" w:rsidR="0016552A" w:rsidRPr="00BE6DCE" w:rsidRDefault="0016552A" w:rsidP="00BE6DCE">
      <w:pPr>
        <w:spacing w:after="0" w:line="240" w:lineRule="auto"/>
        <w:ind w:firstLine="708"/>
        <w:jc w:val="both"/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</w:pP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Adeverinţele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care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au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un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alt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format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decât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cel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prevăzut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la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punctul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6)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trebuie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să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cuprindă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elemente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similare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celor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prevăzute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anexa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nr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. 2D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şi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din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care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să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rezulte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cel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puţin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următoarele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informaţii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: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funcţia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/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funcţiile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ocupată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/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ocupate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nivelul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studiilor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solicitate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pentru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ocuparea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acesteia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/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acestora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temeiul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legal al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desfăşurării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activităţii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vechimea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muncă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acumulată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precum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şi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vechimea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în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specialitatea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studiilor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.</w:t>
      </w:r>
    </w:p>
    <w:p w14:paraId="23DC7CE9" w14:textId="77777777" w:rsidR="0016552A" w:rsidRPr="00BE6DCE" w:rsidRDefault="0016552A" w:rsidP="00BE6DCE">
      <w:pPr>
        <w:spacing w:after="0" w:line="240" w:lineRule="auto"/>
        <w:ind w:firstLine="708"/>
        <w:jc w:val="both"/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</w:pP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Adeverinţa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care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atestă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starea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sănătate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conţine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clar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numărul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data,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numele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emitentului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şi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calitatea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acestuia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formatul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standard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stabilit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Ministerul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Sănătăţii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Publice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.</w:t>
      </w:r>
    </w:p>
    <w:p w14:paraId="5CB0A95F" w14:textId="77777777" w:rsidR="0016552A" w:rsidRPr="00BE6DCE" w:rsidRDefault="0016552A" w:rsidP="00BE6DCE">
      <w:pPr>
        <w:spacing w:after="0" w:line="240" w:lineRule="auto"/>
        <w:ind w:firstLine="708"/>
        <w:jc w:val="both"/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</w:pP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Copiile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pe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actele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prevăzute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mai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sus se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prezintă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copii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legalizate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sau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însoţite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documentele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originale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care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se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certifică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pentru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conformitatea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cu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originalul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către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secretarul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comisiei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concurs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cu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excepţia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copiei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actului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identitate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care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se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poate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transmite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şi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format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electronic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la </w:t>
      </w:r>
      <w:proofErr w:type="spellStart"/>
      <w:r w:rsidRPr="002B7AA8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adresa</w:t>
      </w:r>
      <w:proofErr w:type="spellEnd"/>
      <w:r w:rsidRPr="002B7AA8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e-mail </w:t>
      </w:r>
      <w:hyperlink r:id="rId9" w:history="1">
        <w:r w:rsidR="002B7AA8" w:rsidRPr="002B7AA8">
          <w:rPr>
            <w:rStyle w:val="Hyperlink"/>
            <w:rFonts w:ascii="Times New Roman" w:hAnsi="Times New Roman" w:cs="Times New Roman"/>
            <w:color w:val="000000" w:themeColor="text1"/>
            <w:sz w:val="23"/>
            <w:szCs w:val="23"/>
            <w:u w:val="none"/>
            <w:lang w:val="ro-RO"/>
          </w:rPr>
          <w:t>dupspms1@gmail.com</w:t>
        </w:r>
      </w:hyperlink>
      <w:r w:rsidR="002B7AA8" w:rsidRPr="002B7AA8">
        <w:rPr>
          <w:rFonts w:ascii="Times New Roman" w:hAnsi="Times New Roman" w:cs="Times New Roman"/>
          <w:color w:val="000000" w:themeColor="text1"/>
          <w:sz w:val="23"/>
          <w:szCs w:val="23"/>
          <w:lang w:val="ro-RO"/>
        </w:rPr>
        <w:t>.</w:t>
      </w:r>
    </w:p>
    <w:p w14:paraId="005E7A3B" w14:textId="77777777" w:rsidR="0016552A" w:rsidRDefault="0016552A" w:rsidP="00BE6DCE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</w:pPr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     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Cazierul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judiciar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poate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fi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înlocuit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cu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o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declaraţie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pe propria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răspundere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.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acest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caz,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candidatul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declarat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admis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la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selecţia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dosarelor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şi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care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nu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a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solicitat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expres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la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înscrierea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la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concurs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preluarea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informaţiilor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direct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la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autoritatea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sau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instituţia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publică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competentă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are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obligaţia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a completa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dosarul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concurs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cu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originalul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documentului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pe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tot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parcursul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desfăşurării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concursului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dar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nu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mai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târziu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data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şi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ora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organizării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interviului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sub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sancţiunea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neemiterii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actului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administrativ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numire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.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situaţia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care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candidatul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solicită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expres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la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înscrierea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la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concurs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preluarea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informaţiilor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direct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la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autoritatea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sau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instituţia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publică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competentă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,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extrasul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de pe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cazierul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judiciar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se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solicită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potrivit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legii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şi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procedurii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aprobate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proofErr w:type="gram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la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nivel</w:t>
      </w:r>
      <w:proofErr w:type="gram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 </w:t>
      </w:r>
      <w:proofErr w:type="spellStart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>instituţional</w:t>
      </w:r>
      <w:proofErr w:type="spellEnd"/>
      <w:r w:rsidRPr="00BE6DCE"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  <w:t xml:space="preserve">.  </w:t>
      </w:r>
    </w:p>
    <w:p w14:paraId="4383DF4F" w14:textId="77777777" w:rsidR="00BE6DCE" w:rsidRPr="00BE6DCE" w:rsidRDefault="00BE6DCE" w:rsidP="00BE6DCE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sz w:val="23"/>
          <w:szCs w:val="23"/>
          <w:lang w:val="es-ES"/>
        </w:rPr>
      </w:pPr>
    </w:p>
    <w:bookmarkEnd w:id="0"/>
    <w:p w14:paraId="351AA42E" w14:textId="77777777" w:rsidR="002B7AA8" w:rsidRPr="00BE6DCE" w:rsidRDefault="002B7AA8" w:rsidP="002B7AA8">
      <w:pPr>
        <w:pStyle w:val="NoSpacing"/>
        <w:ind w:right="400"/>
        <w:jc w:val="center"/>
        <w:rPr>
          <w:szCs w:val="24"/>
          <w:lang w:val="ro-RO"/>
        </w:rPr>
      </w:pPr>
      <w:r w:rsidRPr="00BE6DCE">
        <w:rPr>
          <w:szCs w:val="24"/>
          <w:lang w:val="ro-RO"/>
        </w:rPr>
        <w:t>Întocmit,</w:t>
      </w:r>
    </w:p>
    <w:p w14:paraId="5A194FB4" w14:textId="77777777" w:rsidR="002B7AA8" w:rsidRPr="00BE6DCE" w:rsidRDefault="002B7AA8" w:rsidP="002B7AA8">
      <w:pPr>
        <w:pStyle w:val="NoSpacing"/>
        <w:ind w:right="480"/>
        <w:jc w:val="center"/>
        <w:rPr>
          <w:szCs w:val="24"/>
          <w:lang w:val="ro-RO"/>
        </w:rPr>
      </w:pPr>
      <w:r w:rsidRPr="00BE6DCE">
        <w:rPr>
          <w:szCs w:val="24"/>
          <w:lang w:val="ro-RO"/>
        </w:rPr>
        <w:t xml:space="preserve">Șef </w:t>
      </w:r>
      <w:r>
        <w:rPr>
          <w:szCs w:val="24"/>
          <w:lang w:val="ro-RO"/>
        </w:rPr>
        <w:t>Serviciul Management</w:t>
      </w:r>
      <w:r w:rsidRPr="00BE6DCE">
        <w:rPr>
          <w:szCs w:val="24"/>
          <w:lang w:val="ro-RO"/>
        </w:rPr>
        <w:t xml:space="preserve"> Resurse Umane</w:t>
      </w:r>
    </w:p>
    <w:p w14:paraId="181381D0" w14:textId="77777777" w:rsidR="002B7AA8" w:rsidRPr="00BE6DCE" w:rsidRDefault="002B7AA8" w:rsidP="002B7AA8">
      <w:pPr>
        <w:pStyle w:val="NoSpacing"/>
        <w:ind w:right="480"/>
        <w:jc w:val="center"/>
        <w:rPr>
          <w:szCs w:val="24"/>
          <w:lang w:val="ro-RO"/>
        </w:rPr>
      </w:pPr>
      <w:r w:rsidRPr="00BE6DCE">
        <w:rPr>
          <w:szCs w:val="24"/>
          <w:lang w:val="ro-RO"/>
        </w:rPr>
        <w:t>Simion Valentina Iuliana</w:t>
      </w:r>
    </w:p>
    <w:p w14:paraId="3F67BEBC" w14:textId="77777777" w:rsidR="00BE6DCE" w:rsidRDefault="00BE6DCE" w:rsidP="00537EB0"/>
    <w:p w14:paraId="0A0D18A7" w14:textId="46AF0D7A" w:rsidR="0016552A" w:rsidRPr="00BE6DCE" w:rsidRDefault="0016552A" w:rsidP="0016552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BE6DCE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Pr="00BE6DCE">
        <w:rPr>
          <w:rFonts w:ascii="Times New Roman" w:hAnsi="Times New Roman" w:cs="Times New Roman"/>
          <w:b/>
          <w:sz w:val="24"/>
          <w:szCs w:val="24"/>
        </w:rPr>
        <w:t xml:space="preserve"> 3 la </w:t>
      </w:r>
      <w:proofErr w:type="spellStart"/>
      <w:r w:rsidRPr="00BE6DCE">
        <w:rPr>
          <w:rFonts w:ascii="Times New Roman" w:hAnsi="Times New Roman" w:cs="Times New Roman"/>
          <w:b/>
          <w:sz w:val="24"/>
          <w:szCs w:val="24"/>
        </w:rPr>
        <w:t>anunţul</w:t>
      </w:r>
      <w:proofErr w:type="spellEnd"/>
      <w:r w:rsidRPr="00BE6DCE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Pr="00BE6DCE">
        <w:rPr>
          <w:rFonts w:ascii="Times New Roman" w:hAnsi="Times New Roman" w:cs="Times New Roman"/>
          <w:b/>
          <w:color w:val="000000"/>
          <w:sz w:val="24"/>
          <w:szCs w:val="24"/>
        </w:rPr>
        <w:t>r.</w:t>
      </w:r>
      <w:r w:rsidR="001D4364" w:rsidRPr="001D43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D43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635 </w:t>
      </w:r>
      <w:r w:rsidRPr="00BE6DCE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="00AD6450" w:rsidRPr="00AD64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D6450">
        <w:rPr>
          <w:rFonts w:ascii="Times New Roman" w:hAnsi="Times New Roman" w:cs="Times New Roman"/>
          <w:b/>
          <w:color w:val="000000"/>
          <w:sz w:val="24"/>
          <w:szCs w:val="24"/>
        </w:rPr>
        <w:t>24.04.</w:t>
      </w:r>
      <w:r w:rsidR="00AD6450" w:rsidRPr="003E093E">
        <w:rPr>
          <w:rFonts w:ascii="Times New Roman" w:hAnsi="Times New Roman" w:cs="Times New Roman"/>
          <w:b/>
          <w:color w:val="000000"/>
          <w:sz w:val="24"/>
          <w:szCs w:val="24"/>
        </w:rPr>
        <w:t>2020</w:t>
      </w:r>
    </w:p>
    <w:p w14:paraId="337776CA" w14:textId="77777777" w:rsidR="00BE6DCE" w:rsidRPr="00AD454A" w:rsidRDefault="00BE6DCE" w:rsidP="00BE6DCE">
      <w:pPr>
        <w:pStyle w:val="NoSpacing"/>
        <w:jc w:val="center"/>
        <w:rPr>
          <w:b/>
          <w:color w:val="000000"/>
          <w:sz w:val="16"/>
          <w:szCs w:val="16"/>
        </w:rPr>
      </w:pPr>
    </w:p>
    <w:p w14:paraId="0A101FA1" w14:textId="77777777" w:rsidR="00682506" w:rsidRPr="003B32A8" w:rsidRDefault="00682506" w:rsidP="00682506">
      <w:pPr>
        <w:pStyle w:val="NoSpacing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SERVICIUL COMUNICARE</w:t>
      </w:r>
    </w:p>
    <w:p w14:paraId="279A0848" w14:textId="77777777" w:rsidR="00682506" w:rsidRPr="00C23F2F" w:rsidRDefault="00682506" w:rsidP="00682506">
      <w:pPr>
        <w:pStyle w:val="NoSpacing"/>
        <w:jc w:val="center"/>
        <w:rPr>
          <w:noProof/>
          <w:color w:val="FF0000"/>
          <w:sz w:val="23"/>
          <w:szCs w:val="23"/>
        </w:rPr>
      </w:pPr>
    </w:p>
    <w:p w14:paraId="1CA10619" w14:textId="77777777" w:rsidR="00CA458E" w:rsidRPr="00FD4FA1" w:rsidRDefault="00CA458E" w:rsidP="00CA45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4FA1">
        <w:rPr>
          <w:rFonts w:ascii="Times New Roman" w:hAnsi="Times New Roman" w:cs="Times New Roman"/>
          <w:b/>
          <w:sz w:val="24"/>
          <w:szCs w:val="24"/>
        </w:rPr>
        <w:t xml:space="preserve">BIBLIOGRAFIE </w:t>
      </w:r>
    </w:p>
    <w:p w14:paraId="6873BC0E" w14:textId="77777777" w:rsidR="00CA458E" w:rsidRPr="00830F29" w:rsidRDefault="00CA458E" w:rsidP="00CA458E">
      <w:pPr>
        <w:pStyle w:val="NoSpacing"/>
        <w:numPr>
          <w:ilvl w:val="0"/>
          <w:numId w:val="2"/>
        </w:numPr>
        <w:tabs>
          <w:tab w:val="left" w:pos="1134"/>
        </w:tabs>
        <w:jc w:val="both"/>
        <w:rPr>
          <w:color w:val="000000" w:themeColor="text1"/>
          <w:szCs w:val="24"/>
          <w:lang w:val="ro-RO"/>
        </w:rPr>
      </w:pPr>
      <w:r w:rsidRPr="00830F29">
        <w:rPr>
          <w:color w:val="000000" w:themeColor="text1"/>
          <w:szCs w:val="24"/>
          <w:lang w:val="ro-RO"/>
        </w:rPr>
        <w:t>Constituţia României</w:t>
      </w:r>
    </w:p>
    <w:p w14:paraId="3B025029" w14:textId="77777777" w:rsidR="00CA458E" w:rsidRPr="00830F29" w:rsidRDefault="00CA458E" w:rsidP="00CA458E">
      <w:pPr>
        <w:pStyle w:val="NoSpacing"/>
        <w:numPr>
          <w:ilvl w:val="0"/>
          <w:numId w:val="2"/>
        </w:numPr>
        <w:tabs>
          <w:tab w:val="left" w:pos="1134"/>
        </w:tabs>
        <w:jc w:val="both"/>
        <w:rPr>
          <w:color w:val="000000" w:themeColor="text1"/>
          <w:szCs w:val="24"/>
          <w:lang w:val="ro-RO"/>
        </w:rPr>
      </w:pPr>
      <w:proofErr w:type="spellStart"/>
      <w:r w:rsidRPr="00830F29">
        <w:rPr>
          <w:color w:val="000000" w:themeColor="text1"/>
          <w:szCs w:val="24"/>
          <w:shd w:val="clear" w:color="auto" w:fill="FFFFFF"/>
        </w:rPr>
        <w:t>Ordonanța</w:t>
      </w:r>
      <w:proofErr w:type="spellEnd"/>
      <w:r w:rsidRPr="00830F29">
        <w:rPr>
          <w:color w:val="000000" w:themeColor="text1"/>
          <w:szCs w:val="24"/>
          <w:shd w:val="clear" w:color="auto" w:fill="FFFFFF"/>
        </w:rPr>
        <w:t xml:space="preserve"> de </w:t>
      </w:r>
      <w:proofErr w:type="spellStart"/>
      <w:r w:rsidRPr="00830F29">
        <w:rPr>
          <w:color w:val="000000" w:themeColor="text1"/>
          <w:szCs w:val="24"/>
          <w:shd w:val="clear" w:color="auto" w:fill="FFFFFF"/>
        </w:rPr>
        <w:t>urgență</w:t>
      </w:r>
      <w:proofErr w:type="spellEnd"/>
      <w:r w:rsidRPr="00830F29">
        <w:rPr>
          <w:color w:val="000000" w:themeColor="text1"/>
          <w:szCs w:val="24"/>
          <w:shd w:val="clear" w:color="auto" w:fill="FFFFFF"/>
        </w:rPr>
        <w:t xml:space="preserve"> nr. 57/2019 </w:t>
      </w:r>
      <w:proofErr w:type="spellStart"/>
      <w:r w:rsidRPr="00830F29">
        <w:rPr>
          <w:color w:val="000000" w:themeColor="text1"/>
          <w:szCs w:val="24"/>
          <w:shd w:val="clear" w:color="auto" w:fill="FFFFFF"/>
        </w:rPr>
        <w:t>privind</w:t>
      </w:r>
      <w:proofErr w:type="spellEnd"/>
      <w:r w:rsidRPr="00830F29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0F29">
        <w:rPr>
          <w:color w:val="000000" w:themeColor="text1"/>
          <w:szCs w:val="24"/>
          <w:shd w:val="clear" w:color="auto" w:fill="FFFFFF"/>
        </w:rPr>
        <w:t>Codul</w:t>
      </w:r>
      <w:proofErr w:type="spellEnd"/>
      <w:r w:rsidRPr="00830F29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0F29">
        <w:rPr>
          <w:color w:val="000000" w:themeColor="text1"/>
          <w:szCs w:val="24"/>
          <w:shd w:val="clear" w:color="auto" w:fill="FFFFFF"/>
        </w:rPr>
        <w:t>administrativ</w:t>
      </w:r>
      <w:proofErr w:type="spellEnd"/>
    </w:p>
    <w:p w14:paraId="62C9FE06" w14:textId="77777777" w:rsidR="00CA458E" w:rsidRPr="00830F29" w:rsidRDefault="00CA458E" w:rsidP="00CA458E">
      <w:pPr>
        <w:pStyle w:val="NoSpacing"/>
        <w:numPr>
          <w:ilvl w:val="0"/>
          <w:numId w:val="2"/>
        </w:numPr>
        <w:tabs>
          <w:tab w:val="left" w:pos="1134"/>
        </w:tabs>
        <w:jc w:val="both"/>
        <w:rPr>
          <w:color w:val="000000" w:themeColor="text1"/>
          <w:szCs w:val="24"/>
          <w:lang w:val="ro-RO"/>
        </w:rPr>
      </w:pPr>
      <w:r w:rsidRPr="00830F29">
        <w:rPr>
          <w:color w:val="000000" w:themeColor="text1"/>
          <w:szCs w:val="24"/>
          <w:lang w:val="ro-RO"/>
        </w:rPr>
        <w:t>Legea nr. 53/2003 – Codul Muncii</w:t>
      </w:r>
    </w:p>
    <w:p w14:paraId="7A2310CE" w14:textId="77777777" w:rsidR="00CA458E" w:rsidRPr="00830F29" w:rsidRDefault="00CA458E" w:rsidP="00CA458E">
      <w:pPr>
        <w:pStyle w:val="NoSpacing"/>
        <w:numPr>
          <w:ilvl w:val="0"/>
          <w:numId w:val="2"/>
        </w:numPr>
        <w:tabs>
          <w:tab w:val="left" w:pos="1134"/>
        </w:tabs>
        <w:jc w:val="both"/>
        <w:rPr>
          <w:color w:val="000000" w:themeColor="text1"/>
          <w:szCs w:val="24"/>
          <w:lang w:val="ro-RO"/>
        </w:rPr>
      </w:pPr>
      <w:proofErr w:type="spellStart"/>
      <w:r w:rsidRPr="00830F29">
        <w:rPr>
          <w:color w:val="000000" w:themeColor="text1"/>
          <w:szCs w:val="24"/>
          <w:shd w:val="clear" w:color="auto" w:fill="FFFFFF"/>
        </w:rPr>
        <w:t>Ordonanța</w:t>
      </w:r>
      <w:proofErr w:type="spellEnd"/>
      <w:r w:rsidRPr="00830F29">
        <w:rPr>
          <w:color w:val="000000" w:themeColor="text1"/>
          <w:szCs w:val="24"/>
          <w:shd w:val="clear" w:color="auto" w:fill="FFFFFF"/>
        </w:rPr>
        <w:t xml:space="preserve"> nr. 137/2000 </w:t>
      </w:r>
      <w:proofErr w:type="spellStart"/>
      <w:r w:rsidRPr="00830F29">
        <w:rPr>
          <w:color w:val="000000" w:themeColor="text1"/>
          <w:szCs w:val="24"/>
          <w:shd w:val="clear" w:color="auto" w:fill="FFFFFF"/>
        </w:rPr>
        <w:t>privind</w:t>
      </w:r>
      <w:proofErr w:type="spellEnd"/>
      <w:r w:rsidRPr="00830F29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0F29">
        <w:rPr>
          <w:color w:val="000000" w:themeColor="text1"/>
          <w:szCs w:val="24"/>
          <w:shd w:val="clear" w:color="auto" w:fill="FFFFFF"/>
        </w:rPr>
        <w:t>prevenirea</w:t>
      </w:r>
      <w:proofErr w:type="spellEnd"/>
      <w:r w:rsidRPr="00830F29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0F29">
        <w:rPr>
          <w:color w:val="000000" w:themeColor="text1"/>
          <w:szCs w:val="24"/>
          <w:shd w:val="clear" w:color="auto" w:fill="FFFFFF"/>
        </w:rPr>
        <w:t>și</w:t>
      </w:r>
      <w:proofErr w:type="spellEnd"/>
      <w:r w:rsidRPr="00830F29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0F29">
        <w:rPr>
          <w:color w:val="000000" w:themeColor="text1"/>
          <w:szCs w:val="24"/>
          <w:shd w:val="clear" w:color="auto" w:fill="FFFFFF"/>
        </w:rPr>
        <w:t>sancționarea</w:t>
      </w:r>
      <w:proofErr w:type="spellEnd"/>
      <w:r w:rsidRPr="00830F29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0F29">
        <w:rPr>
          <w:color w:val="000000" w:themeColor="text1"/>
          <w:szCs w:val="24"/>
          <w:shd w:val="clear" w:color="auto" w:fill="FFFFFF"/>
        </w:rPr>
        <w:t>tuturor</w:t>
      </w:r>
      <w:proofErr w:type="spellEnd"/>
      <w:r w:rsidRPr="00830F29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0F29">
        <w:rPr>
          <w:color w:val="000000" w:themeColor="text1"/>
          <w:szCs w:val="24"/>
          <w:shd w:val="clear" w:color="auto" w:fill="FFFFFF"/>
        </w:rPr>
        <w:t>formelor</w:t>
      </w:r>
      <w:proofErr w:type="spellEnd"/>
      <w:r w:rsidRPr="00830F29">
        <w:rPr>
          <w:color w:val="000000" w:themeColor="text1"/>
          <w:szCs w:val="24"/>
          <w:shd w:val="clear" w:color="auto" w:fill="FFFFFF"/>
        </w:rPr>
        <w:t xml:space="preserve"> de </w:t>
      </w:r>
      <w:proofErr w:type="spellStart"/>
      <w:proofErr w:type="gramStart"/>
      <w:r w:rsidRPr="00830F29">
        <w:rPr>
          <w:color w:val="000000" w:themeColor="text1"/>
          <w:szCs w:val="24"/>
          <w:shd w:val="clear" w:color="auto" w:fill="FFFFFF"/>
        </w:rPr>
        <w:t>discriminare</w:t>
      </w:r>
      <w:proofErr w:type="spellEnd"/>
      <w:r w:rsidRPr="00830F29">
        <w:rPr>
          <w:color w:val="000000" w:themeColor="text1"/>
          <w:szCs w:val="24"/>
          <w:lang w:val="ro-RO"/>
        </w:rPr>
        <w:t>;</w:t>
      </w:r>
      <w:proofErr w:type="gramEnd"/>
    </w:p>
    <w:p w14:paraId="2E48ACDE" w14:textId="77777777" w:rsidR="00CA458E" w:rsidRPr="00830F29" w:rsidRDefault="00CA458E" w:rsidP="00CA458E">
      <w:pPr>
        <w:pStyle w:val="NoSpacing"/>
        <w:numPr>
          <w:ilvl w:val="0"/>
          <w:numId w:val="2"/>
        </w:numPr>
        <w:tabs>
          <w:tab w:val="left" w:pos="1134"/>
        </w:tabs>
        <w:jc w:val="both"/>
        <w:rPr>
          <w:color w:val="000000" w:themeColor="text1"/>
          <w:szCs w:val="24"/>
          <w:lang w:val="ro-RO"/>
        </w:rPr>
      </w:pPr>
      <w:proofErr w:type="spellStart"/>
      <w:r w:rsidRPr="00830F29">
        <w:rPr>
          <w:color w:val="000000" w:themeColor="text1"/>
          <w:szCs w:val="24"/>
          <w:shd w:val="clear" w:color="auto" w:fill="FFFFFF"/>
        </w:rPr>
        <w:t>Legea</w:t>
      </w:r>
      <w:proofErr w:type="spellEnd"/>
      <w:r w:rsidRPr="00830F29">
        <w:rPr>
          <w:color w:val="000000" w:themeColor="text1"/>
          <w:szCs w:val="24"/>
          <w:shd w:val="clear" w:color="auto" w:fill="FFFFFF"/>
        </w:rPr>
        <w:t xml:space="preserve"> nr. 202/2002 </w:t>
      </w:r>
      <w:proofErr w:type="spellStart"/>
      <w:r w:rsidRPr="00830F29">
        <w:rPr>
          <w:color w:val="000000" w:themeColor="text1"/>
          <w:szCs w:val="24"/>
          <w:shd w:val="clear" w:color="auto" w:fill="FFFFFF"/>
        </w:rPr>
        <w:t>privind</w:t>
      </w:r>
      <w:proofErr w:type="spellEnd"/>
      <w:r w:rsidRPr="00830F29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0F29">
        <w:rPr>
          <w:color w:val="000000" w:themeColor="text1"/>
          <w:szCs w:val="24"/>
          <w:shd w:val="clear" w:color="auto" w:fill="FFFFFF"/>
        </w:rPr>
        <w:t>egalitatea</w:t>
      </w:r>
      <w:proofErr w:type="spellEnd"/>
      <w:r w:rsidRPr="00830F29">
        <w:rPr>
          <w:color w:val="000000" w:themeColor="text1"/>
          <w:szCs w:val="24"/>
          <w:shd w:val="clear" w:color="auto" w:fill="FFFFFF"/>
        </w:rPr>
        <w:t xml:space="preserve"> de </w:t>
      </w:r>
      <w:proofErr w:type="spellStart"/>
      <w:r w:rsidRPr="00830F29">
        <w:rPr>
          <w:color w:val="000000" w:themeColor="text1"/>
          <w:szCs w:val="24"/>
          <w:shd w:val="clear" w:color="auto" w:fill="FFFFFF"/>
        </w:rPr>
        <w:t>șanse</w:t>
      </w:r>
      <w:proofErr w:type="spellEnd"/>
      <w:r w:rsidRPr="00830F29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0F29">
        <w:rPr>
          <w:color w:val="000000" w:themeColor="text1"/>
          <w:szCs w:val="24"/>
          <w:shd w:val="clear" w:color="auto" w:fill="FFFFFF"/>
        </w:rPr>
        <w:t>și</w:t>
      </w:r>
      <w:proofErr w:type="spellEnd"/>
      <w:r w:rsidRPr="00830F29">
        <w:rPr>
          <w:color w:val="000000" w:themeColor="text1"/>
          <w:szCs w:val="24"/>
          <w:shd w:val="clear" w:color="auto" w:fill="FFFFFF"/>
        </w:rPr>
        <w:t xml:space="preserve"> de </w:t>
      </w:r>
      <w:proofErr w:type="spellStart"/>
      <w:r w:rsidRPr="00830F29">
        <w:rPr>
          <w:color w:val="000000" w:themeColor="text1"/>
          <w:szCs w:val="24"/>
          <w:shd w:val="clear" w:color="auto" w:fill="FFFFFF"/>
        </w:rPr>
        <w:t>tratament</w:t>
      </w:r>
      <w:proofErr w:type="spellEnd"/>
      <w:r w:rsidRPr="00830F29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0F29">
        <w:rPr>
          <w:color w:val="000000" w:themeColor="text1"/>
          <w:szCs w:val="24"/>
          <w:shd w:val="clear" w:color="auto" w:fill="FFFFFF"/>
        </w:rPr>
        <w:t>între</w:t>
      </w:r>
      <w:proofErr w:type="spellEnd"/>
      <w:r w:rsidRPr="00830F29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0F29">
        <w:rPr>
          <w:color w:val="000000" w:themeColor="text1"/>
          <w:szCs w:val="24"/>
          <w:shd w:val="clear" w:color="auto" w:fill="FFFFFF"/>
        </w:rPr>
        <w:t>femei</w:t>
      </w:r>
      <w:proofErr w:type="spellEnd"/>
      <w:r w:rsidRPr="00830F29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0F29">
        <w:rPr>
          <w:color w:val="000000" w:themeColor="text1"/>
          <w:szCs w:val="24"/>
          <w:shd w:val="clear" w:color="auto" w:fill="FFFFFF"/>
        </w:rPr>
        <w:t>și</w:t>
      </w:r>
      <w:proofErr w:type="spellEnd"/>
      <w:r w:rsidRPr="00830F29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0F29">
        <w:rPr>
          <w:color w:val="000000" w:themeColor="text1"/>
          <w:szCs w:val="24"/>
          <w:shd w:val="clear" w:color="auto" w:fill="FFFFFF"/>
        </w:rPr>
        <w:t>bărbați</w:t>
      </w:r>
      <w:proofErr w:type="spellEnd"/>
    </w:p>
    <w:p w14:paraId="351C8835" w14:textId="77777777" w:rsidR="00CA458E" w:rsidRPr="00830F29" w:rsidRDefault="00CA458E" w:rsidP="00CA458E">
      <w:pPr>
        <w:pStyle w:val="Title"/>
        <w:numPr>
          <w:ilvl w:val="0"/>
          <w:numId w:val="2"/>
        </w:numPr>
        <w:jc w:val="both"/>
        <w:rPr>
          <w:b w:val="0"/>
          <w:color w:val="000000" w:themeColor="text1"/>
          <w:sz w:val="24"/>
          <w:szCs w:val="24"/>
          <w:lang w:val="pt-BR"/>
        </w:rPr>
      </w:pPr>
      <w:r w:rsidRPr="00830F29">
        <w:rPr>
          <w:b w:val="0"/>
          <w:color w:val="000000" w:themeColor="text1"/>
          <w:sz w:val="24"/>
          <w:szCs w:val="24"/>
          <w:lang w:val="pt-BR"/>
        </w:rPr>
        <w:t>Legea nr. 544/2001 privind liberul acces la informaţiile de interes public</w:t>
      </w:r>
    </w:p>
    <w:p w14:paraId="22A21EA4" w14:textId="77777777" w:rsidR="00CA458E" w:rsidRPr="00830F29" w:rsidRDefault="00CA458E" w:rsidP="00CA458E">
      <w:pPr>
        <w:pStyle w:val="NoSpacing"/>
        <w:numPr>
          <w:ilvl w:val="0"/>
          <w:numId w:val="2"/>
        </w:numPr>
        <w:tabs>
          <w:tab w:val="left" w:pos="1134"/>
        </w:tabs>
        <w:jc w:val="both"/>
        <w:rPr>
          <w:color w:val="000000" w:themeColor="text1"/>
          <w:szCs w:val="24"/>
          <w:lang w:val="ro-RO"/>
        </w:rPr>
      </w:pPr>
      <w:r w:rsidRPr="00830F29">
        <w:rPr>
          <w:color w:val="000000" w:themeColor="text1"/>
          <w:szCs w:val="24"/>
          <w:lang w:val="ro-RO"/>
        </w:rPr>
        <w:t>O.G.R. nr. 27/2002 privind reglementarea activității de soluționare a petițiilor</w:t>
      </w:r>
    </w:p>
    <w:p w14:paraId="407E34B2" w14:textId="77777777" w:rsidR="00CA458E" w:rsidRPr="00830F29" w:rsidRDefault="00CA458E" w:rsidP="00CA458E">
      <w:pPr>
        <w:pStyle w:val="NoSpacing"/>
        <w:numPr>
          <w:ilvl w:val="0"/>
          <w:numId w:val="2"/>
        </w:numPr>
        <w:tabs>
          <w:tab w:val="left" w:pos="1134"/>
        </w:tabs>
        <w:jc w:val="both"/>
        <w:rPr>
          <w:color w:val="000000" w:themeColor="text1"/>
          <w:szCs w:val="24"/>
          <w:lang w:val="ro-RO"/>
        </w:rPr>
      </w:pPr>
      <w:proofErr w:type="spellStart"/>
      <w:r w:rsidRPr="00830F29">
        <w:rPr>
          <w:rStyle w:val="sden"/>
          <w:color w:val="000000" w:themeColor="text1"/>
          <w:szCs w:val="24"/>
          <w:bdr w:val="none" w:sz="0" w:space="0" w:color="auto" w:frame="1"/>
          <w:shd w:val="clear" w:color="auto" w:fill="FFFFFF"/>
        </w:rPr>
        <w:t>Hotărârea</w:t>
      </w:r>
      <w:proofErr w:type="spellEnd"/>
      <w:r w:rsidRPr="00830F29">
        <w:rPr>
          <w:rStyle w:val="sden"/>
          <w:color w:val="000000" w:themeColor="text1"/>
          <w:szCs w:val="24"/>
          <w:bdr w:val="none" w:sz="0" w:space="0" w:color="auto" w:frame="1"/>
          <w:shd w:val="clear" w:color="auto" w:fill="FFFFFF"/>
        </w:rPr>
        <w:t xml:space="preserve"> nr. 1.723 din 14 </w:t>
      </w:r>
      <w:proofErr w:type="spellStart"/>
      <w:r w:rsidRPr="00830F29">
        <w:rPr>
          <w:rStyle w:val="sden"/>
          <w:color w:val="000000" w:themeColor="text1"/>
          <w:szCs w:val="24"/>
          <w:bdr w:val="none" w:sz="0" w:space="0" w:color="auto" w:frame="1"/>
          <w:shd w:val="clear" w:color="auto" w:fill="FFFFFF"/>
        </w:rPr>
        <w:t>octombrie</w:t>
      </w:r>
      <w:proofErr w:type="spellEnd"/>
      <w:r w:rsidRPr="00830F29">
        <w:rPr>
          <w:rStyle w:val="sden"/>
          <w:color w:val="000000" w:themeColor="text1"/>
          <w:szCs w:val="24"/>
          <w:bdr w:val="none" w:sz="0" w:space="0" w:color="auto" w:frame="1"/>
          <w:shd w:val="clear" w:color="auto" w:fill="FFFFFF"/>
        </w:rPr>
        <w:t xml:space="preserve"> 2004 </w:t>
      </w:r>
      <w:r w:rsidRPr="00830F29">
        <w:rPr>
          <w:rStyle w:val="spar"/>
          <w:color w:val="000000" w:themeColor="text1"/>
          <w:szCs w:val="24"/>
          <w:bdr w:val="none" w:sz="0" w:space="0" w:color="auto" w:frame="1"/>
          <w:shd w:val="clear" w:color="auto" w:fill="FFFFFF"/>
          <w:lang w:val="ro-RO"/>
        </w:rPr>
        <w:t>privind aprobarea Programului de măsuri pentru combaterea birocrației în activitatea de relații cu publicul</w:t>
      </w:r>
    </w:p>
    <w:p w14:paraId="44B87691" w14:textId="77777777" w:rsidR="00CA458E" w:rsidRPr="00830F29" w:rsidRDefault="00CA458E" w:rsidP="00CA458E">
      <w:pPr>
        <w:pStyle w:val="NoSpacing"/>
        <w:numPr>
          <w:ilvl w:val="0"/>
          <w:numId w:val="2"/>
        </w:numPr>
        <w:tabs>
          <w:tab w:val="left" w:pos="1134"/>
        </w:tabs>
        <w:jc w:val="both"/>
        <w:rPr>
          <w:color w:val="000000" w:themeColor="text1"/>
          <w:szCs w:val="24"/>
          <w:lang w:val="ro-RO"/>
        </w:rPr>
      </w:pPr>
      <w:r w:rsidRPr="00830F29">
        <w:rPr>
          <w:rStyle w:val="spar"/>
          <w:color w:val="000000" w:themeColor="text1"/>
          <w:szCs w:val="24"/>
          <w:bdr w:val="none" w:sz="0" w:space="0" w:color="auto" w:frame="1"/>
          <w:shd w:val="clear" w:color="auto" w:fill="FFFFFF"/>
          <w:lang w:val="ro-RO"/>
        </w:rPr>
        <w:t>Planul de comunicare, Thierry Libaert – Editura Polirom, 2009</w:t>
      </w:r>
    </w:p>
    <w:p w14:paraId="73A973B6" w14:textId="77777777" w:rsidR="00CA458E" w:rsidRPr="00830F29" w:rsidRDefault="00CA458E" w:rsidP="00CA458E">
      <w:pPr>
        <w:pStyle w:val="NoSpacing"/>
        <w:numPr>
          <w:ilvl w:val="0"/>
          <w:numId w:val="2"/>
        </w:numPr>
        <w:tabs>
          <w:tab w:val="left" w:pos="1134"/>
        </w:tabs>
        <w:jc w:val="both"/>
        <w:rPr>
          <w:color w:val="000000" w:themeColor="text1"/>
          <w:szCs w:val="24"/>
          <w:lang w:val="ro-RO"/>
        </w:rPr>
      </w:pPr>
      <w:r w:rsidRPr="00830F29">
        <w:rPr>
          <w:color w:val="000000" w:themeColor="text1"/>
          <w:szCs w:val="24"/>
          <w:lang w:val="ro-RO"/>
        </w:rPr>
        <w:t>Managementul comunicării în situaţii de criză, Ion Chiciudean şi George David, Bucureşti, Comunicare.ro, 2011</w:t>
      </w:r>
    </w:p>
    <w:p w14:paraId="46C9018E" w14:textId="77777777" w:rsidR="00CA458E" w:rsidRPr="00830F29" w:rsidRDefault="00CA458E" w:rsidP="00CA458E">
      <w:pPr>
        <w:pStyle w:val="NoSpacing"/>
        <w:numPr>
          <w:ilvl w:val="0"/>
          <w:numId w:val="2"/>
        </w:numPr>
        <w:tabs>
          <w:tab w:val="left" w:pos="1134"/>
        </w:tabs>
        <w:jc w:val="both"/>
        <w:rPr>
          <w:color w:val="000000" w:themeColor="text1"/>
          <w:szCs w:val="24"/>
          <w:lang w:val="ro-RO"/>
        </w:rPr>
      </w:pPr>
      <w:r w:rsidRPr="00830F29">
        <w:rPr>
          <w:color w:val="000000" w:themeColor="text1"/>
          <w:szCs w:val="24"/>
          <w:lang w:val="ro-RO"/>
        </w:rPr>
        <w:t>Noile reguli de marketing și PR, David Meerman Scott, Editura Publica 2010</w:t>
      </w:r>
    </w:p>
    <w:p w14:paraId="284D88EB" w14:textId="77777777" w:rsidR="00CA458E" w:rsidRPr="00830F29" w:rsidRDefault="00CA458E" w:rsidP="00CA458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18A5B2A" w14:textId="77777777" w:rsidR="00CA458E" w:rsidRPr="001847EB" w:rsidRDefault="00CA458E" w:rsidP="00CA45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D83225" w14:textId="77777777" w:rsidR="00CA458E" w:rsidRPr="001847EB" w:rsidRDefault="00CA458E" w:rsidP="00CA458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47EB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Pr="001847EB">
        <w:rPr>
          <w:rFonts w:ascii="Times New Roman" w:hAnsi="Times New Roman" w:cs="Times New Roman"/>
          <w:b/>
          <w:sz w:val="24"/>
          <w:szCs w:val="24"/>
        </w:rPr>
        <w:t>Candidaţii</w:t>
      </w:r>
      <w:proofErr w:type="spellEnd"/>
      <w:r w:rsidRPr="001847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7EB">
        <w:rPr>
          <w:rFonts w:ascii="Times New Roman" w:hAnsi="Times New Roman" w:cs="Times New Roman"/>
          <w:b/>
          <w:sz w:val="24"/>
          <w:szCs w:val="24"/>
        </w:rPr>
        <w:t>vor</w:t>
      </w:r>
      <w:proofErr w:type="spellEnd"/>
      <w:r w:rsidRPr="001847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7EB">
        <w:rPr>
          <w:rFonts w:ascii="Times New Roman" w:hAnsi="Times New Roman" w:cs="Times New Roman"/>
          <w:b/>
          <w:sz w:val="24"/>
          <w:szCs w:val="24"/>
        </w:rPr>
        <w:t>avea</w:t>
      </w:r>
      <w:proofErr w:type="spellEnd"/>
      <w:r w:rsidRPr="001847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7EB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1847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7EB">
        <w:rPr>
          <w:rFonts w:ascii="Times New Roman" w:hAnsi="Times New Roman" w:cs="Times New Roman"/>
          <w:b/>
          <w:sz w:val="24"/>
          <w:szCs w:val="24"/>
        </w:rPr>
        <w:t>vedere</w:t>
      </w:r>
      <w:proofErr w:type="spellEnd"/>
      <w:r w:rsidRPr="001847EB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1847EB">
        <w:rPr>
          <w:rFonts w:ascii="Times New Roman" w:hAnsi="Times New Roman" w:cs="Times New Roman"/>
          <w:b/>
          <w:sz w:val="24"/>
          <w:szCs w:val="24"/>
        </w:rPr>
        <w:t>studierea</w:t>
      </w:r>
      <w:proofErr w:type="spellEnd"/>
      <w:r w:rsidRPr="001847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7EB">
        <w:rPr>
          <w:rFonts w:ascii="Times New Roman" w:hAnsi="Times New Roman" w:cs="Times New Roman"/>
          <w:b/>
          <w:sz w:val="24"/>
          <w:szCs w:val="24"/>
        </w:rPr>
        <w:t>actelor</w:t>
      </w:r>
      <w:proofErr w:type="spellEnd"/>
      <w:r w:rsidRPr="001847EB">
        <w:rPr>
          <w:rFonts w:ascii="Times New Roman" w:hAnsi="Times New Roman" w:cs="Times New Roman"/>
          <w:b/>
          <w:sz w:val="24"/>
          <w:szCs w:val="24"/>
        </w:rPr>
        <w:t xml:space="preserve"> normative din </w:t>
      </w:r>
      <w:proofErr w:type="spellStart"/>
      <w:r w:rsidRPr="001847EB">
        <w:rPr>
          <w:rFonts w:ascii="Times New Roman" w:hAnsi="Times New Roman" w:cs="Times New Roman"/>
          <w:b/>
          <w:sz w:val="24"/>
          <w:szCs w:val="24"/>
        </w:rPr>
        <w:t>bibliografia</w:t>
      </w:r>
      <w:proofErr w:type="spellEnd"/>
      <w:r w:rsidRPr="001847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7EB">
        <w:rPr>
          <w:rFonts w:ascii="Times New Roman" w:hAnsi="Times New Roman" w:cs="Times New Roman"/>
          <w:b/>
          <w:sz w:val="24"/>
          <w:szCs w:val="24"/>
        </w:rPr>
        <w:t>stabilită</w:t>
      </w:r>
      <w:proofErr w:type="spellEnd"/>
      <w:r w:rsidRPr="001847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7EB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1847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7EB">
        <w:rPr>
          <w:rFonts w:ascii="Times New Roman" w:hAnsi="Times New Roman" w:cs="Times New Roman"/>
          <w:b/>
          <w:sz w:val="24"/>
          <w:szCs w:val="24"/>
        </w:rPr>
        <w:t>vederea</w:t>
      </w:r>
      <w:proofErr w:type="spellEnd"/>
      <w:r w:rsidRPr="001847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7EB">
        <w:rPr>
          <w:rFonts w:ascii="Times New Roman" w:hAnsi="Times New Roman" w:cs="Times New Roman"/>
          <w:b/>
          <w:sz w:val="24"/>
          <w:szCs w:val="24"/>
        </w:rPr>
        <w:t>susţinerii</w:t>
      </w:r>
      <w:proofErr w:type="spellEnd"/>
      <w:r w:rsidRPr="001847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7EB">
        <w:rPr>
          <w:rFonts w:ascii="Times New Roman" w:hAnsi="Times New Roman" w:cs="Times New Roman"/>
          <w:b/>
          <w:sz w:val="24"/>
          <w:szCs w:val="24"/>
        </w:rPr>
        <w:t>concursului</w:t>
      </w:r>
      <w:proofErr w:type="spellEnd"/>
      <w:r w:rsidRPr="001847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7EB">
        <w:rPr>
          <w:rFonts w:ascii="Times New Roman" w:hAnsi="Times New Roman" w:cs="Times New Roman"/>
          <w:b/>
          <w:sz w:val="24"/>
          <w:szCs w:val="24"/>
        </w:rPr>
        <w:t>inclusiv</w:t>
      </w:r>
      <w:proofErr w:type="spellEnd"/>
      <w:r w:rsidRPr="001847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7EB">
        <w:rPr>
          <w:rFonts w:ascii="Times New Roman" w:hAnsi="Times New Roman" w:cs="Times New Roman"/>
          <w:b/>
          <w:sz w:val="24"/>
          <w:szCs w:val="24"/>
        </w:rPr>
        <w:t>republicările</w:t>
      </w:r>
      <w:proofErr w:type="spellEnd"/>
      <w:r w:rsidRPr="001847E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847EB">
        <w:rPr>
          <w:rFonts w:ascii="Times New Roman" w:hAnsi="Times New Roman" w:cs="Times New Roman"/>
          <w:b/>
          <w:sz w:val="24"/>
          <w:szCs w:val="24"/>
        </w:rPr>
        <w:t>modificările</w:t>
      </w:r>
      <w:proofErr w:type="spellEnd"/>
      <w:r w:rsidRPr="001847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7EB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1847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7EB">
        <w:rPr>
          <w:rFonts w:ascii="Times New Roman" w:hAnsi="Times New Roman" w:cs="Times New Roman"/>
          <w:b/>
          <w:sz w:val="24"/>
          <w:szCs w:val="24"/>
        </w:rPr>
        <w:t>completările</w:t>
      </w:r>
      <w:proofErr w:type="spellEnd"/>
      <w:r w:rsidRPr="001847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7EB">
        <w:rPr>
          <w:rFonts w:ascii="Times New Roman" w:hAnsi="Times New Roman" w:cs="Times New Roman"/>
          <w:b/>
          <w:sz w:val="24"/>
          <w:szCs w:val="24"/>
        </w:rPr>
        <w:t>acestora</w:t>
      </w:r>
      <w:proofErr w:type="spellEnd"/>
      <w:r w:rsidRPr="001847EB">
        <w:rPr>
          <w:rFonts w:ascii="Times New Roman" w:hAnsi="Times New Roman" w:cs="Times New Roman"/>
          <w:b/>
          <w:sz w:val="24"/>
          <w:szCs w:val="24"/>
        </w:rPr>
        <w:t>.</w:t>
      </w:r>
    </w:p>
    <w:p w14:paraId="4808B81E" w14:textId="77777777" w:rsidR="00CA458E" w:rsidRDefault="00CA458E" w:rsidP="00CA458E">
      <w:pPr>
        <w:jc w:val="center"/>
        <w:rPr>
          <w:b/>
        </w:rPr>
      </w:pPr>
    </w:p>
    <w:p w14:paraId="576148D9" w14:textId="77777777" w:rsidR="00682506" w:rsidRDefault="00682506" w:rsidP="00682506">
      <w:pPr>
        <w:jc w:val="center"/>
        <w:rPr>
          <w:b/>
        </w:rPr>
      </w:pPr>
    </w:p>
    <w:p w14:paraId="6EF92FFA" w14:textId="43BB2952" w:rsidR="00876E34" w:rsidRDefault="00876E34" w:rsidP="0016552A">
      <w:pPr>
        <w:rPr>
          <w:rFonts w:ascii="Times New Roman" w:hAnsi="Times New Roman" w:cs="Times New Roman"/>
          <w:b/>
          <w:sz w:val="24"/>
          <w:szCs w:val="24"/>
        </w:rPr>
      </w:pPr>
    </w:p>
    <w:p w14:paraId="7E2CF824" w14:textId="1E38769D" w:rsidR="00615611" w:rsidRDefault="00615611" w:rsidP="0016552A">
      <w:pPr>
        <w:rPr>
          <w:rFonts w:ascii="Times New Roman" w:hAnsi="Times New Roman" w:cs="Times New Roman"/>
          <w:b/>
          <w:sz w:val="24"/>
          <w:szCs w:val="24"/>
        </w:rPr>
      </w:pPr>
    </w:p>
    <w:p w14:paraId="772B307C" w14:textId="4EF001E0" w:rsidR="00615611" w:rsidRDefault="00615611" w:rsidP="0016552A">
      <w:pPr>
        <w:rPr>
          <w:rFonts w:ascii="Times New Roman" w:hAnsi="Times New Roman" w:cs="Times New Roman"/>
          <w:b/>
          <w:sz w:val="24"/>
          <w:szCs w:val="24"/>
        </w:rPr>
      </w:pPr>
    </w:p>
    <w:p w14:paraId="4C8E0EC9" w14:textId="77777777" w:rsidR="00615611" w:rsidRPr="00BE6DCE" w:rsidRDefault="00615611" w:rsidP="00615611">
      <w:pPr>
        <w:pStyle w:val="NoSpacing"/>
        <w:ind w:right="400"/>
        <w:jc w:val="center"/>
        <w:rPr>
          <w:szCs w:val="24"/>
          <w:lang w:val="ro-RO"/>
        </w:rPr>
      </w:pPr>
      <w:r w:rsidRPr="00BE6DCE">
        <w:rPr>
          <w:szCs w:val="24"/>
          <w:lang w:val="ro-RO"/>
        </w:rPr>
        <w:t>Întocmit,</w:t>
      </w:r>
    </w:p>
    <w:p w14:paraId="00DA1083" w14:textId="77777777" w:rsidR="00615611" w:rsidRPr="00BE6DCE" w:rsidRDefault="00615611" w:rsidP="00615611">
      <w:pPr>
        <w:pStyle w:val="NoSpacing"/>
        <w:ind w:right="480"/>
        <w:jc w:val="center"/>
        <w:rPr>
          <w:szCs w:val="24"/>
          <w:lang w:val="ro-RO"/>
        </w:rPr>
      </w:pPr>
      <w:r w:rsidRPr="00BE6DCE">
        <w:rPr>
          <w:szCs w:val="24"/>
          <w:lang w:val="ro-RO"/>
        </w:rPr>
        <w:t xml:space="preserve">Șef </w:t>
      </w:r>
      <w:r>
        <w:rPr>
          <w:szCs w:val="24"/>
          <w:lang w:val="ro-RO"/>
        </w:rPr>
        <w:t>Serviciul Management</w:t>
      </w:r>
      <w:r w:rsidRPr="00BE6DCE">
        <w:rPr>
          <w:szCs w:val="24"/>
          <w:lang w:val="ro-RO"/>
        </w:rPr>
        <w:t xml:space="preserve"> Resurse Umane</w:t>
      </w:r>
    </w:p>
    <w:p w14:paraId="48B81CC0" w14:textId="77777777" w:rsidR="00615611" w:rsidRPr="00BE6DCE" w:rsidRDefault="00615611" w:rsidP="00615611">
      <w:pPr>
        <w:pStyle w:val="NoSpacing"/>
        <w:ind w:right="480"/>
        <w:jc w:val="center"/>
        <w:rPr>
          <w:szCs w:val="24"/>
          <w:lang w:val="ro-RO"/>
        </w:rPr>
      </w:pPr>
      <w:r w:rsidRPr="00BE6DCE">
        <w:rPr>
          <w:szCs w:val="24"/>
          <w:lang w:val="ro-RO"/>
        </w:rPr>
        <w:t>Simion Valentina Iuliana</w:t>
      </w:r>
    </w:p>
    <w:p w14:paraId="6884DFE4" w14:textId="77777777" w:rsidR="00615611" w:rsidRDefault="00615611" w:rsidP="0016552A">
      <w:pPr>
        <w:rPr>
          <w:rFonts w:ascii="Times New Roman" w:hAnsi="Times New Roman" w:cs="Times New Roman"/>
          <w:b/>
          <w:sz w:val="24"/>
          <w:szCs w:val="24"/>
        </w:rPr>
      </w:pPr>
    </w:p>
    <w:p w14:paraId="1D8BE09D" w14:textId="1A3499EA" w:rsidR="00682506" w:rsidRDefault="00682506" w:rsidP="0016552A">
      <w:pPr>
        <w:rPr>
          <w:rFonts w:ascii="Times New Roman" w:hAnsi="Times New Roman" w:cs="Times New Roman"/>
          <w:b/>
          <w:sz w:val="24"/>
          <w:szCs w:val="24"/>
        </w:rPr>
      </w:pPr>
    </w:p>
    <w:p w14:paraId="6F01664B" w14:textId="23BE459B" w:rsidR="00682506" w:rsidRDefault="00682506" w:rsidP="0016552A">
      <w:pPr>
        <w:rPr>
          <w:rFonts w:ascii="Times New Roman" w:hAnsi="Times New Roman" w:cs="Times New Roman"/>
          <w:b/>
          <w:sz w:val="24"/>
          <w:szCs w:val="24"/>
        </w:rPr>
      </w:pPr>
    </w:p>
    <w:p w14:paraId="5581169C" w14:textId="544D4D91" w:rsidR="00682506" w:rsidRDefault="00682506" w:rsidP="0016552A">
      <w:pPr>
        <w:rPr>
          <w:rFonts w:ascii="Times New Roman" w:hAnsi="Times New Roman" w:cs="Times New Roman"/>
          <w:b/>
          <w:sz w:val="24"/>
          <w:szCs w:val="24"/>
        </w:rPr>
      </w:pPr>
    </w:p>
    <w:p w14:paraId="34A586EC" w14:textId="4D35DE01" w:rsidR="00682506" w:rsidRDefault="00682506" w:rsidP="0016552A">
      <w:pPr>
        <w:rPr>
          <w:rFonts w:ascii="Times New Roman" w:hAnsi="Times New Roman" w:cs="Times New Roman"/>
          <w:b/>
          <w:sz w:val="24"/>
          <w:szCs w:val="24"/>
        </w:rPr>
      </w:pPr>
    </w:p>
    <w:p w14:paraId="2692B723" w14:textId="65888D55" w:rsidR="00682506" w:rsidRDefault="00682506" w:rsidP="0016552A">
      <w:pPr>
        <w:rPr>
          <w:rFonts w:ascii="Times New Roman" w:hAnsi="Times New Roman" w:cs="Times New Roman"/>
          <w:b/>
          <w:sz w:val="24"/>
          <w:szCs w:val="24"/>
        </w:rPr>
      </w:pPr>
    </w:p>
    <w:p w14:paraId="42A2EAFE" w14:textId="7F1DE870" w:rsidR="00682506" w:rsidRDefault="00682506" w:rsidP="0016552A">
      <w:pPr>
        <w:rPr>
          <w:rFonts w:ascii="Times New Roman" w:hAnsi="Times New Roman" w:cs="Times New Roman"/>
          <w:b/>
          <w:sz w:val="24"/>
          <w:szCs w:val="24"/>
        </w:rPr>
      </w:pPr>
    </w:p>
    <w:p w14:paraId="396B0C8B" w14:textId="5ACD1413" w:rsidR="00682506" w:rsidRDefault="00682506" w:rsidP="0016552A">
      <w:pPr>
        <w:rPr>
          <w:rFonts w:ascii="Times New Roman" w:hAnsi="Times New Roman" w:cs="Times New Roman"/>
          <w:b/>
          <w:sz w:val="24"/>
          <w:szCs w:val="24"/>
        </w:rPr>
      </w:pPr>
    </w:p>
    <w:p w14:paraId="0888061B" w14:textId="655EEE2E" w:rsidR="00682506" w:rsidRDefault="00682506" w:rsidP="0016552A">
      <w:pPr>
        <w:rPr>
          <w:rFonts w:ascii="Times New Roman" w:hAnsi="Times New Roman" w:cs="Times New Roman"/>
          <w:b/>
          <w:sz w:val="24"/>
          <w:szCs w:val="24"/>
        </w:rPr>
      </w:pPr>
    </w:p>
    <w:p w14:paraId="05E459A5" w14:textId="244FB6E1" w:rsidR="00682506" w:rsidRDefault="00682506" w:rsidP="0016552A">
      <w:pPr>
        <w:rPr>
          <w:rFonts w:ascii="Times New Roman" w:hAnsi="Times New Roman" w:cs="Times New Roman"/>
          <w:b/>
          <w:sz w:val="24"/>
          <w:szCs w:val="24"/>
        </w:rPr>
      </w:pPr>
    </w:p>
    <w:p w14:paraId="2127A876" w14:textId="09767EBA" w:rsidR="00682506" w:rsidRDefault="00682506" w:rsidP="0016552A">
      <w:pPr>
        <w:rPr>
          <w:rFonts w:ascii="Times New Roman" w:hAnsi="Times New Roman" w:cs="Times New Roman"/>
          <w:b/>
          <w:sz w:val="24"/>
          <w:szCs w:val="24"/>
        </w:rPr>
      </w:pPr>
    </w:p>
    <w:p w14:paraId="68B283F4" w14:textId="1B5DA549" w:rsidR="0016552A" w:rsidRPr="00ED4C35" w:rsidRDefault="0016552A" w:rsidP="0016552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D4C35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Pr="00ED4C35">
        <w:rPr>
          <w:rFonts w:ascii="Times New Roman" w:hAnsi="Times New Roman" w:cs="Times New Roman"/>
          <w:b/>
          <w:sz w:val="24"/>
          <w:szCs w:val="24"/>
        </w:rPr>
        <w:t xml:space="preserve"> 4 la </w:t>
      </w:r>
      <w:proofErr w:type="spellStart"/>
      <w:r w:rsidRPr="00ED4C35">
        <w:rPr>
          <w:rFonts w:ascii="Times New Roman" w:hAnsi="Times New Roman" w:cs="Times New Roman"/>
          <w:b/>
          <w:sz w:val="24"/>
          <w:szCs w:val="24"/>
        </w:rPr>
        <w:t>anunţul</w:t>
      </w:r>
      <w:proofErr w:type="spellEnd"/>
      <w:r w:rsidRPr="00ED4C35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Pr="00ED4C35">
        <w:rPr>
          <w:rFonts w:ascii="Times New Roman" w:hAnsi="Times New Roman" w:cs="Times New Roman"/>
          <w:b/>
          <w:color w:val="000000"/>
          <w:sz w:val="24"/>
          <w:szCs w:val="24"/>
        </w:rPr>
        <w:t>r.</w:t>
      </w:r>
      <w:r w:rsidR="001D4364" w:rsidRPr="001D43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D43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635 </w:t>
      </w:r>
      <w:r w:rsidRPr="00ED4C35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="00CA458E" w:rsidRPr="00CA45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A458E">
        <w:rPr>
          <w:rFonts w:ascii="Times New Roman" w:hAnsi="Times New Roman" w:cs="Times New Roman"/>
          <w:b/>
          <w:color w:val="000000"/>
          <w:sz w:val="24"/>
          <w:szCs w:val="24"/>
        </w:rPr>
        <w:t>24.04.</w:t>
      </w:r>
      <w:r w:rsidR="00CA458E" w:rsidRPr="003E093E">
        <w:rPr>
          <w:rFonts w:ascii="Times New Roman" w:hAnsi="Times New Roman" w:cs="Times New Roman"/>
          <w:b/>
          <w:color w:val="000000"/>
          <w:sz w:val="24"/>
          <w:szCs w:val="24"/>
        </w:rPr>
        <w:t>2020</w:t>
      </w:r>
    </w:p>
    <w:p w14:paraId="237D047B" w14:textId="77777777" w:rsidR="0016552A" w:rsidRPr="00876E34" w:rsidRDefault="0016552A" w:rsidP="0016552A">
      <w:pPr>
        <w:pStyle w:val="NoSpacing"/>
        <w:jc w:val="center"/>
        <w:rPr>
          <w:b/>
          <w:color w:val="FF0000"/>
          <w:sz w:val="20"/>
          <w:szCs w:val="20"/>
        </w:rPr>
      </w:pPr>
    </w:p>
    <w:p w14:paraId="0E219830" w14:textId="77777777" w:rsidR="0016552A" w:rsidRDefault="0016552A" w:rsidP="0016552A">
      <w:pPr>
        <w:pStyle w:val="NoSpacing"/>
        <w:jc w:val="center"/>
        <w:rPr>
          <w:b/>
          <w:color w:val="000000"/>
          <w:sz w:val="26"/>
          <w:szCs w:val="26"/>
        </w:rPr>
      </w:pPr>
      <w:r w:rsidRPr="006219A1">
        <w:rPr>
          <w:b/>
          <w:color w:val="000000"/>
          <w:sz w:val="26"/>
          <w:szCs w:val="26"/>
        </w:rPr>
        <w:t>ATRIBUȚIILE PREVĂZUTE ÎN FIȘA POSTULUI</w:t>
      </w:r>
    </w:p>
    <w:p w14:paraId="39D81113" w14:textId="77777777" w:rsidR="0016552A" w:rsidRPr="00876E34" w:rsidRDefault="0016552A" w:rsidP="0016552A">
      <w:pPr>
        <w:pStyle w:val="NoSpacing"/>
        <w:jc w:val="center"/>
        <w:rPr>
          <w:b/>
          <w:color w:val="000000"/>
          <w:sz w:val="20"/>
          <w:szCs w:val="20"/>
        </w:rPr>
      </w:pPr>
    </w:p>
    <w:p w14:paraId="10BF80D8" w14:textId="0295593C" w:rsidR="0016552A" w:rsidRDefault="0016552A" w:rsidP="00ED4C35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proofErr w:type="spellStart"/>
      <w:r w:rsidRPr="00ED4C35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Șef</w:t>
      </w:r>
      <w:proofErr w:type="spellEnd"/>
      <w:r w:rsidRPr="00ED4C35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ED4C35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Serviciu</w:t>
      </w:r>
      <w:proofErr w:type="spellEnd"/>
      <w:r w:rsidRPr="00ED4C35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, </w:t>
      </w:r>
      <w:proofErr w:type="spellStart"/>
      <w:r w:rsidRPr="00ED4C35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clasa</w:t>
      </w:r>
      <w:proofErr w:type="spellEnd"/>
      <w:r w:rsidRPr="00ED4C35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I, </w:t>
      </w:r>
      <w:proofErr w:type="spellStart"/>
      <w:r w:rsidRPr="00ED4C35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gradul</w:t>
      </w:r>
      <w:proofErr w:type="spellEnd"/>
      <w:r w:rsidRPr="00ED4C35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II – </w:t>
      </w:r>
      <w:proofErr w:type="spellStart"/>
      <w:r w:rsidR="00493946" w:rsidRPr="009D7DC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Serviciul</w:t>
      </w:r>
      <w:proofErr w:type="spellEnd"/>
      <w:r w:rsidR="00493946" w:rsidRPr="009D7DC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="00493946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Comunicare</w:t>
      </w:r>
      <w:proofErr w:type="spellEnd"/>
    </w:p>
    <w:p w14:paraId="1A55D9F5" w14:textId="77777777" w:rsidR="006645E6" w:rsidRPr="006645E6" w:rsidRDefault="006645E6" w:rsidP="006645E6">
      <w:pPr>
        <w:spacing w:after="0"/>
        <w:jc w:val="both"/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</w:pPr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-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contribuie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la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formarea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şi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asigurarea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unei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bune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imagini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a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Direcţiei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,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în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colaborare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cu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celelalte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structuri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ale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Primăriei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Sectorului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1,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având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la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bază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schimbul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de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informaţii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;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gestionează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crizele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şi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conflictele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de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comunicare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care pot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afecta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încrederea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cetăţenilor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în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activitatea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desfăşurată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de </w:t>
      </w:r>
      <w:proofErr w:type="gram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DUPSPM;</w:t>
      </w:r>
      <w:proofErr w:type="gram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 </w:t>
      </w:r>
    </w:p>
    <w:p w14:paraId="6A973FED" w14:textId="77777777" w:rsidR="006645E6" w:rsidRPr="006645E6" w:rsidRDefault="006645E6" w:rsidP="006645E6">
      <w:pPr>
        <w:spacing w:after="0"/>
        <w:jc w:val="both"/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</w:pPr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-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coordonează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elaborarea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unui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buletin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informativ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pe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teme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de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mediu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și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educație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ecologică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,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în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condiţiile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art. 5 din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Legea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nr. 544/2001,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cuprinzând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informaţii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de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interes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public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furnizate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din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oficiu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cu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privire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la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programele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investiţionale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desfășurate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de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Primăria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Sectorului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1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și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structurile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aflate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în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subordinea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Consiliului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Local Sector </w:t>
      </w:r>
      <w:proofErr w:type="gram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1;</w:t>
      </w:r>
      <w:proofErr w:type="gram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</w:p>
    <w:p w14:paraId="477C6294" w14:textId="77777777" w:rsidR="006645E6" w:rsidRPr="006645E6" w:rsidRDefault="006645E6" w:rsidP="006645E6">
      <w:pPr>
        <w:spacing w:after="0"/>
        <w:jc w:val="both"/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</w:pPr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-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iniţiază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activităţi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specifice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privind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consultarea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cetăţenilor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şi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ONG-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urilor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, direct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sau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în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consilii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consultative,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potrivit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legislaţiei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în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vigoare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;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în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acest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sens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,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asigură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o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bună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şi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permanentă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colaborare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cu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reprezentanţii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societăţii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civile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prin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promovarea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parteneriatului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social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în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scopul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soluţionării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unor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probleme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specifice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administraţiei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publice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gram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locale;</w:t>
      </w:r>
      <w:proofErr w:type="gram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</w:p>
    <w:p w14:paraId="09DEAECC" w14:textId="77777777" w:rsidR="006645E6" w:rsidRPr="006645E6" w:rsidRDefault="006645E6" w:rsidP="006645E6">
      <w:pPr>
        <w:spacing w:after="0"/>
        <w:jc w:val="both"/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</w:pPr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-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asigură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accesul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mijloacelor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de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informare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în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masă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la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informaţiile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de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interes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public care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privesc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activitatea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desfăşurată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de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către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Direcţie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,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astfel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cum sunt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prevăzute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în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Legea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nr. 544/2001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şi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metodologia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de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aplicare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a </w:t>
      </w:r>
      <w:proofErr w:type="spellStart"/>
      <w:proofErr w:type="gram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acesteia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;</w:t>
      </w:r>
      <w:proofErr w:type="gram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</w:p>
    <w:p w14:paraId="3EE47238" w14:textId="77777777" w:rsidR="006645E6" w:rsidRPr="006645E6" w:rsidRDefault="006645E6" w:rsidP="006645E6">
      <w:pPr>
        <w:spacing w:after="0"/>
        <w:jc w:val="both"/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</w:pPr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-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redactează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comunicatele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de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presă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, pe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baza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datelor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şi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informaţiilor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primite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de la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compartimentele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funcţionale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din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cadrul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proofErr w:type="gram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Direcţiei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;</w:t>
      </w:r>
      <w:proofErr w:type="gram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</w:p>
    <w:p w14:paraId="5CFEAB54" w14:textId="77777777" w:rsidR="006645E6" w:rsidRPr="006645E6" w:rsidRDefault="006645E6" w:rsidP="006645E6">
      <w:pPr>
        <w:spacing w:after="0"/>
        <w:jc w:val="both"/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</w:pPr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-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asigură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difuzarea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comunicatelor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şi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informărilor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de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presă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,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organizează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conferinţe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de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presă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,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interviuri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sau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briefinguri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, periodic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sau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de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fiecare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dată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când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activitatea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Direcţiei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prezintă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un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interes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public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imediat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;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în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acest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sens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,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creează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cadrul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organizatoric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pentru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conferinţe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de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presă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sau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interviuri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susţinute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de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către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reprezentanţii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gram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DUPSPM;</w:t>
      </w:r>
      <w:proofErr w:type="gram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</w:p>
    <w:p w14:paraId="30FF9F51" w14:textId="77777777" w:rsidR="006645E6" w:rsidRPr="006645E6" w:rsidRDefault="006645E6" w:rsidP="006645E6">
      <w:pPr>
        <w:spacing w:after="0"/>
        <w:jc w:val="both"/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</w:pPr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-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informează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conducerea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DUPSPM Sector 1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despre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conţinutul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articolelor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şi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al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informaţiilor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din mass-media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referitoare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la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activitatea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Direcţiei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sau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care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vizează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domeniul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protecției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proofErr w:type="gram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mediului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;</w:t>
      </w:r>
      <w:proofErr w:type="gram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 </w:t>
      </w:r>
    </w:p>
    <w:p w14:paraId="598FAC2F" w14:textId="77777777" w:rsidR="006645E6" w:rsidRPr="006645E6" w:rsidRDefault="006645E6" w:rsidP="006645E6">
      <w:pPr>
        <w:spacing w:after="0"/>
        <w:jc w:val="both"/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</w:pPr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-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colaborează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cu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toate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structurile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DUPSPM Sector 1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pentru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elaborarea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materialelor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gram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informative;</w:t>
      </w:r>
      <w:proofErr w:type="gramEnd"/>
    </w:p>
    <w:p w14:paraId="77CD6508" w14:textId="77777777" w:rsidR="006645E6" w:rsidRPr="006645E6" w:rsidRDefault="006645E6" w:rsidP="006645E6">
      <w:pPr>
        <w:spacing w:after="0"/>
        <w:jc w:val="both"/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</w:pPr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-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gestionează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paginile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de social media (Facebook, Instagram,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Youtube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etc.) ale DUPSPM Sector 1,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asigurând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postarea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anunțurilor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/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informărilor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/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fotografiilor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de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interes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pentru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cetățeni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, precum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și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elaborarea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,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în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colaborare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cu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structurile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de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specialitate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din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cadrul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Direcţiei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, a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răspunsurilor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privind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sesizările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/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comentariile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primite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de la </w:t>
      </w:r>
      <w:proofErr w:type="spellStart"/>
      <w:proofErr w:type="gram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aceștia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;</w:t>
      </w:r>
      <w:proofErr w:type="gramEnd"/>
    </w:p>
    <w:p w14:paraId="1DA9DB92" w14:textId="77777777" w:rsidR="006645E6" w:rsidRPr="006645E6" w:rsidRDefault="006645E6" w:rsidP="006645E6">
      <w:pPr>
        <w:spacing w:after="0"/>
        <w:jc w:val="both"/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</w:pPr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-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păstrează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şi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arhivează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corespunzător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documentele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intrate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,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ieşite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sau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întocmite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pentru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uzul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intern al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serviciului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,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în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conformitate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cu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prevederile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legii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,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inclusiv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corespondenţa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curentă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, precum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şi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cea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generată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de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organizarea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evenimentelor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proofErr w:type="gram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speciale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;</w:t>
      </w:r>
      <w:proofErr w:type="gram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</w:p>
    <w:p w14:paraId="185926AA" w14:textId="77777777" w:rsidR="006645E6" w:rsidRPr="006645E6" w:rsidRDefault="006645E6" w:rsidP="006645E6">
      <w:pPr>
        <w:spacing w:after="0"/>
        <w:jc w:val="both"/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</w:pPr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-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în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exercitarea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atribuţiilor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sale,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Serviciul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“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Comunicare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”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colaborează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cu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structurile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din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cadrul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DUPSPM,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alte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autorităţi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şi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instituţii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publice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centrale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locale, precum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şi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orice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alte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persoane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juridice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,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române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sau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străine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în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vederea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instrumentării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dosarelor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a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căror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rezolvare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implică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o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coroborare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de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competenţe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din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partea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mai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multor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structuri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/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instituţii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administrative; </w:t>
      </w:r>
    </w:p>
    <w:p w14:paraId="2F2D0B32" w14:textId="77777777" w:rsidR="006645E6" w:rsidRPr="006645E6" w:rsidRDefault="006645E6" w:rsidP="006645E6">
      <w:pPr>
        <w:spacing w:after="0"/>
        <w:jc w:val="both"/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</w:pPr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-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îndeplineşte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şi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alte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atribuţii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stabilite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prin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lege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sau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alte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acte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normative,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ori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încredinţate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de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superiorii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ierarhici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stabiliți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conform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organigramei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Direcţiei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sau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,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după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caz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,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potrivit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delegărilor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de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atribuții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.</w:t>
      </w:r>
    </w:p>
    <w:p w14:paraId="6E1342EB" w14:textId="77777777" w:rsidR="006645E6" w:rsidRPr="006645E6" w:rsidRDefault="006645E6" w:rsidP="006645E6">
      <w:pPr>
        <w:spacing w:after="0"/>
        <w:jc w:val="both"/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</w:pPr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-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îndeplineşte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în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condiţiile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legii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orice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alte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atribuţii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stabilite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de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către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Directorul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General </w:t>
      </w:r>
      <w:proofErr w:type="gram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cu 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respectarea</w:t>
      </w:r>
      <w:proofErr w:type="spellEnd"/>
      <w:proofErr w:type="gram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prevederile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art.437 din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Ordonanța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de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Urgență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a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Guvernului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nr. 57/2019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privind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Codul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proofErr w:type="gram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administrativ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;</w:t>
      </w:r>
      <w:proofErr w:type="gramEnd"/>
    </w:p>
    <w:p w14:paraId="73FB35B1" w14:textId="77777777" w:rsidR="006645E6" w:rsidRPr="006645E6" w:rsidRDefault="006645E6" w:rsidP="006645E6">
      <w:pPr>
        <w:spacing w:after="0"/>
        <w:jc w:val="both"/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</w:pPr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-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respectă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proofErr w:type="gram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prevederile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 art.</w:t>
      </w:r>
      <w:proofErr w:type="gram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438 din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Ordonanța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de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Urgență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a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Guvernului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nr. 57/2019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privind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Codul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administrativ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, cu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modificările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și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completările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proofErr w:type="gram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ulterioare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;</w:t>
      </w:r>
      <w:proofErr w:type="gramEnd"/>
    </w:p>
    <w:p w14:paraId="35606C48" w14:textId="0747BF1D" w:rsidR="00493946" w:rsidRPr="006645E6" w:rsidRDefault="006645E6" w:rsidP="006645E6">
      <w:pPr>
        <w:spacing w:after="0"/>
        <w:jc w:val="both"/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</w:pPr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-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respectă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prevederile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Legii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nr.319/2006 -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Legea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securităţii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şi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sănătăţii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în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 xml:space="preserve"> </w:t>
      </w:r>
      <w:proofErr w:type="spellStart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muncă</w:t>
      </w:r>
      <w:proofErr w:type="spellEnd"/>
      <w:r w:rsidRPr="006645E6">
        <w:rPr>
          <w:rFonts w:ascii="Times New Roman" w:hAnsi="Times New Roman" w:cs="Times New Roman"/>
          <w:bCs/>
          <w:color w:val="000000"/>
          <w:sz w:val="18"/>
          <w:szCs w:val="18"/>
          <w:lang w:val="en-GB"/>
        </w:rPr>
        <w:t>.</w:t>
      </w:r>
    </w:p>
    <w:p w14:paraId="217A6AAA" w14:textId="705AC08A" w:rsidR="00493946" w:rsidRDefault="00493946" w:rsidP="0016552A">
      <w:pPr>
        <w:pStyle w:val="NoSpacing"/>
        <w:jc w:val="center"/>
        <w:rPr>
          <w:b/>
          <w:color w:val="FF0000"/>
          <w:sz w:val="26"/>
          <w:szCs w:val="26"/>
        </w:rPr>
      </w:pPr>
    </w:p>
    <w:p w14:paraId="64996498" w14:textId="77777777" w:rsidR="00493946" w:rsidRDefault="00493946" w:rsidP="0016552A">
      <w:pPr>
        <w:pStyle w:val="NoSpacing"/>
        <w:jc w:val="center"/>
        <w:rPr>
          <w:b/>
          <w:color w:val="FF0000"/>
          <w:sz w:val="26"/>
          <w:szCs w:val="26"/>
        </w:rPr>
      </w:pPr>
    </w:p>
    <w:p w14:paraId="346F686D" w14:textId="77777777" w:rsidR="00876E34" w:rsidRPr="00AD454A" w:rsidRDefault="00876E34" w:rsidP="00876E34">
      <w:pPr>
        <w:pStyle w:val="NoSpacing"/>
        <w:ind w:right="400"/>
        <w:jc w:val="center"/>
        <w:rPr>
          <w:szCs w:val="24"/>
          <w:lang w:val="ro-RO"/>
        </w:rPr>
      </w:pPr>
      <w:r w:rsidRPr="00AD454A">
        <w:rPr>
          <w:szCs w:val="24"/>
          <w:lang w:val="ro-RO"/>
        </w:rPr>
        <w:t>Întocmit,</w:t>
      </w:r>
    </w:p>
    <w:p w14:paraId="3105E502" w14:textId="77777777" w:rsidR="00876E34" w:rsidRPr="00AD454A" w:rsidRDefault="00876E34" w:rsidP="00876E34">
      <w:pPr>
        <w:pStyle w:val="NoSpacing"/>
        <w:ind w:right="480"/>
        <w:jc w:val="center"/>
        <w:rPr>
          <w:szCs w:val="24"/>
          <w:lang w:val="ro-RO"/>
        </w:rPr>
      </w:pPr>
      <w:r w:rsidRPr="00AD454A">
        <w:rPr>
          <w:szCs w:val="24"/>
          <w:lang w:val="ro-RO"/>
        </w:rPr>
        <w:lastRenderedPageBreak/>
        <w:t>Șef Serviciul Management Resurse Umane</w:t>
      </w:r>
    </w:p>
    <w:p w14:paraId="4A2F4C2D" w14:textId="77777777" w:rsidR="00876E34" w:rsidRPr="00AD454A" w:rsidRDefault="00876E34" w:rsidP="00876E34">
      <w:pPr>
        <w:jc w:val="center"/>
        <w:rPr>
          <w:rFonts w:ascii="Times New Roman" w:hAnsi="Times New Roman" w:cs="Times New Roman"/>
          <w:sz w:val="24"/>
          <w:szCs w:val="24"/>
        </w:rPr>
      </w:pPr>
      <w:r w:rsidRPr="00AD454A">
        <w:rPr>
          <w:rFonts w:ascii="Times New Roman" w:hAnsi="Times New Roman" w:cs="Times New Roman"/>
          <w:sz w:val="24"/>
          <w:szCs w:val="24"/>
          <w:lang w:val="ro-RO"/>
        </w:rPr>
        <w:t>Simion Valentina Iuliana</w:t>
      </w:r>
    </w:p>
    <w:p w14:paraId="138A3B02" w14:textId="77777777" w:rsidR="00537EB0" w:rsidRPr="00537EB0" w:rsidRDefault="00537EB0" w:rsidP="00537EB0"/>
    <w:sectPr w:rsidR="00537EB0" w:rsidRPr="00537EB0" w:rsidSect="0016552A">
      <w:headerReference w:type="default" r:id="rId10"/>
      <w:footerReference w:type="default" r:id="rId11"/>
      <w:pgSz w:w="11906" w:h="16838" w:code="9"/>
      <w:pgMar w:top="1440" w:right="1133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8DADD" w14:textId="77777777" w:rsidR="004D7A27" w:rsidRDefault="004D7A27" w:rsidP="003F6C88">
      <w:pPr>
        <w:spacing w:after="0" w:line="240" w:lineRule="auto"/>
      </w:pPr>
      <w:r>
        <w:separator/>
      </w:r>
    </w:p>
  </w:endnote>
  <w:endnote w:type="continuationSeparator" w:id="0">
    <w:p w14:paraId="0E690BE7" w14:textId="77777777" w:rsidR="004D7A27" w:rsidRDefault="004D7A27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5A61A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sz w:val="18"/>
        <w:szCs w:val="18"/>
      </w:rPr>
      <w:fldChar w:fldCharType="separate"/>
    </w:r>
    <w:r w:rsidR="00EA7164">
      <w:rPr>
        <w:noProof/>
        <w:sz w:val="18"/>
        <w:szCs w:val="18"/>
      </w:rPr>
      <w:t>- 1 -</w:t>
    </w:r>
    <w:r w:rsidRPr="00537EB0">
      <w:rPr>
        <w:noProof/>
        <w:sz w:val="18"/>
        <w:szCs w:val="18"/>
      </w:rPr>
      <w:fldChar w:fldCharType="end"/>
    </w:r>
  </w:p>
  <w:p w14:paraId="0242226B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3E2F16B9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2F87855C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 xml:space="preserve">Str. Mureș nr. 18-24, sector 1, </w:t>
    </w:r>
    <w:proofErr w:type="spellStart"/>
    <w:r w:rsidRPr="003A7C37">
      <w:rPr>
        <w:sz w:val="18"/>
        <w:szCs w:val="18"/>
      </w:rPr>
      <w:t>Bucureşti</w:t>
    </w:r>
    <w:proofErr w:type="spellEnd"/>
  </w:p>
  <w:p w14:paraId="7D13F635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01D93CA7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conformitate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prevederile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Regulamentului</w:t>
    </w:r>
    <w:proofErr w:type="spellEnd"/>
    <w:r w:rsidRPr="00426952">
      <w:rPr>
        <w:sz w:val="14"/>
        <w:szCs w:val="14"/>
      </w:rPr>
      <w:t xml:space="preserve"> European nr. 679/2016 </w:t>
    </w:r>
    <w:proofErr w:type="spellStart"/>
    <w:r w:rsidRPr="00426952">
      <w:rPr>
        <w:sz w:val="14"/>
        <w:szCs w:val="14"/>
      </w:rPr>
      <w:t>si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Legii</w:t>
    </w:r>
    <w:proofErr w:type="spellEnd"/>
    <w:r w:rsidRPr="00426952">
      <w:rPr>
        <w:sz w:val="14"/>
        <w:szCs w:val="14"/>
      </w:rPr>
      <w:t xml:space="preserve"> nr. 190 din 18 </w:t>
    </w:r>
    <w:proofErr w:type="spellStart"/>
    <w:r w:rsidRPr="00426952">
      <w:rPr>
        <w:sz w:val="14"/>
        <w:szCs w:val="14"/>
      </w:rPr>
      <w:t>iulie</w:t>
    </w:r>
    <w:proofErr w:type="spellEnd"/>
    <w:r w:rsidRPr="00426952">
      <w:rPr>
        <w:sz w:val="14"/>
        <w:szCs w:val="14"/>
      </w:rPr>
      <w:t xml:space="preserve"> 2018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măsuri</w:t>
    </w:r>
    <w:proofErr w:type="spellEnd"/>
    <w:r w:rsidRPr="00426952">
      <w:rPr>
        <w:sz w:val="14"/>
        <w:szCs w:val="14"/>
      </w:rPr>
      <w:t xml:space="preserve"> de </w:t>
    </w:r>
    <w:proofErr w:type="spellStart"/>
    <w:r w:rsidRPr="00426952">
      <w:rPr>
        <w:sz w:val="14"/>
        <w:szCs w:val="14"/>
      </w:rPr>
      <w:t>punere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aplicare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Regulamentului</w:t>
    </w:r>
    <w:proofErr w:type="spellEnd"/>
    <w:r w:rsidRPr="00426952">
      <w:rPr>
        <w:sz w:val="14"/>
        <w:szCs w:val="14"/>
      </w:rPr>
      <w:t xml:space="preserve"> (UE) 2016/679 al </w:t>
    </w:r>
    <w:proofErr w:type="spellStart"/>
    <w:r w:rsidRPr="00426952">
      <w:rPr>
        <w:sz w:val="14"/>
        <w:szCs w:val="14"/>
      </w:rPr>
      <w:t>Parlamentului</w:t>
    </w:r>
    <w:proofErr w:type="spellEnd"/>
    <w:r w:rsidRPr="00426952">
      <w:rPr>
        <w:sz w:val="14"/>
        <w:szCs w:val="14"/>
      </w:rPr>
      <w:t xml:space="preserve"> European </w:t>
    </w:r>
    <w:proofErr w:type="spellStart"/>
    <w:r w:rsidRPr="00426952">
      <w:rPr>
        <w:sz w:val="14"/>
        <w:szCs w:val="14"/>
      </w:rPr>
      <w:t>şi</w:t>
    </w:r>
    <w:proofErr w:type="spellEnd"/>
    <w:r w:rsidRPr="00426952">
      <w:rPr>
        <w:sz w:val="14"/>
        <w:szCs w:val="14"/>
      </w:rPr>
      <w:t xml:space="preserve"> al </w:t>
    </w:r>
    <w:proofErr w:type="spellStart"/>
    <w:r w:rsidRPr="00426952">
      <w:rPr>
        <w:sz w:val="14"/>
        <w:szCs w:val="14"/>
      </w:rPr>
      <w:t>Consiliului</w:t>
    </w:r>
    <w:proofErr w:type="spellEnd"/>
    <w:r w:rsidRPr="00426952">
      <w:rPr>
        <w:sz w:val="14"/>
        <w:szCs w:val="14"/>
      </w:rPr>
      <w:t xml:space="preserve"> din 27 </w:t>
    </w:r>
    <w:proofErr w:type="spellStart"/>
    <w:r w:rsidRPr="00426952">
      <w:rPr>
        <w:sz w:val="14"/>
        <w:szCs w:val="14"/>
      </w:rPr>
      <w:t>aprilie</w:t>
    </w:r>
    <w:proofErr w:type="spellEnd"/>
    <w:r w:rsidRPr="00426952">
      <w:rPr>
        <w:sz w:val="14"/>
        <w:szCs w:val="14"/>
      </w:rPr>
      <w:t xml:space="preserve"> 2016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protecţia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persoanelor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fizice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ceea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priveşte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prelucrarea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datelor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caracter</w:t>
    </w:r>
    <w:proofErr w:type="spellEnd"/>
    <w:r w:rsidRPr="00426952">
      <w:rPr>
        <w:sz w:val="14"/>
        <w:szCs w:val="14"/>
      </w:rPr>
      <w:t xml:space="preserve"> personal </w:t>
    </w:r>
    <w:proofErr w:type="spellStart"/>
    <w:r w:rsidRPr="00426952">
      <w:rPr>
        <w:sz w:val="14"/>
        <w:szCs w:val="14"/>
      </w:rPr>
      <w:t>şi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libera </w:t>
    </w:r>
    <w:proofErr w:type="spellStart"/>
    <w:r w:rsidRPr="00426952">
      <w:rPr>
        <w:sz w:val="14"/>
        <w:szCs w:val="14"/>
      </w:rPr>
      <w:t>circulaţie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acestor</w:t>
    </w:r>
    <w:proofErr w:type="spellEnd"/>
    <w:r w:rsidRPr="00426952">
      <w:rPr>
        <w:sz w:val="14"/>
        <w:szCs w:val="14"/>
      </w:rPr>
      <w:t xml:space="preserve"> date, </w:t>
    </w:r>
    <w:proofErr w:type="spellStart"/>
    <w:r w:rsidRPr="00426952">
      <w:rPr>
        <w:sz w:val="14"/>
        <w:szCs w:val="14"/>
      </w:rPr>
      <w:t>vă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informăm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personalul</w:t>
    </w:r>
    <w:proofErr w:type="spellEnd"/>
    <w:r w:rsidRPr="00426952">
      <w:rPr>
        <w:sz w:val="14"/>
        <w:szCs w:val="14"/>
      </w:rPr>
      <w:t xml:space="preserve"> DUPSPM Sector 1 </w:t>
    </w:r>
    <w:proofErr w:type="spellStart"/>
    <w:r w:rsidRPr="00426952">
      <w:rPr>
        <w:sz w:val="14"/>
        <w:szCs w:val="14"/>
      </w:rPr>
      <w:t>cunoaște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și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respectă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legislația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domeniul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securității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datelor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caracter</w:t>
    </w:r>
    <w:proofErr w:type="spellEnd"/>
    <w:r w:rsidRPr="00426952">
      <w:rPr>
        <w:sz w:val="14"/>
        <w:szCs w:val="14"/>
      </w:rPr>
      <w:t xml:space="preserve">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8AEBE" w14:textId="77777777" w:rsidR="004D7A27" w:rsidRDefault="004D7A27" w:rsidP="003F6C88">
      <w:pPr>
        <w:spacing w:after="0" w:line="240" w:lineRule="auto"/>
      </w:pPr>
      <w:r>
        <w:separator/>
      </w:r>
    </w:p>
  </w:footnote>
  <w:footnote w:type="continuationSeparator" w:id="0">
    <w:p w14:paraId="552BA273" w14:textId="77777777" w:rsidR="004D7A27" w:rsidRDefault="004D7A27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ADF40" w14:textId="77777777" w:rsidR="003F6C88" w:rsidRDefault="003A7C37">
    <w:pPr>
      <w:pStyle w:val="Header"/>
    </w:pPr>
    <w:r>
      <w:rPr>
        <w:noProof/>
        <w:lang w:val="ro-RO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1BA4FC" wp14:editId="369532EC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825EEC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noProof/>
        <w:lang w:val="ro-RO" w:eastAsia="zh-CN"/>
      </w:rPr>
      <w:drawing>
        <wp:anchor distT="0" distB="0" distL="114300" distR="114300" simplePos="0" relativeHeight="251659264" behindDoc="0" locked="0" layoutInCell="1" allowOverlap="1" wp14:anchorId="14CF61F3" wp14:editId="72ED756D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noProof/>
        <w:lang w:val="ro-RO" w:eastAsia="zh-CN"/>
      </w:rPr>
      <w:drawing>
        <wp:anchor distT="0" distB="0" distL="114300" distR="114300" simplePos="0" relativeHeight="251658240" behindDoc="0" locked="0" layoutInCell="1" allowOverlap="1" wp14:anchorId="1ABEC1BF" wp14:editId="231B8CA3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426D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4466D"/>
    <w:multiLevelType w:val="singleLevel"/>
    <w:tmpl w:val="314CBC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82B84"/>
    <w:rsid w:val="000B1A3E"/>
    <w:rsid w:val="000E770E"/>
    <w:rsid w:val="001129A7"/>
    <w:rsid w:val="0011723F"/>
    <w:rsid w:val="00121D8A"/>
    <w:rsid w:val="0016552A"/>
    <w:rsid w:val="00186D8B"/>
    <w:rsid w:val="001A63EC"/>
    <w:rsid w:val="001D4364"/>
    <w:rsid w:val="00221824"/>
    <w:rsid w:val="002540F6"/>
    <w:rsid w:val="002B7AA8"/>
    <w:rsid w:val="002E5E48"/>
    <w:rsid w:val="003027AD"/>
    <w:rsid w:val="00310999"/>
    <w:rsid w:val="0037686E"/>
    <w:rsid w:val="003A7C37"/>
    <w:rsid w:val="003E093E"/>
    <w:rsid w:val="003F6C88"/>
    <w:rsid w:val="00411C92"/>
    <w:rsid w:val="00426952"/>
    <w:rsid w:val="004767B5"/>
    <w:rsid w:val="00476959"/>
    <w:rsid w:val="00493946"/>
    <w:rsid w:val="004C50B9"/>
    <w:rsid w:val="004D7A27"/>
    <w:rsid w:val="004E6B4D"/>
    <w:rsid w:val="004F5763"/>
    <w:rsid w:val="004F78FA"/>
    <w:rsid w:val="00537EB0"/>
    <w:rsid w:val="00541894"/>
    <w:rsid w:val="00553310"/>
    <w:rsid w:val="005E1FB9"/>
    <w:rsid w:val="00615611"/>
    <w:rsid w:val="00627441"/>
    <w:rsid w:val="006645E6"/>
    <w:rsid w:val="00682506"/>
    <w:rsid w:val="0069001C"/>
    <w:rsid w:val="006C0A97"/>
    <w:rsid w:val="006D27E7"/>
    <w:rsid w:val="007B0C18"/>
    <w:rsid w:val="00876E34"/>
    <w:rsid w:val="008C0715"/>
    <w:rsid w:val="009666B9"/>
    <w:rsid w:val="00993102"/>
    <w:rsid w:val="009C79CA"/>
    <w:rsid w:val="00A12F37"/>
    <w:rsid w:val="00AD454A"/>
    <w:rsid w:val="00AD6450"/>
    <w:rsid w:val="00B137FF"/>
    <w:rsid w:val="00B15C8D"/>
    <w:rsid w:val="00B61387"/>
    <w:rsid w:val="00B702DE"/>
    <w:rsid w:val="00BE6DCE"/>
    <w:rsid w:val="00C56524"/>
    <w:rsid w:val="00CA458E"/>
    <w:rsid w:val="00D06649"/>
    <w:rsid w:val="00D157E9"/>
    <w:rsid w:val="00D66125"/>
    <w:rsid w:val="00DD50EC"/>
    <w:rsid w:val="00E31545"/>
    <w:rsid w:val="00E44ADC"/>
    <w:rsid w:val="00E8003E"/>
    <w:rsid w:val="00EA3A3C"/>
    <w:rsid w:val="00EA7164"/>
    <w:rsid w:val="00ED4C35"/>
    <w:rsid w:val="00EE30E0"/>
    <w:rsid w:val="00F04946"/>
    <w:rsid w:val="00F1424C"/>
    <w:rsid w:val="00F60CF0"/>
    <w:rsid w:val="00FA4C13"/>
    <w:rsid w:val="00F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76068"/>
  <w15:docId w15:val="{1168E5F9-578C-4888-B545-533248BB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NoSpacing">
    <w:name w:val="No Spacing"/>
    <w:link w:val="NoSpacingChar"/>
    <w:uiPriority w:val="1"/>
    <w:qFormat/>
    <w:rsid w:val="0016552A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character" w:customStyle="1" w:styleId="NoSpacingChar">
    <w:name w:val="No Spacing Char"/>
    <w:link w:val="NoSpacing"/>
    <w:uiPriority w:val="1"/>
    <w:locked/>
    <w:rsid w:val="0016552A"/>
    <w:rPr>
      <w:rFonts w:ascii="Times New Roman" w:eastAsia="Calibri" w:hAnsi="Times New Roman" w:cs="Times New Roman"/>
      <w:sz w:val="24"/>
      <w:lang w:val="en-GB"/>
    </w:rPr>
  </w:style>
  <w:style w:type="character" w:customStyle="1" w:styleId="litera1">
    <w:name w:val="litera1"/>
    <w:rsid w:val="0016552A"/>
    <w:rPr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16552A"/>
    <w:pPr>
      <w:spacing w:after="6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val="en-GB"/>
    </w:rPr>
  </w:style>
  <w:style w:type="paragraph" w:customStyle="1" w:styleId="DefaultText2">
    <w:name w:val="Default Text:2"/>
    <w:basedOn w:val="Normal"/>
    <w:rsid w:val="0016552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B2DC3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CA458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A458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sden">
    <w:name w:val="s_den"/>
    <w:rsid w:val="00CA458E"/>
  </w:style>
  <w:style w:type="character" w:customStyle="1" w:styleId="spar">
    <w:name w:val="s_par"/>
    <w:rsid w:val="00CA458E"/>
  </w:style>
  <w:style w:type="paragraph" w:styleId="BalloonText">
    <w:name w:val="Balloon Text"/>
    <w:basedOn w:val="Normal"/>
    <w:link w:val="BalloonTextChar"/>
    <w:uiPriority w:val="99"/>
    <w:semiHidden/>
    <w:unhideWhenUsed/>
    <w:rsid w:val="00615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pspms1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upspms1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1142B-DDD2-49F8-B28E-12464195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61</cp:revision>
  <cp:lastPrinted>2020-04-23T13:55:00Z</cp:lastPrinted>
  <dcterms:created xsi:type="dcterms:W3CDTF">2019-12-10T13:26:00Z</dcterms:created>
  <dcterms:modified xsi:type="dcterms:W3CDTF">2020-04-23T13:55:00Z</dcterms:modified>
</cp:coreProperties>
</file>