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10" w:rsidRDefault="00553310"/>
    <w:p w:rsidR="00BB22D8" w:rsidRPr="006D6FED" w:rsidRDefault="00BB22D8" w:rsidP="00BB22D8">
      <w:pPr>
        <w:rPr>
          <w:rFonts w:ascii="Times New Roman" w:hAnsi="Times New Roman" w:cs="Times New Roman"/>
          <w:b/>
          <w:sz w:val="28"/>
          <w:szCs w:val="28"/>
        </w:rPr>
      </w:pPr>
      <w:r>
        <w:rPr>
          <w:rFonts w:ascii="Times New Roman" w:hAnsi="Times New Roman" w:cs="Times New Roman"/>
          <w:b/>
          <w:sz w:val="28"/>
          <w:szCs w:val="28"/>
        </w:rPr>
        <w:t>SERVICIUL MANAGEMENT RESURSE UMANE</w:t>
      </w:r>
    </w:p>
    <w:p w:rsidR="00BB22D8" w:rsidRPr="006219A1" w:rsidRDefault="00BB22D8" w:rsidP="00BB22D8">
      <w:pPr>
        <w:rPr>
          <w:b/>
          <w:color w:val="000000"/>
          <w:szCs w:val="24"/>
        </w:rPr>
      </w:pPr>
      <w:r w:rsidRPr="006219A1">
        <w:rPr>
          <w:b/>
          <w:color w:val="000000"/>
          <w:szCs w:val="24"/>
        </w:rPr>
        <w:t>Nr.________________/____________________________20</w:t>
      </w:r>
      <w:r>
        <w:rPr>
          <w:b/>
          <w:color w:val="000000"/>
          <w:szCs w:val="24"/>
        </w:rPr>
        <w:t>20</w:t>
      </w:r>
    </w:p>
    <w:p w:rsidR="001500A5" w:rsidRPr="00B22D89" w:rsidRDefault="001500A5" w:rsidP="001500A5">
      <w:pPr>
        <w:pStyle w:val="NoSpacing"/>
        <w:ind w:right="600"/>
        <w:jc w:val="right"/>
        <w:rPr>
          <w:b/>
          <w:sz w:val="28"/>
          <w:szCs w:val="28"/>
          <w:lang w:val="fr-FR"/>
        </w:rPr>
      </w:pPr>
      <w:r w:rsidRPr="00B22D89">
        <w:rPr>
          <w:b/>
          <w:sz w:val="28"/>
          <w:szCs w:val="28"/>
          <w:lang w:val="fr-FR"/>
        </w:rPr>
        <w:t>Director General,</w:t>
      </w:r>
    </w:p>
    <w:p w:rsidR="001500A5" w:rsidRPr="00B22D89" w:rsidRDefault="001500A5" w:rsidP="001500A5">
      <w:pPr>
        <w:pStyle w:val="NoSpacing"/>
        <w:jc w:val="right"/>
        <w:rPr>
          <w:b/>
          <w:sz w:val="28"/>
          <w:szCs w:val="28"/>
          <w:lang w:val="fr-FR"/>
        </w:rPr>
      </w:pPr>
    </w:p>
    <w:p w:rsidR="001500A5" w:rsidRDefault="001500A5" w:rsidP="001500A5">
      <w:pPr>
        <w:pStyle w:val="NoSpacing"/>
        <w:jc w:val="right"/>
        <w:rPr>
          <w:b/>
          <w:sz w:val="30"/>
          <w:szCs w:val="30"/>
          <w:lang w:val="fr-FR"/>
        </w:rPr>
      </w:pPr>
      <w:r w:rsidRPr="00B22D89">
        <w:rPr>
          <w:b/>
          <w:sz w:val="28"/>
          <w:szCs w:val="28"/>
          <w:lang w:val="fr-FR"/>
        </w:rPr>
        <w:t>BOGDAN- VIRGILIU PAVEL</w:t>
      </w:r>
    </w:p>
    <w:p w:rsidR="001500A5" w:rsidRPr="00516C72" w:rsidRDefault="001500A5" w:rsidP="001500A5">
      <w:pPr>
        <w:jc w:val="right"/>
        <w:rPr>
          <w:b/>
          <w:i/>
          <w:color w:val="FF0000"/>
          <w:sz w:val="28"/>
          <w:szCs w:val="28"/>
          <w:u w:val="single"/>
        </w:rPr>
      </w:pPr>
    </w:p>
    <w:p w:rsidR="001500A5" w:rsidRPr="001F60B5" w:rsidRDefault="001500A5" w:rsidP="001500A5">
      <w:pPr>
        <w:jc w:val="center"/>
        <w:rPr>
          <w:rFonts w:ascii="Times New Roman" w:hAnsi="Times New Roman" w:cs="Times New Roman"/>
          <w:b/>
          <w:i/>
          <w:color w:val="000000"/>
          <w:sz w:val="24"/>
          <w:szCs w:val="24"/>
          <w:u w:val="single"/>
        </w:rPr>
      </w:pPr>
      <w:r w:rsidRPr="001F60B5">
        <w:rPr>
          <w:rFonts w:ascii="Times New Roman" w:hAnsi="Times New Roman" w:cs="Times New Roman"/>
          <w:b/>
          <w:i/>
          <w:color w:val="000000"/>
          <w:sz w:val="24"/>
          <w:szCs w:val="24"/>
          <w:u w:val="single"/>
        </w:rPr>
        <w:t>ANUNŢ</w:t>
      </w:r>
    </w:p>
    <w:p w:rsidR="001500A5" w:rsidRPr="001F60B5" w:rsidRDefault="001500A5" w:rsidP="001500A5">
      <w:pPr>
        <w:jc w:val="center"/>
        <w:rPr>
          <w:rFonts w:ascii="Times New Roman" w:hAnsi="Times New Roman" w:cs="Times New Roman"/>
          <w:b/>
          <w:i/>
          <w:color w:val="000000"/>
          <w:sz w:val="24"/>
          <w:szCs w:val="24"/>
          <w:lang w:val="en-GB"/>
        </w:rPr>
      </w:pPr>
      <w:proofErr w:type="gramStart"/>
      <w:r w:rsidRPr="001F60B5">
        <w:rPr>
          <w:rFonts w:ascii="Times New Roman" w:hAnsi="Times New Roman" w:cs="Times New Roman"/>
          <w:b/>
          <w:i/>
          <w:color w:val="000000"/>
          <w:sz w:val="24"/>
          <w:szCs w:val="24"/>
          <w:lang w:val="en-GB"/>
        </w:rPr>
        <w:t>În temeiul prevederilor art.</w:t>
      </w:r>
      <w:proofErr w:type="gramEnd"/>
      <w:r w:rsidRPr="001F60B5">
        <w:rPr>
          <w:rFonts w:ascii="Times New Roman" w:hAnsi="Times New Roman" w:cs="Times New Roman"/>
          <w:b/>
          <w:i/>
          <w:color w:val="000000"/>
          <w:sz w:val="24"/>
          <w:szCs w:val="24"/>
          <w:lang w:val="en-GB"/>
        </w:rPr>
        <w:t xml:space="preserve"> </w:t>
      </w:r>
      <w:proofErr w:type="gramStart"/>
      <w:r w:rsidRPr="001F60B5">
        <w:rPr>
          <w:rFonts w:ascii="Times New Roman" w:hAnsi="Times New Roman" w:cs="Times New Roman"/>
          <w:b/>
          <w:i/>
          <w:color w:val="000000"/>
          <w:sz w:val="24"/>
          <w:szCs w:val="24"/>
          <w:lang w:val="en-GB"/>
        </w:rPr>
        <w:t>618 alin.</w:t>
      </w:r>
      <w:proofErr w:type="gramEnd"/>
      <w:r w:rsidRPr="001F60B5">
        <w:rPr>
          <w:rFonts w:ascii="Times New Roman" w:hAnsi="Times New Roman" w:cs="Times New Roman"/>
          <w:b/>
          <w:i/>
          <w:color w:val="000000"/>
          <w:sz w:val="24"/>
          <w:szCs w:val="24"/>
          <w:lang w:val="en-GB"/>
        </w:rPr>
        <w:t xml:space="preserve"> (3) </w:t>
      </w:r>
      <w:proofErr w:type="gramStart"/>
      <w:r w:rsidRPr="001F60B5">
        <w:rPr>
          <w:rFonts w:ascii="Times New Roman" w:hAnsi="Times New Roman" w:cs="Times New Roman"/>
          <w:b/>
          <w:i/>
          <w:color w:val="000000"/>
          <w:sz w:val="24"/>
          <w:szCs w:val="24"/>
          <w:lang w:val="en-GB"/>
        </w:rPr>
        <w:t>teza</w:t>
      </w:r>
      <w:proofErr w:type="gramEnd"/>
      <w:r w:rsidRPr="001F60B5">
        <w:rPr>
          <w:rFonts w:ascii="Times New Roman" w:hAnsi="Times New Roman" w:cs="Times New Roman"/>
          <w:b/>
          <w:i/>
          <w:color w:val="000000"/>
          <w:sz w:val="24"/>
          <w:szCs w:val="24"/>
          <w:lang w:val="en-GB"/>
        </w:rPr>
        <w:t xml:space="preserve"> I din Ordonanța de Urgență a Guvernului nr. </w:t>
      </w:r>
      <w:proofErr w:type="gramStart"/>
      <w:r w:rsidRPr="001F60B5">
        <w:rPr>
          <w:rFonts w:ascii="Times New Roman" w:hAnsi="Times New Roman" w:cs="Times New Roman"/>
          <w:b/>
          <w:i/>
          <w:color w:val="000000"/>
          <w:sz w:val="24"/>
          <w:szCs w:val="24"/>
          <w:lang w:val="en-GB"/>
        </w:rPr>
        <w:t>57/2019 privind Codul administrativ coroborate cu prevederile Hotărârii Guvernului nr.</w:t>
      </w:r>
      <w:proofErr w:type="gramEnd"/>
      <w:r w:rsidRPr="001F60B5">
        <w:rPr>
          <w:rFonts w:ascii="Times New Roman" w:hAnsi="Times New Roman" w:cs="Times New Roman"/>
          <w:b/>
          <w:i/>
          <w:color w:val="000000"/>
          <w:sz w:val="24"/>
          <w:szCs w:val="24"/>
          <w:lang w:val="en-GB"/>
        </w:rPr>
        <w:t xml:space="preserve"> 611/2008</w:t>
      </w:r>
      <w:r w:rsidRPr="001F60B5">
        <w:rPr>
          <w:rFonts w:ascii="Times New Roman" w:hAnsi="Times New Roman" w:cs="Times New Roman"/>
          <w:color w:val="000000"/>
          <w:sz w:val="24"/>
          <w:szCs w:val="24"/>
        </w:rPr>
        <w:t xml:space="preserve"> </w:t>
      </w:r>
      <w:r w:rsidRPr="001F60B5">
        <w:rPr>
          <w:rFonts w:ascii="Times New Roman" w:hAnsi="Times New Roman" w:cs="Times New Roman"/>
          <w:b/>
          <w:i/>
          <w:color w:val="000000"/>
          <w:sz w:val="24"/>
          <w:szCs w:val="24"/>
        </w:rPr>
        <w:t>pentru aprobarea normelor privind organizarea şi dezvoltarea carierei funcţionarilor publici</w:t>
      </w:r>
      <w:r w:rsidRPr="001F60B5">
        <w:rPr>
          <w:rFonts w:ascii="Times New Roman" w:hAnsi="Times New Roman" w:cs="Times New Roman"/>
          <w:b/>
          <w:i/>
          <w:color w:val="000000"/>
          <w:sz w:val="24"/>
          <w:szCs w:val="24"/>
          <w:lang w:val="en-GB"/>
        </w:rPr>
        <w:t xml:space="preserve">, cu modificările şi completările ulterioare </w:t>
      </w:r>
    </w:p>
    <w:p w:rsidR="001500A5" w:rsidRPr="001F60B5" w:rsidRDefault="001500A5" w:rsidP="001500A5">
      <w:pPr>
        <w:spacing w:line="360" w:lineRule="auto"/>
        <w:rPr>
          <w:rFonts w:ascii="Times New Roman" w:hAnsi="Times New Roman" w:cs="Times New Roman"/>
          <w:color w:val="000000"/>
          <w:sz w:val="24"/>
          <w:szCs w:val="24"/>
        </w:rPr>
      </w:pPr>
    </w:p>
    <w:p w:rsidR="001500A5" w:rsidRPr="001F60B5" w:rsidRDefault="001500A5" w:rsidP="001500A5">
      <w:pPr>
        <w:jc w:val="center"/>
        <w:rPr>
          <w:rFonts w:ascii="Times New Roman" w:hAnsi="Times New Roman" w:cs="Times New Roman"/>
          <w:b/>
          <w:color w:val="000000"/>
          <w:sz w:val="24"/>
          <w:szCs w:val="24"/>
          <w:lang w:val="ro-RO"/>
        </w:rPr>
      </w:pPr>
      <w:r w:rsidRPr="001F60B5">
        <w:rPr>
          <w:rFonts w:ascii="Times New Roman" w:hAnsi="Times New Roman" w:cs="Times New Roman"/>
          <w:b/>
          <w:color w:val="000000"/>
          <w:sz w:val="24"/>
          <w:szCs w:val="24"/>
          <w:lang w:val="ro-RO"/>
        </w:rPr>
        <w:t>DIRECŢIA DE UTILITĂȚI PUBLICE, SALUBRIZARE ȘI PROTECȚIA MEDIULUI SECTOR 1</w:t>
      </w:r>
    </w:p>
    <w:p w:rsidR="001500A5" w:rsidRPr="001F60B5" w:rsidRDefault="001500A5" w:rsidP="001500A5">
      <w:pPr>
        <w:jc w:val="center"/>
        <w:rPr>
          <w:rFonts w:ascii="Times New Roman" w:hAnsi="Times New Roman" w:cs="Times New Roman"/>
          <w:b/>
          <w:color w:val="000000"/>
          <w:sz w:val="24"/>
          <w:szCs w:val="24"/>
          <w:lang w:val="ro-RO"/>
        </w:rPr>
      </w:pPr>
      <w:r w:rsidRPr="001F60B5">
        <w:rPr>
          <w:rFonts w:ascii="Times New Roman" w:hAnsi="Times New Roman" w:cs="Times New Roman"/>
          <w:b/>
          <w:color w:val="000000"/>
          <w:sz w:val="24"/>
          <w:szCs w:val="24"/>
          <w:lang w:val="ro-RO"/>
        </w:rPr>
        <w:t>cu sediul în str. Mureș nr. 18-24, sector 1</w:t>
      </w:r>
    </w:p>
    <w:p w:rsidR="001500A5" w:rsidRPr="001F60B5" w:rsidRDefault="001500A5" w:rsidP="001500A5">
      <w:pPr>
        <w:jc w:val="center"/>
        <w:rPr>
          <w:rFonts w:ascii="Times New Roman" w:hAnsi="Times New Roman" w:cs="Times New Roman"/>
          <w:b/>
          <w:i/>
          <w:color w:val="000000"/>
          <w:sz w:val="24"/>
          <w:szCs w:val="24"/>
          <w:lang w:val="fr-FR"/>
        </w:rPr>
      </w:pPr>
      <w:proofErr w:type="gramStart"/>
      <w:r w:rsidRPr="001F60B5">
        <w:rPr>
          <w:rFonts w:ascii="Times New Roman" w:hAnsi="Times New Roman" w:cs="Times New Roman"/>
          <w:b/>
          <w:i/>
          <w:color w:val="000000"/>
          <w:sz w:val="24"/>
          <w:szCs w:val="24"/>
          <w:lang w:val="fr-FR"/>
        </w:rPr>
        <w:t>organizează</w:t>
      </w:r>
      <w:proofErr w:type="gramEnd"/>
      <w:r w:rsidRPr="001F60B5">
        <w:rPr>
          <w:rFonts w:ascii="Times New Roman" w:hAnsi="Times New Roman" w:cs="Times New Roman"/>
          <w:b/>
          <w:i/>
          <w:color w:val="000000"/>
          <w:sz w:val="24"/>
          <w:szCs w:val="24"/>
          <w:lang w:val="fr-FR"/>
        </w:rPr>
        <w:t xml:space="preserve"> concurs de recrutare pentru ocuparea unor funcţii publice de execuţie vacante, din cadrul </w:t>
      </w:r>
      <w:r w:rsidRPr="001F60B5">
        <w:rPr>
          <w:rFonts w:ascii="Times New Roman" w:hAnsi="Times New Roman" w:cs="Times New Roman"/>
          <w:b/>
          <w:i/>
          <w:color w:val="000000"/>
          <w:sz w:val="24"/>
          <w:szCs w:val="24"/>
          <w:lang w:val="ro-RO"/>
        </w:rPr>
        <w:t xml:space="preserve">Direcţiei de Utilități Publice, Salubrizare și Protecția Mediului Sector 1, </w:t>
      </w:r>
      <w:r w:rsidRPr="001F60B5">
        <w:rPr>
          <w:rFonts w:ascii="Times New Roman" w:hAnsi="Times New Roman" w:cs="Times New Roman"/>
          <w:b/>
          <w:i/>
          <w:color w:val="000000"/>
          <w:sz w:val="24"/>
          <w:szCs w:val="24"/>
          <w:lang w:val="fr-FR"/>
        </w:rPr>
        <w:t xml:space="preserve"> astfel:</w:t>
      </w:r>
    </w:p>
    <w:p w:rsidR="001500A5" w:rsidRPr="001F60B5" w:rsidRDefault="001500A5" w:rsidP="001500A5">
      <w:pPr>
        <w:tabs>
          <w:tab w:val="left" w:pos="9180"/>
        </w:tabs>
        <w:rPr>
          <w:rFonts w:ascii="Times New Roman" w:hAnsi="Times New Roman" w:cs="Times New Roman"/>
          <w:b/>
          <w:color w:val="000000"/>
          <w:sz w:val="24"/>
          <w:szCs w:val="24"/>
          <w:lang w:val="fr-FR"/>
        </w:rPr>
      </w:pPr>
      <w:r w:rsidRPr="001F60B5">
        <w:rPr>
          <w:rFonts w:ascii="Times New Roman" w:hAnsi="Times New Roman" w:cs="Times New Roman"/>
          <w:color w:val="000000"/>
          <w:sz w:val="24"/>
          <w:szCs w:val="24"/>
          <w:lang w:val="fr-FR"/>
        </w:rPr>
        <w:t xml:space="preserve">  </w:t>
      </w:r>
      <w:r w:rsidRPr="001F60B5">
        <w:rPr>
          <w:rFonts w:ascii="Times New Roman" w:hAnsi="Times New Roman" w:cs="Times New Roman"/>
          <w:b/>
          <w:color w:val="000000"/>
          <w:sz w:val="24"/>
          <w:szCs w:val="24"/>
          <w:lang w:val="fr-FR"/>
        </w:rPr>
        <w:t xml:space="preserve">          Data desfăşurării concursului:  </w:t>
      </w:r>
    </w:p>
    <w:p w:rsidR="001500A5" w:rsidRPr="001F60B5" w:rsidRDefault="001500A5" w:rsidP="001500A5">
      <w:pPr>
        <w:tabs>
          <w:tab w:val="left" w:pos="9180"/>
        </w:tabs>
        <w:rPr>
          <w:rFonts w:ascii="Times New Roman" w:hAnsi="Times New Roman" w:cs="Times New Roman"/>
          <w:b/>
          <w:color w:val="000000"/>
          <w:sz w:val="24"/>
          <w:szCs w:val="24"/>
          <w:lang w:val="fr-FR"/>
        </w:rPr>
      </w:pPr>
      <w:r w:rsidRPr="001F60B5">
        <w:rPr>
          <w:rFonts w:ascii="Times New Roman" w:hAnsi="Times New Roman" w:cs="Times New Roman"/>
          <w:b/>
          <w:color w:val="000000"/>
          <w:sz w:val="24"/>
          <w:szCs w:val="24"/>
          <w:lang w:val="fr-FR"/>
        </w:rPr>
        <w:t xml:space="preserve">                      - proba scrisă în data de </w:t>
      </w:r>
      <w:r w:rsidR="004B45B8">
        <w:rPr>
          <w:rFonts w:ascii="Times New Roman" w:hAnsi="Times New Roman" w:cs="Times New Roman"/>
          <w:b/>
          <w:color w:val="000000"/>
          <w:sz w:val="24"/>
          <w:szCs w:val="24"/>
          <w:lang w:val="fr-FR"/>
        </w:rPr>
        <w:t>03</w:t>
      </w:r>
      <w:r w:rsidRPr="001F60B5">
        <w:rPr>
          <w:rFonts w:ascii="Times New Roman" w:hAnsi="Times New Roman" w:cs="Times New Roman"/>
          <w:b/>
          <w:color w:val="000000"/>
          <w:sz w:val="24"/>
          <w:szCs w:val="24"/>
          <w:lang w:val="fr-FR"/>
        </w:rPr>
        <w:t>.0</w:t>
      </w:r>
      <w:r w:rsidR="004B45B8">
        <w:rPr>
          <w:rFonts w:ascii="Times New Roman" w:hAnsi="Times New Roman" w:cs="Times New Roman"/>
          <w:b/>
          <w:color w:val="000000"/>
          <w:sz w:val="24"/>
          <w:szCs w:val="24"/>
          <w:lang w:val="fr-FR"/>
        </w:rPr>
        <w:t>3</w:t>
      </w:r>
      <w:r w:rsidRPr="001F60B5">
        <w:rPr>
          <w:rFonts w:ascii="Times New Roman" w:hAnsi="Times New Roman" w:cs="Times New Roman"/>
          <w:b/>
          <w:color w:val="000000"/>
          <w:sz w:val="24"/>
          <w:szCs w:val="24"/>
          <w:lang w:val="fr-FR"/>
        </w:rPr>
        <w:t>.2020, ora 10.00;</w:t>
      </w:r>
    </w:p>
    <w:p w:rsidR="001500A5" w:rsidRDefault="001500A5" w:rsidP="001500A5">
      <w:pPr>
        <w:tabs>
          <w:tab w:val="left" w:pos="9180"/>
        </w:tabs>
        <w:rPr>
          <w:rFonts w:ascii="Times New Roman" w:hAnsi="Times New Roman" w:cs="Times New Roman"/>
          <w:b/>
          <w:color w:val="000000"/>
          <w:sz w:val="24"/>
          <w:szCs w:val="24"/>
          <w:lang w:val="fr-FR"/>
        </w:rPr>
      </w:pPr>
      <w:r w:rsidRPr="001F60B5">
        <w:rPr>
          <w:rFonts w:ascii="Times New Roman" w:hAnsi="Times New Roman" w:cs="Times New Roman"/>
          <w:b/>
          <w:color w:val="000000"/>
          <w:sz w:val="24"/>
          <w:szCs w:val="24"/>
          <w:lang w:val="fr-FR"/>
        </w:rPr>
        <w:t xml:space="preserve">                      - proba interviului se va anunţa odată cu afişarea rezultatelor la proba scrisă.</w:t>
      </w:r>
    </w:p>
    <w:p w:rsidR="00166D04" w:rsidRPr="001F60B5" w:rsidRDefault="00166D04" w:rsidP="001500A5">
      <w:pPr>
        <w:tabs>
          <w:tab w:val="left" w:pos="9180"/>
        </w:tabs>
        <w:rPr>
          <w:rFonts w:ascii="Times New Roman" w:hAnsi="Times New Roman" w:cs="Times New Roman"/>
          <w:b/>
          <w:color w:val="000000"/>
          <w:sz w:val="24"/>
          <w:szCs w:val="24"/>
          <w:lang w:val="fr-FR"/>
        </w:rPr>
      </w:pPr>
    </w:p>
    <w:p w:rsidR="001500A5" w:rsidRPr="001F60B5" w:rsidRDefault="001500A5" w:rsidP="00B22D89">
      <w:pPr>
        <w:tabs>
          <w:tab w:val="left" w:pos="851"/>
        </w:tabs>
        <w:rPr>
          <w:rFonts w:ascii="Times New Roman" w:hAnsi="Times New Roman" w:cs="Times New Roman"/>
          <w:b/>
          <w:color w:val="FF0000"/>
          <w:sz w:val="24"/>
          <w:szCs w:val="24"/>
          <w:lang w:val="fr-FR"/>
        </w:rPr>
      </w:pPr>
      <w:r w:rsidRPr="001F60B5">
        <w:rPr>
          <w:rFonts w:ascii="Times New Roman" w:hAnsi="Times New Roman" w:cs="Times New Roman"/>
          <w:b/>
          <w:color w:val="FF0000"/>
          <w:sz w:val="24"/>
          <w:szCs w:val="24"/>
          <w:lang w:val="fr-FR"/>
        </w:rPr>
        <w:tab/>
      </w:r>
      <w:r w:rsidRPr="001F60B5">
        <w:rPr>
          <w:rFonts w:ascii="Times New Roman" w:hAnsi="Times New Roman" w:cs="Times New Roman"/>
          <w:b/>
          <w:color w:val="000000"/>
          <w:sz w:val="24"/>
          <w:szCs w:val="24"/>
          <w:lang w:val="fr-FR"/>
        </w:rPr>
        <w:t xml:space="preserve">Dosarele de înscriere  se pot depune la sediul instituţiei, din </w:t>
      </w:r>
      <w:r w:rsidRPr="001F60B5">
        <w:rPr>
          <w:rFonts w:ascii="Times New Roman" w:hAnsi="Times New Roman" w:cs="Times New Roman"/>
          <w:b/>
          <w:color w:val="000000"/>
          <w:sz w:val="24"/>
          <w:szCs w:val="24"/>
          <w:lang w:val="ro-RO"/>
        </w:rPr>
        <w:t>str. Mureș nr. 18-24,</w:t>
      </w:r>
      <w:r w:rsidR="00DB6311" w:rsidRPr="00DB6311">
        <w:rPr>
          <w:rFonts w:ascii="Times New Roman" w:hAnsi="Times New Roman" w:cs="Times New Roman"/>
          <w:b/>
          <w:color w:val="000000"/>
          <w:sz w:val="24"/>
          <w:szCs w:val="24"/>
          <w:lang w:val="ro-RO"/>
        </w:rPr>
        <w:t xml:space="preserve"> </w:t>
      </w:r>
      <w:r w:rsidR="00DB6311">
        <w:rPr>
          <w:rFonts w:ascii="Times New Roman" w:hAnsi="Times New Roman" w:cs="Times New Roman"/>
          <w:b/>
          <w:color w:val="000000"/>
          <w:sz w:val="24"/>
          <w:szCs w:val="24"/>
          <w:lang w:val="ro-RO"/>
        </w:rPr>
        <w:t xml:space="preserve">etajul 2, </w:t>
      </w:r>
      <w:r w:rsidRPr="001F60B5">
        <w:rPr>
          <w:rFonts w:ascii="Times New Roman" w:hAnsi="Times New Roman" w:cs="Times New Roman"/>
          <w:b/>
          <w:color w:val="000000"/>
          <w:sz w:val="24"/>
          <w:szCs w:val="24"/>
          <w:lang w:val="ro-RO"/>
        </w:rPr>
        <w:t xml:space="preserve"> sector 1</w:t>
      </w:r>
      <w:r w:rsidRPr="001F60B5">
        <w:rPr>
          <w:rFonts w:ascii="Times New Roman" w:hAnsi="Times New Roman" w:cs="Times New Roman"/>
          <w:b/>
          <w:color w:val="000000"/>
          <w:sz w:val="24"/>
          <w:szCs w:val="24"/>
          <w:lang w:val="fr-FR"/>
        </w:rPr>
        <w:t>,  în perioada 17.01.2020 – 05.02.2019, inclusiv</w:t>
      </w:r>
      <w:r w:rsidRPr="001F60B5">
        <w:rPr>
          <w:rFonts w:ascii="Times New Roman" w:hAnsi="Times New Roman" w:cs="Times New Roman"/>
          <w:b/>
          <w:color w:val="FF0000"/>
          <w:sz w:val="24"/>
          <w:szCs w:val="24"/>
          <w:lang w:val="fr-FR"/>
        </w:rPr>
        <w:t xml:space="preserve">. </w:t>
      </w:r>
    </w:p>
    <w:p w:rsidR="00BB22D8" w:rsidRPr="00FB2DC3" w:rsidRDefault="00BB22D8" w:rsidP="00BB22D8">
      <w:pPr>
        <w:pStyle w:val="NoSpacing"/>
        <w:ind w:firstLine="708"/>
        <w:jc w:val="center"/>
        <w:rPr>
          <w:b/>
          <w:color w:val="000000" w:themeColor="text1"/>
          <w:szCs w:val="24"/>
          <w:lang w:val="es-ES"/>
        </w:rPr>
      </w:pPr>
      <w:r w:rsidRPr="00FB2DC3">
        <w:rPr>
          <w:b/>
          <w:color w:val="000000" w:themeColor="text1"/>
          <w:szCs w:val="24"/>
          <w:lang w:val="es-ES"/>
        </w:rPr>
        <w:t xml:space="preserve">Relaţii suplimentare la secretarul comisie de concurs, doamna </w:t>
      </w:r>
      <w:r w:rsidRPr="00FB2DC3">
        <w:rPr>
          <w:b/>
          <w:color w:val="000000" w:themeColor="text1"/>
          <w:szCs w:val="24"/>
          <w:lang w:val="ro-RO"/>
        </w:rPr>
        <w:t>Simion Valentina Iuliana</w:t>
      </w:r>
      <w:r w:rsidRPr="00FB2DC3">
        <w:rPr>
          <w:b/>
          <w:color w:val="000000" w:themeColor="text1"/>
          <w:szCs w:val="24"/>
          <w:lang w:val="es-ES"/>
        </w:rPr>
        <w:t>, Șef Servici</w:t>
      </w:r>
      <w:r w:rsidR="007445EE">
        <w:rPr>
          <w:b/>
          <w:color w:val="000000" w:themeColor="text1"/>
          <w:szCs w:val="24"/>
          <w:lang w:val="es-ES"/>
        </w:rPr>
        <w:t>ul</w:t>
      </w:r>
      <w:r w:rsidRPr="00FB2DC3">
        <w:rPr>
          <w:b/>
          <w:color w:val="000000" w:themeColor="text1"/>
          <w:szCs w:val="24"/>
          <w:lang w:val="es-ES"/>
        </w:rPr>
        <w:t xml:space="preserve"> Management </w:t>
      </w:r>
      <w:r w:rsidRPr="00166D04">
        <w:rPr>
          <w:b/>
          <w:color w:val="000000" w:themeColor="text1"/>
          <w:szCs w:val="24"/>
          <w:lang w:val="es-ES"/>
        </w:rPr>
        <w:t xml:space="preserve">Resurse Umane, adresă e-mail </w:t>
      </w:r>
      <w:hyperlink r:id="rId9" w:history="1">
        <w:r w:rsidRPr="00166D04">
          <w:rPr>
            <w:rStyle w:val="Hyperlink"/>
            <w:b/>
            <w:color w:val="000000" w:themeColor="text1"/>
            <w:szCs w:val="24"/>
            <w:u w:val="none"/>
            <w:lang w:val="ro-RO"/>
          </w:rPr>
          <w:t>dupspms1@gmail.com</w:t>
        </w:r>
      </w:hyperlink>
      <w:r w:rsidRPr="00166D04">
        <w:rPr>
          <w:b/>
          <w:color w:val="000000" w:themeColor="text1"/>
          <w:szCs w:val="24"/>
          <w:lang w:val="ro-RO"/>
        </w:rPr>
        <w:t xml:space="preserve">., </w:t>
      </w:r>
      <w:r w:rsidR="00166D04" w:rsidRPr="00166D04">
        <w:rPr>
          <w:b/>
          <w:color w:val="000000" w:themeColor="text1"/>
          <w:szCs w:val="24"/>
          <w:lang w:val="ro-RO"/>
        </w:rPr>
        <w:t>tel.0314337669</w:t>
      </w:r>
    </w:p>
    <w:p w:rsidR="00BB22D8" w:rsidRPr="00BE6DCE" w:rsidRDefault="00BB22D8" w:rsidP="00BB22D8">
      <w:pPr>
        <w:jc w:val="center"/>
        <w:rPr>
          <w:rFonts w:ascii="Times New Roman" w:hAnsi="Times New Roman" w:cs="Times New Roman"/>
          <w:color w:val="FF0000"/>
          <w:sz w:val="24"/>
          <w:szCs w:val="24"/>
          <w:lang w:val="en-GB"/>
        </w:rPr>
      </w:pPr>
    </w:p>
    <w:p w:rsidR="00BB22D8" w:rsidRPr="00BE6DCE" w:rsidRDefault="00BB22D8" w:rsidP="00BB22D8">
      <w:pPr>
        <w:pStyle w:val="NoSpacing"/>
        <w:ind w:right="400"/>
        <w:jc w:val="center"/>
        <w:rPr>
          <w:szCs w:val="24"/>
          <w:lang w:val="ro-RO"/>
        </w:rPr>
      </w:pPr>
      <w:r w:rsidRPr="00BE6DCE">
        <w:rPr>
          <w:szCs w:val="24"/>
          <w:lang w:val="ro-RO"/>
        </w:rPr>
        <w:t>Întocmit,</w:t>
      </w:r>
    </w:p>
    <w:p w:rsidR="00BB22D8" w:rsidRPr="00BE6DCE" w:rsidRDefault="00BB22D8" w:rsidP="00BB22D8">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BB22D8" w:rsidRPr="00BE6DCE" w:rsidRDefault="00BB22D8" w:rsidP="00BB22D8">
      <w:pPr>
        <w:pStyle w:val="NoSpacing"/>
        <w:ind w:right="480"/>
        <w:jc w:val="center"/>
        <w:rPr>
          <w:szCs w:val="24"/>
          <w:lang w:val="ro-RO"/>
        </w:rPr>
      </w:pPr>
      <w:r w:rsidRPr="00BE6DCE">
        <w:rPr>
          <w:szCs w:val="24"/>
          <w:lang w:val="ro-RO"/>
        </w:rPr>
        <w:t>Simion Valentina Iuliana</w:t>
      </w:r>
    </w:p>
    <w:p w:rsidR="001500A5" w:rsidRPr="00516C72" w:rsidRDefault="001500A5" w:rsidP="001500A5">
      <w:pPr>
        <w:rPr>
          <w:b/>
          <w:color w:val="FF0000"/>
          <w:sz w:val="20"/>
          <w:szCs w:val="20"/>
          <w:lang w:val="fr-FR"/>
        </w:rPr>
      </w:pPr>
    </w:p>
    <w:p w:rsidR="000C5F48" w:rsidRPr="000C5F48" w:rsidRDefault="000C5F48" w:rsidP="001500A5">
      <w:pPr>
        <w:rPr>
          <w:rFonts w:ascii="Times New Roman" w:hAnsi="Times New Roman" w:cs="Times New Roman"/>
          <w:b/>
          <w:sz w:val="20"/>
          <w:szCs w:val="20"/>
        </w:rPr>
      </w:pPr>
    </w:p>
    <w:p w:rsidR="000C5F48" w:rsidRPr="000C5F48" w:rsidRDefault="008E13F1" w:rsidP="001500A5">
      <w:pPr>
        <w:rPr>
          <w:rFonts w:ascii="Times New Roman" w:hAnsi="Times New Roman" w:cs="Times New Roman"/>
          <w:b/>
          <w:sz w:val="8"/>
          <w:szCs w:val="8"/>
        </w:rPr>
      </w:pPr>
      <w:r>
        <w:rPr>
          <w:rFonts w:ascii="Times New Roman" w:hAnsi="Times New Roman" w:cs="Times New Roman"/>
          <w:b/>
          <w:sz w:val="8"/>
          <w:szCs w:val="8"/>
        </w:rPr>
        <w:t xml:space="preserve"> </w:t>
      </w:r>
    </w:p>
    <w:p w:rsidR="001500A5" w:rsidRPr="001F60B5" w:rsidRDefault="001500A5" w:rsidP="001500A5">
      <w:pPr>
        <w:rPr>
          <w:rFonts w:ascii="Times New Roman" w:hAnsi="Times New Roman" w:cs="Times New Roman"/>
          <w:b/>
          <w:color w:val="000000"/>
          <w:sz w:val="24"/>
          <w:szCs w:val="24"/>
        </w:rPr>
      </w:pPr>
      <w:r w:rsidRPr="001F60B5">
        <w:rPr>
          <w:rFonts w:ascii="Times New Roman" w:hAnsi="Times New Roman" w:cs="Times New Roman"/>
          <w:b/>
          <w:sz w:val="24"/>
          <w:szCs w:val="24"/>
        </w:rPr>
        <w:t>Anexa 1 la anunţul n</w:t>
      </w:r>
      <w:r w:rsidRPr="001F60B5">
        <w:rPr>
          <w:rFonts w:ascii="Times New Roman" w:hAnsi="Times New Roman" w:cs="Times New Roman"/>
          <w:b/>
          <w:color w:val="000000"/>
          <w:sz w:val="24"/>
          <w:szCs w:val="24"/>
        </w:rPr>
        <w:t>r._____________/___________20</w:t>
      </w:r>
      <w:r w:rsidR="00097197">
        <w:rPr>
          <w:rFonts w:ascii="Times New Roman" w:hAnsi="Times New Roman" w:cs="Times New Roman"/>
          <w:b/>
          <w:color w:val="000000"/>
          <w:sz w:val="24"/>
          <w:szCs w:val="24"/>
        </w:rPr>
        <w:t>20</w:t>
      </w:r>
    </w:p>
    <w:p w:rsidR="001500A5" w:rsidRPr="006219A1" w:rsidRDefault="001500A5" w:rsidP="001500A5">
      <w:pPr>
        <w:jc w:val="center"/>
        <w:rPr>
          <w:b/>
          <w:color w:val="000000"/>
          <w:lang w:val="fr-FR"/>
        </w:rPr>
      </w:pPr>
      <w:r w:rsidRPr="006219A1">
        <w:rPr>
          <w:b/>
          <w:color w:val="000000"/>
          <w:lang w:val="fr-FR"/>
        </w:rPr>
        <w:lastRenderedPageBreak/>
        <w:t>CONDIŢII DE PARTICIPARE LA CONCURSUL DE RECRUTARE PENTRU OCUPAREA FUNCŢIILOR PUBLICE DE EXECUŢIE VACANTE</w:t>
      </w:r>
    </w:p>
    <w:p w:rsidR="00097197" w:rsidRPr="002804A8" w:rsidRDefault="00097197" w:rsidP="00097197">
      <w:pPr>
        <w:spacing w:after="0"/>
        <w:jc w:val="both"/>
        <w:rPr>
          <w:rFonts w:ascii="Times New Roman" w:hAnsi="Times New Roman" w:cs="Times New Roman"/>
          <w:b/>
          <w:color w:val="000000" w:themeColor="text1"/>
          <w:sz w:val="20"/>
          <w:szCs w:val="20"/>
          <w:lang w:val="en-GB"/>
        </w:rPr>
      </w:pPr>
      <w:r w:rsidRPr="002804A8">
        <w:rPr>
          <w:rFonts w:ascii="Times New Roman" w:hAnsi="Times New Roman" w:cs="Times New Roman"/>
          <w:b/>
          <w:color w:val="000000" w:themeColor="text1"/>
          <w:sz w:val="20"/>
          <w:szCs w:val="20"/>
          <w:lang w:val="en-GB"/>
        </w:rPr>
        <w:t>1) Consilier, clasa I, grad profesional superior – Birou Salarizare – Serviciul Management Resurse Umane: 1 post vacant</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en-GB"/>
        </w:rPr>
        <w:t>perioada</w:t>
      </w:r>
      <w:proofErr w:type="gramEnd"/>
      <w:r w:rsidRPr="002804A8">
        <w:rPr>
          <w:rFonts w:ascii="Times New Roman" w:hAnsi="Times New Roman" w:cs="Times New Roman"/>
          <w:color w:val="000000" w:themeColor="text1"/>
          <w:sz w:val="18"/>
          <w:szCs w:val="18"/>
          <w:lang w:val="en-GB"/>
        </w:rPr>
        <w:t xml:space="preserve"> de ocupare: nedeterminată, cu normă întreagă;</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-candidaţii trebuie </w:t>
      </w:r>
      <w:proofErr w:type="gramStart"/>
      <w:r w:rsidRPr="002804A8">
        <w:rPr>
          <w:rFonts w:ascii="Times New Roman" w:hAnsi="Times New Roman" w:cs="Times New Roman"/>
          <w:color w:val="000000" w:themeColor="text1"/>
          <w:sz w:val="18"/>
          <w:szCs w:val="18"/>
          <w:lang w:val="en-GB"/>
        </w:rPr>
        <w:t>să</w:t>
      </w:r>
      <w:proofErr w:type="gramEnd"/>
      <w:r w:rsidRPr="002804A8">
        <w:rPr>
          <w:rFonts w:ascii="Times New Roman" w:hAnsi="Times New Roman" w:cs="Times New Roman"/>
          <w:color w:val="000000" w:themeColor="text1"/>
          <w:sz w:val="18"/>
          <w:szCs w:val="18"/>
          <w:lang w:val="en-GB"/>
        </w:rPr>
        <w:t xml:space="preserve"> îndeplinească condiţiile generale prevăzute la art. </w:t>
      </w:r>
      <w:proofErr w:type="gramStart"/>
      <w:r w:rsidRPr="002804A8">
        <w:rPr>
          <w:rFonts w:ascii="Times New Roman" w:hAnsi="Times New Roman" w:cs="Times New Roman"/>
          <w:color w:val="000000" w:themeColor="text1"/>
          <w:sz w:val="18"/>
          <w:szCs w:val="18"/>
          <w:lang w:val="en-GB"/>
        </w:rPr>
        <w:t>465 alin.</w:t>
      </w:r>
      <w:proofErr w:type="gramEnd"/>
      <w:r w:rsidRPr="002804A8">
        <w:rPr>
          <w:rFonts w:ascii="Times New Roman" w:hAnsi="Times New Roman" w:cs="Times New Roman"/>
          <w:color w:val="000000" w:themeColor="text1"/>
          <w:sz w:val="18"/>
          <w:szCs w:val="18"/>
          <w:lang w:val="en-GB"/>
        </w:rPr>
        <w:t xml:space="preserve"> (1) </w:t>
      </w:r>
      <w:proofErr w:type="gramStart"/>
      <w:r w:rsidRPr="002804A8">
        <w:rPr>
          <w:rFonts w:ascii="Times New Roman" w:hAnsi="Times New Roman" w:cs="Times New Roman"/>
          <w:color w:val="000000" w:themeColor="text1"/>
          <w:sz w:val="18"/>
          <w:szCs w:val="18"/>
          <w:lang w:val="en-GB"/>
        </w:rPr>
        <w:t>din</w:t>
      </w:r>
      <w:proofErr w:type="gramEnd"/>
      <w:r w:rsidRPr="002804A8">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fr-FR"/>
        </w:rPr>
        <w:t>studii</w:t>
      </w:r>
      <w:proofErr w:type="gramEnd"/>
      <w:r w:rsidRPr="002804A8">
        <w:rPr>
          <w:rFonts w:ascii="Times New Roman" w:hAnsi="Times New Roman" w:cs="Times New Roman"/>
          <w:color w:val="000000" w:themeColor="text1"/>
          <w:sz w:val="18"/>
          <w:szCs w:val="18"/>
          <w:lang w:val="fr-FR"/>
        </w:rPr>
        <w:t xml:space="preserve"> universitare de licenţă, absolvite cu diplomă de licenţă sau echivalentă</w:t>
      </w:r>
      <w:r w:rsidRPr="002804A8">
        <w:rPr>
          <w:rFonts w:ascii="Times New Roman" w:hAnsi="Times New Roman" w:cs="Times New Roman"/>
          <w:color w:val="000000" w:themeColor="text1"/>
          <w:sz w:val="18"/>
          <w:szCs w:val="18"/>
          <w:lang w:val="en-GB"/>
        </w:rPr>
        <w:t>;</w:t>
      </w:r>
    </w:p>
    <w:p w:rsidR="00097197" w:rsidRPr="002804A8" w:rsidRDefault="00097197" w:rsidP="00097197">
      <w:pPr>
        <w:spacing w:after="0"/>
        <w:jc w:val="both"/>
        <w:rPr>
          <w:rFonts w:ascii="Times New Roman" w:hAnsi="Times New Roman" w:cs="Times New Roman"/>
          <w:b/>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en-GB"/>
        </w:rPr>
        <w:t>vechime</w:t>
      </w:r>
      <w:proofErr w:type="gramEnd"/>
      <w:r w:rsidRPr="002804A8">
        <w:rPr>
          <w:rFonts w:ascii="Times New Roman" w:hAnsi="Times New Roman" w:cs="Times New Roman"/>
          <w:color w:val="000000" w:themeColor="text1"/>
          <w:sz w:val="18"/>
          <w:szCs w:val="18"/>
          <w:lang w:val="en-GB"/>
        </w:rPr>
        <w:t xml:space="preserve"> în specialitatea studiilor necesară exercitării funcției minimum: 7</w:t>
      </w:r>
      <w:r w:rsidRPr="002804A8">
        <w:rPr>
          <w:rFonts w:ascii="Times New Roman" w:hAnsi="Times New Roman" w:cs="Times New Roman"/>
          <w:b/>
          <w:color w:val="000000" w:themeColor="text1"/>
          <w:sz w:val="18"/>
          <w:szCs w:val="18"/>
          <w:lang w:val="en-GB"/>
        </w:rPr>
        <w:t xml:space="preserve"> </w:t>
      </w:r>
      <w:r w:rsidRPr="002804A8">
        <w:rPr>
          <w:rFonts w:ascii="Times New Roman" w:hAnsi="Times New Roman" w:cs="Times New Roman"/>
          <w:color w:val="000000" w:themeColor="text1"/>
          <w:sz w:val="18"/>
          <w:szCs w:val="18"/>
          <w:lang w:val="en-GB"/>
        </w:rPr>
        <w:t>ani.</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2804A8" w:rsidRDefault="00097197" w:rsidP="00097197">
      <w:pPr>
        <w:spacing w:after="0"/>
        <w:jc w:val="both"/>
        <w:rPr>
          <w:rFonts w:ascii="Times New Roman" w:hAnsi="Times New Roman" w:cs="Times New Roman"/>
          <w:b/>
          <w:color w:val="000000" w:themeColor="text1"/>
          <w:sz w:val="20"/>
          <w:szCs w:val="20"/>
          <w:lang w:val="en-GB"/>
        </w:rPr>
      </w:pPr>
      <w:r w:rsidRPr="002804A8">
        <w:rPr>
          <w:rFonts w:ascii="Times New Roman" w:hAnsi="Times New Roman" w:cs="Times New Roman"/>
          <w:b/>
          <w:color w:val="000000" w:themeColor="text1"/>
          <w:sz w:val="20"/>
          <w:szCs w:val="20"/>
          <w:lang w:val="en-GB"/>
        </w:rPr>
        <w:t>2) Consilier, clasa I, grad profesional debutant – Birou Resurse Umane – Serviciul Management Resurse Umane: 1 post vacant</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en-GB"/>
        </w:rPr>
        <w:t>perioada</w:t>
      </w:r>
      <w:proofErr w:type="gramEnd"/>
      <w:r w:rsidRPr="002804A8">
        <w:rPr>
          <w:rFonts w:ascii="Times New Roman" w:hAnsi="Times New Roman" w:cs="Times New Roman"/>
          <w:color w:val="000000" w:themeColor="text1"/>
          <w:sz w:val="18"/>
          <w:szCs w:val="18"/>
          <w:lang w:val="en-GB"/>
        </w:rPr>
        <w:t xml:space="preserve"> de ocupare: nedeterminată, cu normă întreagă;</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-candidaţii trebuie </w:t>
      </w:r>
      <w:proofErr w:type="gramStart"/>
      <w:r w:rsidRPr="002804A8">
        <w:rPr>
          <w:rFonts w:ascii="Times New Roman" w:hAnsi="Times New Roman" w:cs="Times New Roman"/>
          <w:color w:val="000000" w:themeColor="text1"/>
          <w:sz w:val="18"/>
          <w:szCs w:val="18"/>
          <w:lang w:val="en-GB"/>
        </w:rPr>
        <w:t>să</w:t>
      </w:r>
      <w:proofErr w:type="gramEnd"/>
      <w:r w:rsidRPr="002804A8">
        <w:rPr>
          <w:rFonts w:ascii="Times New Roman" w:hAnsi="Times New Roman" w:cs="Times New Roman"/>
          <w:color w:val="000000" w:themeColor="text1"/>
          <w:sz w:val="18"/>
          <w:szCs w:val="18"/>
          <w:lang w:val="en-GB"/>
        </w:rPr>
        <w:t xml:space="preserve"> îndeplinească condiţiile generale prevăzute la art. </w:t>
      </w:r>
      <w:proofErr w:type="gramStart"/>
      <w:r w:rsidRPr="002804A8">
        <w:rPr>
          <w:rFonts w:ascii="Times New Roman" w:hAnsi="Times New Roman" w:cs="Times New Roman"/>
          <w:color w:val="000000" w:themeColor="text1"/>
          <w:sz w:val="18"/>
          <w:szCs w:val="18"/>
          <w:lang w:val="en-GB"/>
        </w:rPr>
        <w:t>465 alin.</w:t>
      </w:r>
      <w:proofErr w:type="gramEnd"/>
      <w:r w:rsidRPr="002804A8">
        <w:rPr>
          <w:rFonts w:ascii="Times New Roman" w:hAnsi="Times New Roman" w:cs="Times New Roman"/>
          <w:color w:val="000000" w:themeColor="text1"/>
          <w:sz w:val="18"/>
          <w:szCs w:val="18"/>
          <w:lang w:val="en-GB"/>
        </w:rPr>
        <w:t xml:space="preserve"> (1) </w:t>
      </w:r>
      <w:proofErr w:type="gramStart"/>
      <w:r w:rsidRPr="002804A8">
        <w:rPr>
          <w:rFonts w:ascii="Times New Roman" w:hAnsi="Times New Roman" w:cs="Times New Roman"/>
          <w:color w:val="000000" w:themeColor="text1"/>
          <w:sz w:val="18"/>
          <w:szCs w:val="18"/>
          <w:lang w:val="en-GB"/>
        </w:rPr>
        <w:t>din</w:t>
      </w:r>
      <w:proofErr w:type="gramEnd"/>
      <w:r w:rsidRPr="002804A8">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fr-FR"/>
        </w:rPr>
        <w:t>studii</w:t>
      </w:r>
      <w:proofErr w:type="gramEnd"/>
      <w:r w:rsidRPr="002804A8">
        <w:rPr>
          <w:rFonts w:ascii="Times New Roman" w:hAnsi="Times New Roman" w:cs="Times New Roman"/>
          <w:color w:val="000000" w:themeColor="text1"/>
          <w:sz w:val="18"/>
          <w:szCs w:val="18"/>
          <w:lang w:val="fr-FR"/>
        </w:rPr>
        <w:t xml:space="preserve"> universitare de licenţă, absolvite cu diplomă de licenţă sau echivalentă</w:t>
      </w:r>
      <w:r w:rsidRPr="002804A8">
        <w:rPr>
          <w:rFonts w:ascii="Times New Roman" w:hAnsi="Times New Roman" w:cs="Times New Roman"/>
          <w:color w:val="000000" w:themeColor="text1"/>
          <w:sz w:val="18"/>
          <w:szCs w:val="18"/>
          <w:lang w:val="en-GB"/>
        </w:rPr>
        <w:t>;</w:t>
      </w:r>
    </w:p>
    <w:p w:rsidR="00097197" w:rsidRPr="002804A8" w:rsidRDefault="00097197" w:rsidP="00097197">
      <w:pPr>
        <w:spacing w:after="0"/>
        <w:jc w:val="both"/>
        <w:rPr>
          <w:rFonts w:ascii="Times New Roman" w:hAnsi="Times New Roman" w:cs="Times New Roman"/>
          <w:color w:val="000000" w:themeColor="text1"/>
          <w:sz w:val="18"/>
          <w:szCs w:val="18"/>
          <w:lang w:val="en-GB"/>
        </w:rPr>
      </w:pPr>
      <w:r w:rsidRPr="002804A8">
        <w:rPr>
          <w:rFonts w:ascii="Times New Roman" w:hAnsi="Times New Roman" w:cs="Times New Roman"/>
          <w:color w:val="000000" w:themeColor="text1"/>
          <w:sz w:val="18"/>
          <w:szCs w:val="18"/>
          <w:lang w:val="en-GB"/>
        </w:rPr>
        <w:t xml:space="preserve">- </w:t>
      </w:r>
      <w:proofErr w:type="gramStart"/>
      <w:r w:rsidRPr="002804A8">
        <w:rPr>
          <w:rFonts w:ascii="Times New Roman" w:hAnsi="Times New Roman" w:cs="Times New Roman"/>
          <w:color w:val="000000" w:themeColor="text1"/>
          <w:sz w:val="18"/>
          <w:szCs w:val="18"/>
          <w:lang w:val="en-GB"/>
        </w:rPr>
        <w:t>vechime</w:t>
      </w:r>
      <w:proofErr w:type="gramEnd"/>
      <w:r w:rsidRPr="002804A8">
        <w:rPr>
          <w:rFonts w:ascii="Times New Roman" w:hAnsi="Times New Roman" w:cs="Times New Roman"/>
          <w:color w:val="000000" w:themeColor="text1"/>
          <w:sz w:val="18"/>
          <w:szCs w:val="18"/>
          <w:lang w:val="en-GB"/>
        </w:rPr>
        <w:t xml:space="preserve"> în specialitatea studiilor necesară exercitării funcției minimum: fără vechime.</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2804A8" w:rsidRDefault="00097197" w:rsidP="00097197">
      <w:pPr>
        <w:spacing w:after="0"/>
        <w:jc w:val="both"/>
        <w:rPr>
          <w:rFonts w:ascii="Times New Roman" w:hAnsi="Times New Roman" w:cs="Times New Roman"/>
          <w:b/>
          <w:color w:val="000000" w:themeColor="text1"/>
          <w:sz w:val="20"/>
          <w:szCs w:val="20"/>
          <w:lang w:val="en-GB"/>
        </w:rPr>
      </w:pPr>
      <w:r w:rsidRPr="002804A8">
        <w:rPr>
          <w:rFonts w:ascii="Times New Roman" w:hAnsi="Times New Roman" w:cs="Times New Roman"/>
          <w:b/>
          <w:color w:val="000000" w:themeColor="text1"/>
          <w:sz w:val="20"/>
          <w:szCs w:val="20"/>
          <w:lang w:val="en-GB"/>
        </w:rPr>
        <w:t>3) Consilier juridic, clasa I, grad profesional superior – Birou Juridic și Contencios – Serviciul Juridic, Avizare Acte și Arhivă: 1 post vacant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perioada</w:t>
      </w:r>
      <w:proofErr w:type="gramEnd"/>
      <w:r w:rsidRPr="00CE3FD9">
        <w:rPr>
          <w:rFonts w:ascii="Times New Roman" w:hAnsi="Times New Roman" w:cs="Times New Roman"/>
          <w:color w:val="000000" w:themeColor="text1"/>
          <w:sz w:val="18"/>
          <w:szCs w:val="18"/>
          <w:lang w:val="en-GB"/>
        </w:rPr>
        <w:t xml:space="preserve"> de ocupare: nedeterminată, cu normă întreagă;</w:t>
      </w:r>
    </w:p>
    <w:p w:rsidR="002804A8" w:rsidRPr="00CE3FD9" w:rsidRDefault="002804A8" w:rsidP="002804A8">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-candidaţii trebuie </w:t>
      </w:r>
      <w:proofErr w:type="gramStart"/>
      <w:r w:rsidRPr="00CE3FD9">
        <w:rPr>
          <w:rFonts w:ascii="Times New Roman" w:hAnsi="Times New Roman" w:cs="Times New Roman"/>
          <w:color w:val="000000" w:themeColor="text1"/>
          <w:sz w:val="18"/>
          <w:szCs w:val="18"/>
          <w:lang w:val="en-GB"/>
        </w:rPr>
        <w:t>să</w:t>
      </w:r>
      <w:proofErr w:type="gramEnd"/>
      <w:r w:rsidRPr="00CE3FD9">
        <w:rPr>
          <w:rFonts w:ascii="Times New Roman" w:hAnsi="Times New Roman" w:cs="Times New Roman"/>
          <w:color w:val="000000" w:themeColor="text1"/>
          <w:sz w:val="18"/>
          <w:szCs w:val="18"/>
          <w:lang w:val="en-GB"/>
        </w:rPr>
        <w:t xml:space="preserve"> îndeplinească condiţiile generale prevăzute la art. </w:t>
      </w:r>
      <w:proofErr w:type="gramStart"/>
      <w:r w:rsidRPr="00CE3FD9">
        <w:rPr>
          <w:rFonts w:ascii="Times New Roman" w:hAnsi="Times New Roman" w:cs="Times New Roman"/>
          <w:color w:val="000000" w:themeColor="text1"/>
          <w:sz w:val="18"/>
          <w:szCs w:val="18"/>
          <w:lang w:val="en-GB"/>
        </w:rPr>
        <w:t>465 alin.</w:t>
      </w:r>
      <w:proofErr w:type="gramEnd"/>
      <w:r w:rsidRPr="00CE3FD9">
        <w:rPr>
          <w:rFonts w:ascii="Times New Roman" w:hAnsi="Times New Roman" w:cs="Times New Roman"/>
          <w:color w:val="000000" w:themeColor="text1"/>
          <w:sz w:val="18"/>
          <w:szCs w:val="18"/>
          <w:lang w:val="en-GB"/>
        </w:rPr>
        <w:t xml:space="preserve"> (1) </w:t>
      </w:r>
      <w:proofErr w:type="gramStart"/>
      <w:r w:rsidRPr="00CE3FD9">
        <w:rPr>
          <w:rFonts w:ascii="Times New Roman" w:hAnsi="Times New Roman" w:cs="Times New Roman"/>
          <w:color w:val="000000" w:themeColor="text1"/>
          <w:sz w:val="18"/>
          <w:szCs w:val="18"/>
          <w:lang w:val="en-GB"/>
        </w:rPr>
        <w:t>din</w:t>
      </w:r>
      <w:proofErr w:type="gramEnd"/>
      <w:r w:rsidRPr="00CE3FD9">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2804A8" w:rsidRPr="00CE3FD9" w:rsidRDefault="002804A8" w:rsidP="002804A8">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fr-FR"/>
        </w:rPr>
        <w:t>studii</w:t>
      </w:r>
      <w:proofErr w:type="gramEnd"/>
      <w:r w:rsidRPr="00CE3FD9">
        <w:rPr>
          <w:rFonts w:ascii="Times New Roman" w:hAnsi="Times New Roman" w:cs="Times New Roman"/>
          <w:color w:val="000000" w:themeColor="text1"/>
          <w:sz w:val="18"/>
          <w:szCs w:val="18"/>
          <w:lang w:val="fr-FR"/>
        </w:rPr>
        <w:t xml:space="preserve"> universitare de licenţă, absolvite cu diplomă de licenţă sau echivalentă </w:t>
      </w:r>
      <w:r w:rsidRPr="00CE3FD9">
        <w:rPr>
          <w:rFonts w:ascii="Times New Roman" w:hAnsi="Times New Roman" w:cs="Times New Roman"/>
          <w:color w:val="000000" w:themeColor="text1"/>
          <w:sz w:val="18"/>
          <w:szCs w:val="18"/>
          <w:lang w:val="en-GB"/>
        </w:rPr>
        <w:t>în domeniu științelor juridice;</w:t>
      </w:r>
    </w:p>
    <w:p w:rsidR="002804A8" w:rsidRPr="00CE3FD9" w:rsidRDefault="002804A8" w:rsidP="002804A8">
      <w:pPr>
        <w:spacing w:after="0"/>
        <w:jc w:val="both"/>
        <w:rPr>
          <w:rFonts w:ascii="Times New Roman" w:hAnsi="Times New Roman" w:cs="Times New Roman"/>
          <w:b/>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vechime</w:t>
      </w:r>
      <w:proofErr w:type="gramEnd"/>
      <w:r w:rsidRPr="00CE3FD9">
        <w:rPr>
          <w:rFonts w:ascii="Times New Roman" w:hAnsi="Times New Roman" w:cs="Times New Roman"/>
          <w:color w:val="000000" w:themeColor="text1"/>
          <w:sz w:val="18"/>
          <w:szCs w:val="18"/>
          <w:lang w:val="en-GB"/>
        </w:rPr>
        <w:t xml:space="preserve"> în specialitatea studiilor necesară exercitării funcției minimum: 7</w:t>
      </w:r>
      <w:r w:rsidRPr="00CE3FD9">
        <w:rPr>
          <w:rFonts w:ascii="Times New Roman" w:hAnsi="Times New Roman" w:cs="Times New Roman"/>
          <w:b/>
          <w:color w:val="000000" w:themeColor="text1"/>
          <w:sz w:val="18"/>
          <w:szCs w:val="18"/>
          <w:lang w:val="en-GB"/>
        </w:rPr>
        <w:t xml:space="preserve"> </w:t>
      </w:r>
      <w:r w:rsidRPr="00CE3FD9">
        <w:rPr>
          <w:rFonts w:ascii="Times New Roman" w:hAnsi="Times New Roman" w:cs="Times New Roman"/>
          <w:color w:val="000000" w:themeColor="text1"/>
          <w:sz w:val="18"/>
          <w:szCs w:val="18"/>
          <w:lang w:val="en-GB"/>
        </w:rPr>
        <w:t>ani.</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CE3FD9" w:rsidRDefault="00097197" w:rsidP="00097197">
      <w:pPr>
        <w:spacing w:after="0"/>
        <w:jc w:val="both"/>
        <w:rPr>
          <w:rFonts w:ascii="Times New Roman" w:hAnsi="Times New Roman" w:cs="Times New Roman"/>
          <w:b/>
          <w:color w:val="000000" w:themeColor="text1"/>
          <w:sz w:val="20"/>
          <w:szCs w:val="20"/>
          <w:lang w:val="en-GB"/>
        </w:rPr>
      </w:pPr>
      <w:r w:rsidRPr="00CE3FD9">
        <w:rPr>
          <w:rFonts w:ascii="Times New Roman" w:hAnsi="Times New Roman" w:cs="Times New Roman"/>
          <w:b/>
          <w:color w:val="000000" w:themeColor="text1"/>
          <w:sz w:val="20"/>
          <w:szCs w:val="20"/>
          <w:lang w:val="en-GB"/>
        </w:rPr>
        <w:t>4) Consilier, clasa I, grad profesional asistent – Serviciul Programe și regulamente pentru protecția mediului și salubrizare: 1 post vacant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perioada</w:t>
      </w:r>
      <w:proofErr w:type="gramEnd"/>
      <w:r w:rsidRPr="00CE3FD9">
        <w:rPr>
          <w:rFonts w:ascii="Times New Roman" w:hAnsi="Times New Roman" w:cs="Times New Roman"/>
          <w:color w:val="000000" w:themeColor="text1"/>
          <w:sz w:val="18"/>
          <w:szCs w:val="18"/>
          <w:lang w:val="en-GB"/>
        </w:rPr>
        <w:t xml:space="preserve"> de ocupare: nedeterminată, cu normă întreagă;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-candidaţii trebuie </w:t>
      </w:r>
      <w:proofErr w:type="gramStart"/>
      <w:r w:rsidRPr="00CE3FD9">
        <w:rPr>
          <w:rFonts w:ascii="Times New Roman" w:hAnsi="Times New Roman" w:cs="Times New Roman"/>
          <w:color w:val="000000" w:themeColor="text1"/>
          <w:sz w:val="18"/>
          <w:szCs w:val="18"/>
          <w:lang w:val="en-GB"/>
        </w:rPr>
        <w:t>să</w:t>
      </w:r>
      <w:proofErr w:type="gramEnd"/>
      <w:r w:rsidRPr="00CE3FD9">
        <w:rPr>
          <w:rFonts w:ascii="Times New Roman" w:hAnsi="Times New Roman" w:cs="Times New Roman"/>
          <w:color w:val="000000" w:themeColor="text1"/>
          <w:sz w:val="18"/>
          <w:szCs w:val="18"/>
          <w:lang w:val="en-GB"/>
        </w:rPr>
        <w:t xml:space="preserve"> îndeplinească condiţiile generale prevăzute la art. </w:t>
      </w:r>
      <w:proofErr w:type="gramStart"/>
      <w:r w:rsidRPr="00CE3FD9">
        <w:rPr>
          <w:rFonts w:ascii="Times New Roman" w:hAnsi="Times New Roman" w:cs="Times New Roman"/>
          <w:color w:val="000000" w:themeColor="text1"/>
          <w:sz w:val="18"/>
          <w:szCs w:val="18"/>
          <w:lang w:val="en-GB"/>
        </w:rPr>
        <w:t>465 alin.</w:t>
      </w:r>
      <w:proofErr w:type="gramEnd"/>
      <w:r w:rsidRPr="00CE3FD9">
        <w:rPr>
          <w:rFonts w:ascii="Times New Roman" w:hAnsi="Times New Roman" w:cs="Times New Roman"/>
          <w:color w:val="000000" w:themeColor="text1"/>
          <w:sz w:val="18"/>
          <w:szCs w:val="18"/>
          <w:lang w:val="en-GB"/>
        </w:rPr>
        <w:t xml:space="preserve"> (1) </w:t>
      </w:r>
      <w:proofErr w:type="gramStart"/>
      <w:r w:rsidRPr="00CE3FD9">
        <w:rPr>
          <w:rFonts w:ascii="Times New Roman" w:hAnsi="Times New Roman" w:cs="Times New Roman"/>
          <w:color w:val="000000" w:themeColor="text1"/>
          <w:sz w:val="18"/>
          <w:szCs w:val="18"/>
          <w:lang w:val="en-GB"/>
        </w:rPr>
        <w:t>din</w:t>
      </w:r>
      <w:proofErr w:type="gramEnd"/>
      <w:r w:rsidRPr="00CE3FD9">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fr-FR"/>
        </w:rPr>
        <w:t>studii</w:t>
      </w:r>
      <w:proofErr w:type="gramEnd"/>
      <w:r w:rsidRPr="00CE3FD9">
        <w:rPr>
          <w:rFonts w:ascii="Times New Roman" w:hAnsi="Times New Roman" w:cs="Times New Roman"/>
          <w:color w:val="000000" w:themeColor="text1"/>
          <w:sz w:val="18"/>
          <w:szCs w:val="18"/>
          <w:lang w:val="fr-FR"/>
        </w:rPr>
        <w:t xml:space="preserve"> universitare de licenţă, absolvite cu diplomă de licenţă sau echivalentă</w:t>
      </w:r>
      <w:r w:rsidRPr="00CE3FD9">
        <w:rPr>
          <w:rFonts w:ascii="Times New Roman" w:hAnsi="Times New Roman" w:cs="Times New Roman"/>
          <w:color w:val="000000" w:themeColor="text1"/>
          <w:sz w:val="18"/>
          <w:szCs w:val="18"/>
          <w:lang w:val="en-GB"/>
        </w:rPr>
        <w: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vechime</w:t>
      </w:r>
      <w:proofErr w:type="gramEnd"/>
      <w:r w:rsidRPr="00CE3FD9">
        <w:rPr>
          <w:rFonts w:ascii="Times New Roman" w:hAnsi="Times New Roman" w:cs="Times New Roman"/>
          <w:color w:val="000000" w:themeColor="text1"/>
          <w:sz w:val="18"/>
          <w:szCs w:val="18"/>
          <w:lang w:val="en-GB"/>
        </w:rPr>
        <w:t xml:space="preserve"> în specialitatea studiilor necesară exercitării funcției minimum: 1 an.</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CE3FD9" w:rsidRDefault="00097197" w:rsidP="00097197">
      <w:pPr>
        <w:spacing w:after="0"/>
        <w:jc w:val="both"/>
        <w:rPr>
          <w:rFonts w:ascii="Times New Roman" w:hAnsi="Times New Roman" w:cs="Times New Roman"/>
          <w:b/>
          <w:color w:val="000000" w:themeColor="text1"/>
          <w:sz w:val="20"/>
          <w:szCs w:val="20"/>
          <w:lang w:val="en-GB"/>
        </w:rPr>
      </w:pPr>
      <w:r w:rsidRPr="00CE3FD9">
        <w:rPr>
          <w:rFonts w:ascii="Times New Roman" w:hAnsi="Times New Roman" w:cs="Times New Roman"/>
          <w:b/>
          <w:color w:val="000000" w:themeColor="text1"/>
          <w:sz w:val="20"/>
          <w:szCs w:val="20"/>
          <w:lang w:val="en-GB"/>
        </w:rPr>
        <w:t>5) Consilier, clasa I, grad profesional debutant – Serviciul Programe și regulamente pentru protecția mediului și salubrizare: 1 post vacant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perioada</w:t>
      </w:r>
      <w:proofErr w:type="gramEnd"/>
      <w:r w:rsidRPr="00CE3FD9">
        <w:rPr>
          <w:rFonts w:ascii="Times New Roman" w:hAnsi="Times New Roman" w:cs="Times New Roman"/>
          <w:color w:val="000000" w:themeColor="text1"/>
          <w:sz w:val="18"/>
          <w:szCs w:val="18"/>
          <w:lang w:val="en-GB"/>
        </w:rPr>
        <w:t xml:space="preserve"> de ocupare: nedeterminată, cu normă întreagă;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-candidaţii trebuie </w:t>
      </w:r>
      <w:proofErr w:type="gramStart"/>
      <w:r w:rsidRPr="00CE3FD9">
        <w:rPr>
          <w:rFonts w:ascii="Times New Roman" w:hAnsi="Times New Roman" w:cs="Times New Roman"/>
          <w:color w:val="000000" w:themeColor="text1"/>
          <w:sz w:val="18"/>
          <w:szCs w:val="18"/>
          <w:lang w:val="en-GB"/>
        </w:rPr>
        <w:t>să</w:t>
      </w:r>
      <w:proofErr w:type="gramEnd"/>
      <w:r w:rsidRPr="00CE3FD9">
        <w:rPr>
          <w:rFonts w:ascii="Times New Roman" w:hAnsi="Times New Roman" w:cs="Times New Roman"/>
          <w:color w:val="000000" w:themeColor="text1"/>
          <w:sz w:val="18"/>
          <w:szCs w:val="18"/>
          <w:lang w:val="en-GB"/>
        </w:rPr>
        <w:t xml:space="preserve"> îndeplinească condiţiile generale prevăzute la art. </w:t>
      </w:r>
      <w:proofErr w:type="gramStart"/>
      <w:r w:rsidRPr="00CE3FD9">
        <w:rPr>
          <w:rFonts w:ascii="Times New Roman" w:hAnsi="Times New Roman" w:cs="Times New Roman"/>
          <w:color w:val="000000" w:themeColor="text1"/>
          <w:sz w:val="18"/>
          <w:szCs w:val="18"/>
          <w:lang w:val="en-GB"/>
        </w:rPr>
        <w:t>465 alin.</w:t>
      </w:r>
      <w:proofErr w:type="gramEnd"/>
      <w:r w:rsidRPr="00CE3FD9">
        <w:rPr>
          <w:rFonts w:ascii="Times New Roman" w:hAnsi="Times New Roman" w:cs="Times New Roman"/>
          <w:color w:val="000000" w:themeColor="text1"/>
          <w:sz w:val="18"/>
          <w:szCs w:val="18"/>
          <w:lang w:val="en-GB"/>
        </w:rPr>
        <w:t xml:space="preserve"> (1) </w:t>
      </w:r>
      <w:proofErr w:type="gramStart"/>
      <w:r w:rsidRPr="00CE3FD9">
        <w:rPr>
          <w:rFonts w:ascii="Times New Roman" w:hAnsi="Times New Roman" w:cs="Times New Roman"/>
          <w:color w:val="000000" w:themeColor="text1"/>
          <w:sz w:val="18"/>
          <w:szCs w:val="18"/>
          <w:lang w:val="en-GB"/>
        </w:rPr>
        <w:t>din</w:t>
      </w:r>
      <w:proofErr w:type="gramEnd"/>
      <w:r w:rsidRPr="00CE3FD9">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fr-FR"/>
        </w:rPr>
        <w:t>studii</w:t>
      </w:r>
      <w:proofErr w:type="gramEnd"/>
      <w:r w:rsidRPr="00CE3FD9">
        <w:rPr>
          <w:rFonts w:ascii="Times New Roman" w:hAnsi="Times New Roman" w:cs="Times New Roman"/>
          <w:color w:val="000000" w:themeColor="text1"/>
          <w:sz w:val="18"/>
          <w:szCs w:val="18"/>
          <w:lang w:val="fr-FR"/>
        </w:rPr>
        <w:t xml:space="preserve"> universitare de licenţă, absolvite cu diplomă de licenţă sau echivalentă</w:t>
      </w:r>
      <w:r w:rsidRPr="00CE3FD9">
        <w:rPr>
          <w:rFonts w:ascii="Times New Roman" w:hAnsi="Times New Roman" w:cs="Times New Roman"/>
          <w:color w:val="000000" w:themeColor="text1"/>
          <w:sz w:val="18"/>
          <w:szCs w:val="18"/>
          <w:lang w:val="en-GB"/>
        </w:rPr>
        <w: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vechime</w:t>
      </w:r>
      <w:proofErr w:type="gramEnd"/>
      <w:r w:rsidRPr="00CE3FD9">
        <w:rPr>
          <w:rFonts w:ascii="Times New Roman" w:hAnsi="Times New Roman" w:cs="Times New Roman"/>
          <w:color w:val="000000" w:themeColor="text1"/>
          <w:sz w:val="18"/>
          <w:szCs w:val="18"/>
          <w:lang w:val="en-GB"/>
        </w:rPr>
        <w:t xml:space="preserve"> în specialitatea studiilor necesară exercitării funcției minimum: fără vechime.</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CE3FD9" w:rsidRDefault="00097197" w:rsidP="00097197">
      <w:pPr>
        <w:spacing w:after="0"/>
        <w:jc w:val="both"/>
        <w:rPr>
          <w:rFonts w:ascii="Times New Roman" w:hAnsi="Times New Roman" w:cs="Times New Roman"/>
          <w:b/>
          <w:color w:val="000000" w:themeColor="text1"/>
          <w:sz w:val="20"/>
          <w:szCs w:val="20"/>
          <w:lang w:val="en-GB"/>
        </w:rPr>
      </w:pPr>
      <w:r w:rsidRPr="00CE3FD9">
        <w:rPr>
          <w:rFonts w:ascii="Times New Roman" w:hAnsi="Times New Roman" w:cs="Times New Roman"/>
          <w:b/>
          <w:color w:val="000000" w:themeColor="text1"/>
          <w:sz w:val="20"/>
          <w:szCs w:val="20"/>
          <w:lang w:val="en-GB"/>
        </w:rPr>
        <w:t>6) Consilier, clasa I, grad profesional asistent – Serviciul Dezvoltare Capacități Tehnice: 1 post vacant</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perioada</w:t>
      </w:r>
      <w:proofErr w:type="gramEnd"/>
      <w:r w:rsidRPr="00CE3FD9">
        <w:rPr>
          <w:rFonts w:ascii="Times New Roman" w:hAnsi="Times New Roman" w:cs="Times New Roman"/>
          <w:color w:val="000000" w:themeColor="text1"/>
          <w:sz w:val="18"/>
          <w:szCs w:val="18"/>
          <w:lang w:val="en-GB"/>
        </w:rPr>
        <w:t xml:space="preserve"> de ocupare: nedeterminată, cu normă întreagă;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-candidaţii trebuie </w:t>
      </w:r>
      <w:proofErr w:type="gramStart"/>
      <w:r w:rsidRPr="00CE3FD9">
        <w:rPr>
          <w:rFonts w:ascii="Times New Roman" w:hAnsi="Times New Roman" w:cs="Times New Roman"/>
          <w:color w:val="000000" w:themeColor="text1"/>
          <w:sz w:val="18"/>
          <w:szCs w:val="18"/>
          <w:lang w:val="en-GB"/>
        </w:rPr>
        <w:t>să</w:t>
      </w:r>
      <w:proofErr w:type="gramEnd"/>
      <w:r w:rsidRPr="00CE3FD9">
        <w:rPr>
          <w:rFonts w:ascii="Times New Roman" w:hAnsi="Times New Roman" w:cs="Times New Roman"/>
          <w:color w:val="000000" w:themeColor="text1"/>
          <w:sz w:val="18"/>
          <w:szCs w:val="18"/>
          <w:lang w:val="en-GB"/>
        </w:rPr>
        <w:t xml:space="preserve"> îndeplinească condiţiile generale prevăzute la art. </w:t>
      </w:r>
      <w:proofErr w:type="gramStart"/>
      <w:r w:rsidRPr="00CE3FD9">
        <w:rPr>
          <w:rFonts w:ascii="Times New Roman" w:hAnsi="Times New Roman" w:cs="Times New Roman"/>
          <w:color w:val="000000" w:themeColor="text1"/>
          <w:sz w:val="18"/>
          <w:szCs w:val="18"/>
          <w:lang w:val="en-GB"/>
        </w:rPr>
        <w:t>465 alin.</w:t>
      </w:r>
      <w:proofErr w:type="gramEnd"/>
      <w:r w:rsidRPr="00CE3FD9">
        <w:rPr>
          <w:rFonts w:ascii="Times New Roman" w:hAnsi="Times New Roman" w:cs="Times New Roman"/>
          <w:color w:val="000000" w:themeColor="text1"/>
          <w:sz w:val="18"/>
          <w:szCs w:val="18"/>
          <w:lang w:val="en-GB"/>
        </w:rPr>
        <w:t xml:space="preserve"> (1) </w:t>
      </w:r>
      <w:proofErr w:type="gramStart"/>
      <w:r w:rsidRPr="00CE3FD9">
        <w:rPr>
          <w:rFonts w:ascii="Times New Roman" w:hAnsi="Times New Roman" w:cs="Times New Roman"/>
          <w:color w:val="000000" w:themeColor="text1"/>
          <w:sz w:val="18"/>
          <w:szCs w:val="18"/>
          <w:lang w:val="en-GB"/>
        </w:rPr>
        <w:t>din</w:t>
      </w:r>
      <w:proofErr w:type="gramEnd"/>
      <w:r w:rsidRPr="00CE3FD9">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CE3FD9"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fr-FR"/>
        </w:rPr>
        <w:t>studii</w:t>
      </w:r>
      <w:proofErr w:type="gramEnd"/>
      <w:r w:rsidRPr="00CE3FD9">
        <w:rPr>
          <w:rFonts w:ascii="Times New Roman" w:hAnsi="Times New Roman" w:cs="Times New Roman"/>
          <w:color w:val="000000" w:themeColor="text1"/>
          <w:sz w:val="18"/>
          <w:szCs w:val="18"/>
          <w:lang w:val="fr-FR"/>
        </w:rPr>
        <w:t xml:space="preserve"> universitare de licenţă, absolvite cu diplomă de licenţă sau echivalentă</w:t>
      </w:r>
      <w:r w:rsidRPr="00CE3FD9">
        <w:rPr>
          <w:rFonts w:ascii="Times New Roman" w:hAnsi="Times New Roman" w:cs="Times New Roman"/>
          <w:color w:val="000000" w:themeColor="text1"/>
          <w:sz w:val="18"/>
          <w:szCs w:val="18"/>
          <w:lang w:val="en-GB"/>
        </w:rPr>
        <w:t>;</w:t>
      </w:r>
    </w:p>
    <w:p w:rsidR="00097197" w:rsidRDefault="00097197" w:rsidP="00097197">
      <w:pPr>
        <w:spacing w:after="0"/>
        <w:jc w:val="both"/>
        <w:rPr>
          <w:rFonts w:ascii="Times New Roman" w:hAnsi="Times New Roman" w:cs="Times New Roman"/>
          <w:color w:val="000000" w:themeColor="text1"/>
          <w:sz w:val="18"/>
          <w:szCs w:val="18"/>
          <w:lang w:val="en-GB"/>
        </w:rPr>
      </w:pPr>
      <w:r w:rsidRPr="00CE3FD9">
        <w:rPr>
          <w:rFonts w:ascii="Times New Roman" w:hAnsi="Times New Roman" w:cs="Times New Roman"/>
          <w:color w:val="000000" w:themeColor="text1"/>
          <w:sz w:val="18"/>
          <w:szCs w:val="18"/>
          <w:lang w:val="en-GB"/>
        </w:rPr>
        <w:t xml:space="preserve">- </w:t>
      </w:r>
      <w:proofErr w:type="gramStart"/>
      <w:r w:rsidRPr="00CE3FD9">
        <w:rPr>
          <w:rFonts w:ascii="Times New Roman" w:hAnsi="Times New Roman" w:cs="Times New Roman"/>
          <w:color w:val="000000" w:themeColor="text1"/>
          <w:sz w:val="18"/>
          <w:szCs w:val="18"/>
          <w:lang w:val="en-GB"/>
        </w:rPr>
        <w:t>vechime</w:t>
      </w:r>
      <w:proofErr w:type="gramEnd"/>
      <w:r w:rsidRPr="00CE3FD9">
        <w:rPr>
          <w:rFonts w:ascii="Times New Roman" w:hAnsi="Times New Roman" w:cs="Times New Roman"/>
          <w:color w:val="000000" w:themeColor="text1"/>
          <w:sz w:val="18"/>
          <w:szCs w:val="18"/>
          <w:lang w:val="en-GB"/>
        </w:rPr>
        <w:t xml:space="preserve"> în specialitatea studiilor necesară exercitării funcției minimum: 1 an.</w:t>
      </w:r>
    </w:p>
    <w:p w:rsidR="000A6980" w:rsidRPr="000A6980" w:rsidRDefault="000A6980" w:rsidP="00097197">
      <w:pPr>
        <w:spacing w:after="0"/>
        <w:jc w:val="both"/>
        <w:rPr>
          <w:rFonts w:ascii="Times New Roman" w:hAnsi="Times New Roman" w:cs="Times New Roman"/>
          <w:b/>
          <w:color w:val="000000" w:themeColor="text1"/>
          <w:sz w:val="8"/>
          <w:szCs w:val="8"/>
          <w:lang w:val="en-GB"/>
        </w:rPr>
      </w:pPr>
    </w:p>
    <w:p w:rsidR="00097197" w:rsidRPr="00CE3FD9" w:rsidRDefault="00097197" w:rsidP="00097197">
      <w:pPr>
        <w:spacing w:after="0"/>
        <w:jc w:val="both"/>
        <w:rPr>
          <w:rFonts w:ascii="Times New Roman" w:hAnsi="Times New Roman" w:cs="Times New Roman"/>
          <w:b/>
          <w:color w:val="000000" w:themeColor="text1"/>
          <w:sz w:val="20"/>
          <w:szCs w:val="20"/>
          <w:lang w:val="en-GB"/>
        </w:rPr>
      </w:pPr>
      <w:r w:rsidRPr="00CE3FD9">
        <w:rPr>
          <w:rFonts w:ascii="Times New Roman" w:hAnsi="Times New Roman" w:cs="Times New Roman"/>
          <w:b/>
          <w:color w:val="000000" w:themeColor="text1"/>
          <w:sz w:val="20"/>
          <w:szCs w:val="20"/>
          <w:lang w:val="en-GB"/>
        </w:rPr>
        <w:t>7) Consilier, clasa I, grad profesional debutant – Serviciul Dezvoltare Capacități Tehnice: 1 post vacant</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perioada</w:t>
      </w:r>
      <w:proofErr w:type="gramEnd"/>
      <w:r w:rsidRPr="008639CF">
        <w:rPr>
          <w:rFonts w:ascii="Times New Roman" w:hAnsi="Times New Roman" w:cs="Times New Roman"/>
          <w:color w:val="000000" w:themeColor="text1"/>
          <w:sz w:val="18"/>
          <w:szCs w:val="18"/>
          <w:lang w:val="en-GB"/>
        </w:rPr>
        <w:t xml:space="preserve"> de ocupare: nedeterminată, cu normă întreagă;</w:t>
      </w:r>
    </w:p>
    <w:p w:rsidR="00097197" w:rsidRPr="008639CF" w:rsidRDefault="008639CF"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w:t>
      </w:r>
      <w:r w:rsidR="00097197" w:rsidRPr="008639CF">
        <w:rPr>
          <w:rFonts w:ascii="Times New Roman" w:hAnsi="Times New Roman" w:cs="Times New Roman"/>
          <w:color w:val="000000" w:themeColor="text1"/>
          <w:sz w:val="18"/>
          <w:szCs w:val="18"/>
          <w:lang w:val="en-GB"/>
        </w:rPr>
        <w:t xml:space="preserve">candidaţii trebuie </w:t>
      </w:r>
      <w:proofErr w:type="gramStart"/>
      <w:r w:rsidR="00097197" w:rsidRPr="008639CF">
        <w:rPr>
          <w:rFonts w:ascii="Times New Roman" w:hAnsi="Times New Roman" w:cs="Times New Roman"/>
          <w:color w:val="000000" w:themeColor="text1"/>
          <w:sz w:val="18"/>
          <w:szCs w:val="18"/>
          <w:lang w:val="en-GB"/>
        </w:rPr>
        <w:t>să</w:t>
      </w:r>
      <w:proofErr w:type="gramEnd"/>
      <w:r w:rsidR="00097197" w:rsidRPr="008639CF">
        <w:rPr>
          <w:rFonts w:ascii="Times New Roman" w:hAnsi="Times New Roman" w:cs="Times New Roman"/>
          <w:color w:val="000000" w:themeColor="text1"/>
          <w:sz w:val="18"/>
          <w:szCs w:val="18"/>
          <w:lang w:val="en-GB"/>
        </w:rPr>
        <w:t xml:space="preserve"> îndeplinească condiţiile generale prevăzute la art. </w:t>
      </w:r>
      <w:proofErr w:type="gramStart"/>
      <w:r w:rsidR="00097197" w:rsidRPr="008639CF">
        <w:rPr>
          <w:rFonts w:ascii="Times New Roman" w:hAnsi="Times New Roman" w:cs="Times New Roman"/>
          <w:color w:val="000000" w:themeColor="text1"/>
          <w:sz w:val="18"/>
          <w:szCs w:val="18"/>
          <w:lang w:val="en-GB"/>
        </w:rPr>
        <w:t>465 alin.</w:t>
      </w:r>
      <w:proofErr w:type="gramEnd"/>
      <w:r w:rsidR="00097197" w:rsidRPr="008639CF">
        <w:rPr>
          <w:rFonts w:ascii="Times New Roman" w:hAnsi="Times New Roman" w:cs="Times New Roman"/>
          <w:color w:val="000000" w:themeColor="text1"/>
          <w:sz w:val="18"/>
          <w:szCs w:val="18"/>
          <w:lang w:val="en-GB"/>
        </w:rPr>
        <w:t xml:space="preserve"> (1) </w:t>
      </w:r>
      <w:proofErr w:type="gramStart"/>
      <w:r w:rsidR="00097197" w:rsidRPr="008639CF">
        <w:rPr>
          <w:rFonts w:ascii="Times New Roman" w:hAnsi="Times New Roman" w:cs="Times New Roman"/>
          <w:color w:val="000000" w:themeColor="text1"/>
          <w:sz w:val="18"/>
          <w:szCs w:val="18"/>
          <w:lang w:val="en-GB"/>
        </w:rPr>
        <w:t>din</w:t>
      </w:r>
      <w:proofErr w:type="gramEnd"/>
      <w:r w:rsidR="00097197" w:rsidRPr="008639CF">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fr-FR"/>
        </w:rPr>
        <w:t>studii</w:t>
      </w:r>
      <w:proofErr w:type="gramEnd"/>
      <w:r w:rsidRPr="008639CF">
        <w:rPr>
          <w:rFonts w:ascii="Times New Roman" w:hAnsi="Times New Roman" w:cs="Times New Roman"/>
          <w:color w:val="000000" w:themeColor="text1"/>
          <w:sz w:val="18"/>
          <w:szCs w:val="18"/>
          <w:lang w:val="fr-FR"/>
        </w:rPr>
        <w:t xml:space="preserve"> universitare de licenţă, absolvite cu diplomă de licenţă sau echivalentă</w:t>
      </w:r>
      <w:r w:rsidRPr="008639CF">
        <w:rPr>
          <w:rFonts w:ascii="Times New Roman" w:hAnsi="Times New Roman" w:cs="Times New Roman"/>
          <w:color w:val="000000" w:themeColor="text1"/>
          <w:sz w:val="18"/>
          <w:szCs w:val="18"/>
          <w:lang w:val="en-GB"/>
        </w:rPr>
        <w:t>;</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vechime</w:t>
      </w:r>
      <w:proofErr w:type="gramEnd"/>
      <w:r w:rsidRPr="008639CF">
        <w:rPr>
          <w:rFonts w:ascii="Times New Roman" w:hAnsi="Times New Roman" w:cs="Times New Roman"/>
          <w:color w:val="000000" w:themeColor="text1"/>
          <w:sz w:val="18"/>
          <w:szCs w:val="18"/>
          <w:lang w:val="en-GB"/>
        </w:rPr>
        <w:t xml:space="preserve"> în specialitatea studiilor necesară exercitării funcției minimum: fără vechime.</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BC5C45" w:rsidRDefault="00BC5C45" w:rsidP="00097197">
      <w:pPr>
        <w:spacing w:after="0"/>
        <w:jc w:val="both"/>
        <w:rPr>
          <w:rFonts w:ascii="Times New Roman" w:hAnsi="Times New Roman" w:cs="Times New Roman"/>
          <w:b/>
          <w:color w:val="000000" w:themeColor="text1"/>
          <w:sz w:val="20"/>
          <w:szCs w:val="20"/>
          <w:lang w:val="en-GB"/>
        </w:rPr>
      </w:pPr>
    </w:p>
    <w:p w:rsidR="00097197" w:rsidRPr="008639CF" w:rsidRDefault="00097197" w:rsidP="00097197">
      <w:pPr>
        <w:spacing w:after="0"/>
        <w:jc w:val="both"/>
        <w:rPr>
          <w:rFonts w:ascii="Times New Roman" w:hAnsi="Times New Roman" w:cs="Times New Roman"/>
          <w:b/>
          <w:color w:val="000000" w:themeColor="text1"/>
          <w:sz w:val="20"/>
          <w:szCs w:val="20"/>
          <w:lang w:val="en-GB"/>
        </w:rPr>
      </w:pPr>
      <w:r w:rsidRPr="008639CF">
        <w:rPr>
          <w:rFonts w:ascii="Times New Roman" w:hAnsi="Times New Roman" w:cs="Times New Roman"/>
          <w:b/>
          <w:color w:val="000000" w:themeColor="text1"/>
          <w:sz w:val="20"/>
          <w:szCs w:val="20"/>
          <w:lang w:val="en-GB"/>
        </w:rPr>
        <w:t>8) Consilier, clasa I, grad profesional asistent – Serviciul pentru relația cu OIREP, personae juridice și ONG-urile: 1 post vacant</w:t>
      </w:r>
    </w:p>
    <w:p w:rsidR="002804A8" w:rsidRPr="008639CF" w:rsidRDefault="002804A8" w:rsidP="002804A8">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perioada</w:t>
      </w:r>
      <w:proofErr w:type="gramEnd"/>
      <w:r w:rsidRPr="008639CF">
        <w:rPr>
          <w:rFonts w:ascii="Times New Roman" w:hAnsi="Times New Roman" w:cs="Times New Roman"/>
          <w:color w:val="000000" w:themeColor="text1"/>
          <w:sz w:val="18"/>
          <w:szCs w:val="18"/>
          <w:lang w:val="en-GB"/>
        </w:rPr>
        <w:t xml:space="preserve"> de ocupare: nedeterminată, cu normă întreagă;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-candidaţii trebuie </w:t>
      </w:r>
      <w:proofErr w:type="gramStart"/>
      <w:r w:rsidRPr="008639CF">
        <w:rPr>
          <w:rFonts w:ascii="Times New Roman" w:hAnsi="Times New Roman" w:cs="Times New Roman"/>
          <w:color w:val="000000" w:themeColor="text1"/>
          <w:sz w:val="18"/>
          <w:szCs w:val="18"/>
          <w:lang w:val="en-GB"/>
        </w:rPr>
        <w:t>să</w:t>
      </w:r>
      <w:proofErr w:type="gramEnd"/>
      <w:r w:rsidRPr="008639CF">
        <w:rPr>
          <w:rFonts w:ascii="Times New Roman" w:hAnsi="Times New Roman" w:cs="Times New Roman"/>
          <w:color w:val="000000" w:themeColor="text1"/>
          <w:sz w:val="18"/>
          <w:szCs w:val="18"/>
          <w:lang w:val="en-GB"/>
        </w:rPr>
        <w:t xml:space="preserve"> îndeplinească condiţiile generale prevăzute la art. </w:t>
      </w:r>
      <w:proofErr w:type="gramStart"/>
      <w:r w:rsidRPr="008639CF">
        <w:rPr>
          <w:rFonts w:ascii="Times New Roman" w:hAnsi="Times New Roman" w:cs="Times New Roman"/>
          <w:color w:val="000000" w:themeColor="text1"/>
          <w:sz w:val="18"/>
          <w:szCs w:val="18"/>
          <w:lang w:val="en-GB"/>
        </w:rPr>
        <w:t>465 alin.</w:t>
      </w:r>
      <w:proofErr w:type="gramEnd"/>
      <w:r w:rsidRPr="008639CF">
        <w:rPr>
          <w:rFonts w:ascii="Times New Roman" w:hAnsi="Times New Roman" w:cs="Times New Roman"/>
          <w:color w:val="000000" w:themeColor="text1"/>
          <w:sz w:val="18"/>
          <w:szCs w:val="18"/>
          <w:lang w:val="en-GB"/>
        </w:rPr>
        <w:t xml:space="preserve"> (1) </w:t>
      </w:r>
      <w:proofErr w:type="gramStart"/>
      <w:r w:rsidRPr="008639CF">
        <w:rPr>
          <w:rFonts w:ascii="Times New Roman" w:hAnsi="Times New Roman" w:cs="Times New Roman"/>
          <w:color w:val="000000" w:themeColor="text1"/>
          <w:sz w:val="18"/>
          <w:szCs w:val="18"/>
          <w:lang w:val="en-GB"/>
        </w:rPr>
        <w:t>din</w:t>
      </w:r>
      <w:proofErr w:type="gramEnd"/>
      <w:r w:rsidRPr="008639CF">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fr-FR"/>
        </w:rPr>
        <w:t>studii</w:t>
      </w:r>
      <w:proofErr w:type="gramEnd"/>
      <w:r w:rsidRPr="008639CF">
        <w:rPr>
          <w:rFonts w:ascii="Times New Roman" w:hAnsi="Times New Roman" w:cs="Times New Roman"/>
          <w:color w:val="000000" w:themeColor="text1"/>
          <w:sz w:val="18"/>
          <w:szCs w:val="18"/>
          <w:lang w:val="fr-FR"/>
        </w:rPr>
        <w:t xml:space="preserve"> universitare de licenţă, absolvite cu diplomă de licenţă sau echivalentă</w:t>
      </w:r>
      <w:r w:rsidRPr="008639CF">
        <w:rPr>
          <w:rFonts w:ascii="Times New Roman" w:hAnsi="Times New Roman" w:cs="Times New Roman"/>
          <w:color w:val="000000" w:themeColor="text1"/>
          <w:sz w:val="18"/>
          <w:szCs w:val="18"/>
          <w:lang w:val="en-GB"/>
        </w:rPr>
        <w:t>;</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vechime</w:t>
      </w:r>
      <w:proofErr w:type="gramEnd"/>
      <w:r w:rsidRPr="008639CF">
        <w:rPr>
          <w:rFonts w:ascii="Times New Roman" w:hAnsi="Times New Roman" w:cs="Times New Roman"/>
          <w:color w:val="000000" w:themeColor="text1"/>
          <w:sz w:val="18"/>
          <w:szCs w:val="18"/>
          <w:lang w:val="en-GB"/>
        </w:rPr>
        <w:t xml:space="preserve"> în specialitatea studiilor necesară exercitării funcției minimum: 1 an.</w:t>
      </w:r>
    </w:p>
    <w:p w:rsidR="00097197" w:rsidRPr="000A6980" w:rsidRDefault="00097197" w:rsidP="00097197">
      <w:pPr>
        <w:spacing w:after="0"/>
        <w:jc w:val="both"/>
        <w:rPr>
          <w:rFonts w:ascii="Times New Roman" w:hAnsi="Times New Roman" w:cs="Times New Roman"/>
          <w:color w:val="000000" w:themeColor="text1"/>
          <w:sz w:val="8"/>
          <w:szCs w:val="8"/>
          <w:lang w:val="en-GB"/>
        </w:rPr>
      </w:pPr>
    </w:p>
    <w:p w:rsidR="00097197" w:rsidRPr="008639CF" w:rsidRDefault="00097197" w:rsidP="00097197">
      <w:pPr>
        <w:spacing w:after="0"/>
        <w:jc w:val="both"/>
        <w:rPr>
          <w:rFonts w:ascii="Times New Roman" w:hAnsi="Times New Roman" w:cs="Times New Roman"/>
          <w:b/>
          <w:color w:val="000000" w:themeColor="text1"/>
          <w:sz w:val="20"/>
          <w:szCs w:val="20"/>
          <w:lang w:val="en-GB"/>
        </w:rPr>
      </w:pPr>
      <w:r w:rsidRPr="008639CF">
        <w:rPr>
          <w:rFonts w:ascii="Times New Roman" w:hAnsi="Times New Roman" w:cs="Times New Roman"/>
          <w:b/>
          <w:color w:val="000000" w:themeColor="text1"/>
          <w:sz w:val="20"/>
          <w:szCs w:val="20"/>
          <w:lang w:val="en-GB"/>
        </w:rPr>
        <w:t>9) Consilier, clasa I, grad profesional debutant – Serviciul pentru relația cu OIREP, personae juridice și ONG-urile: 1 post vacant</w:t>
      </w:r>
    </w:p>
    <w:p w:rsidR="002804A8" w:rsidRPr="008639CF" w:rsidRDefault="002804A8" w:rsidP="002804A8">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perioada</w:t>
      </w:r>
      <w:proofErr w:type="gramEnd"/>
      <w:r w:rsidRPr="008639CF">
        <w:rPr>
          <w:rFonts w:ascii="Times New Roman" w:hAnsi="Times New Roman" w:cs="Times New Roman"/>
          <w:color w:val="000000" w:themeColor="text1"/>
          <w:sz w:val="18"/>
          <w:szCs w:val="18"/>
          <w:lang w:val="en-GB"/>
        </w:rPr>
        <w:t xml:space="preserve"> de ocupare: nedeterminată, cu normă întreagă;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-candidaţii trebuie </w:t>
      </w:r>
      <w:proofErr w:type="gramStart"/>
      <w:r w:rsidRPr="008639CF">
        <w:rPr>
          <w:rFonts w:ascii="Times New Roman" w:hAnsi="Times New Roman" w:cs="Times New Roman"/>
          <w:color w:val="000000" w:themeColor="text1"/>
          <w:sz w:val="18"/>
          <w:szCs w:val="18"/>
          <w:lang w:val="en-GB"/>
        </w:rPr>
        <w:t>să</w:t>
      </w:r>
      <w:proofErr w:type="gramEnd"/>
      <w:r w:rsidRPr="008639CF">
        <w:rPr>
          <w:rFonts w:ascii="Times New Roman" w:hAnsi="Times New Roman" w:cs="Times New Roman"/>
          <w:color w:val="000000" w:themeColor="text1"/>
          <w:sz w:val="18"/>
          <w:szCs w:val="18"/>
          <w:lang w:val="en-GB"/>
        </w:rPr>
        <w:t xml:space="preserve"> îndeplinească condiţiile generale prevăzute la art. </w:t>
      </w:r>
      <w:proofErr w:type="gramStart"/>
      <w:r w:rsidRPr="008639CF">
        <w:rPr>
          <w:rFonts w:ascii="Times New Roman" w:hAnsi="Times New Roman" w:cs="Times New Roman"/>
          <w:color w:val="000000" w:themeColor="text1"/>
          <w:sz w:val="18"/>
          <w:szCs w:val="18"/>
          <w:lang w:val="en-GB"/>
        </w:rPr>
        <w:t>465 alin.</w:t>
      </w:r>
      <w:proofErr w:type="gramEnd"/>
      <w:r w:rsidRPr="008639CF">
        <w:rPr>
          <w:rFonts w:ascii="Times New Roman" w:hAnsi="Times New Roman" w:cs="Times New Roman"/>
          <w:color w:val="000000" w:themeColor="text1"/>
          <w:sz w:val="18"/>
          <w:szCs w:val="18"/>
          <w:lang w:val="en-GB"/>
        </w:rPr>
        <w:t xml:space="preserve"> (1) </w:t>
      </w:r>
      <w:proofErr w:type="gramStart"/>
      <w:r w:rsidRPr="008639CF">
        <w:rPr>
          <w:rFonts w:ascii="Times New Roman" w:hAnsi="Times New Roman" w:cs="Times New Roman"/>
          <w:color w:val="000000" w:themeColor="text1"/>
          <w:sz w:val="18"/>
          <w:szCs w:val="18"/>
          <w:lang w:val="en-GB"/>
        </w:rPr>
        <w:t>din</w:t>
      </w:r>
      <w:proofErr w:type="gramEnd"/>
      <w:r w:rsidRPr="008639CF">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fr-FR"/>
        </w:rPr>
        <w:t>studii</w:t>
      </w:r>
      <w:proofErr w:type="gramEnd"/>
      <w:r w:rsidRPr="008639CF">
        <w:rPr>
          <w:rFonts w:ascii="Times New Roman" w:hAnsi="Times New Roman" w:cs="Times New Roman"/>
          <w:color w:val="000000" w:themeColor="text1"/>
          <w:sz w:val="18"/>
          <w:szCs w:val="18"/>
          <w:lang w:val="fr-FR"/>
        </w:rPr>
        <w:t xml:space="preserve"> universitare de licenţă, absolvite cu diplomă de licenţă sau echivalentă</w:t>
      </w:r>
      <w:r w:rsidRPr="008639CF">
        <w:rPr>
          <w:rFonts w:ascii="Times New Roman" w:hAnsi="Times New Roman" w:cs="Times New Roman"/>
          <w:color w:val="000000" w:themeColor="text1"/>
          <w:sz w:val="18"/>
          <w:szCs w:val="18"/>
          <w:lang w:val="en-GB"/>
        </w:rPr>
        <w:t>;</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vechime</w:t>
      </w:r>
      <w:proofErr w:type="gramEnd"/>
      <w:r w:rsidRPr="008639CF">
        <w:rPr>
          <w:rFonts w:ascii="Times New Roman" w:hAnsi="Times New Roman" w:cs="Times New Roman"/>
          <w:color w:val="000000" w:themeColor="text1"/>
          <w:sz w:val="18"/>
          <w:szCs w:val="18"/>
          <w:lang w:val="en-GB"/>
        </w:rPr>
        <w:t xml:space="preserve"> în specialitatea studiilor necesară exercitării funcției: fără vechime.</w:t>
      </w:r>
    </w:p>
    <w:p w:rsidR="00097197" w:rsidRPr="000A6980" w:rsidRDefault="00097197" w:rsidP="00097197">
      <w:pPr>
        <w:spacing w:after="0"/>
        <w:jc w:val="both"/>
        <w:rPr>
          <w:rFonts w:ascii="Times New Roman" w:hAnsi="Times New Roman" w:cs="Times New Roman"/>
          <w:color w:val="000000" w:themeColor="text1"/>
          <w:sz w:val="8"/>
          <w:szCs w:val="8"/>
          <w:lang w:val="en-GB"/>
        </w:rPr>
      </w:pPr>
    </w:p>
    <w:p w:rsidR="00097197" w:rsidRPr="008639CF" w:rsidRDefault="00097197" w:rsidP="00097197">
      <w:pPr>
        <w:spacing w:after="0"/>
        <w:jc w:val="both"/>
        <w:rPr>
          <w:rFonts w:ascii="Times New Roman" w:hAnsi="Times New Roman" w:cs="Times New Roman"/>
          <w:b/>
          <w:color w:val="000000" w:themeColor="text1"/>
          <w:sz w:val="20"/>
          <w:szCs w:val="20"/>
          <w:lang w:val="en-GB"/>
        </w:rPr>
      </w:pPr>
      <w:r w:rsidRPr="008639CF">
        <w:rPr>
          <w:rFonts w:ascii="Times New Roman" w:hAnsi="Times New Roman" w:cs="Times New Roman"/>
          <w:b/>
          <w:color w:val="000000" w:themeColor="text1"/>
          <w:sz w:val="20"/>
          <w:szCs w:val="20"/>
          <w:lang w:val="en-GB"/>
        </w:rPr>
        <w:t>10) Consilier, clasa I, grad profesional principal – Serviciul Buget-Financiar: 1 post vacant</w:t>
      </w:r>
    </w:p>
    <w:p w:rsidR="002804A8" w:rsidRPr="008639CF" w:rsidRDefault="002804A8" w:rsidP="002804A8">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perioada</w:t>
      </w:r>
      <w:proofErr w:type="gramEnd"/>
      <w:r w:rsidRPr="008639CF">
        <w:rPr>
          <w:rFonts w:ascii="Times New Roman" w:hAnsi="Times New Roman" w:cs="Times New Roman"/>
          <w:color w:val="000000" w:themeColor="text1"/>
          <w:sz w:val="18"/>
          <w:szCs w:val="18"/>
          <w:lang w:val="en-GB"/>
        </w:rPr>
        <w:t xml:space="preserve"> de ocupare: nedeterminată, cu normă întreagă;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-candidaţii trebuie </w:t>
      </w:r>
      <w:proofErr w:type="gramStart"/>
      <w:r w:rsidRPr="008639CF">
        <w:rPr>
          <w:rFonts w:ascii="Times New Roman" w:hAnsi="Times New Roman" w:cs="Times New Roman"/>
          <w:color w:val="000000" w:themeColor="text1"/>
          <w:sz w:val="18"/>
          <w:szCs w:val="18"/>
          <w:lang w:val="en-GB"/>
        </w:rPr>
        <w:t>să</w:t>
      </w:r>
      <w:proofErr w:type="gramEnd"/>
      <w:r w:rsidRPr="008639CF">
        <w:rPr>
          <w:rFonts w:ascii="Times New Roman" w:hAnsi="Times New Roman" w:cs="Times New Roman"/>
          <w:color w:val="000000" w:themeColor="text1"/>
          <w:sz w:val="18"/>
          <w:szCs w:val="18"/>
          <w:lang w:val="en-GB"/>
        </w:rPr>
        <w:t xml:space="preserve"> îndeplinească condiţiile generale prevăzute la art. </w:t>
      </w:r>
      <w:proofErr w:type="gramStart"/>
      <w:r w:rsidRPr="008639CF">
        <w:rPr>
          <w:rFonts w:ascii="Times New Roman" w:hAnsi="Times New Roman" w:cs="Times New Roman"/>
          <w:color w:val="000000" w:themeColor="text1"/>
          <w:sz w:val="18"/>
          <w:szCs w:val="18"/>
          <w:lang w:val="en-GB"/>
        </w:rPr>
        <w:t>465 alin.</w:t>
      </w:r>
      <w:proofErr w:type="gramEnd"/>
      <w:r w:rsidRPr="008639CF">
        <w:rPr>
          <w:rFonts w:ascii="Times New Roman" w:hAnsi="Times New Roman" w:cs="Times New Roman"/>
          <w:color w:val="000000" w:themeColor="text1"/>
          <w:sz w:val="18"/>
          <w:szCs w:val="18"/>
          <w:lang w:val="en-GB"/>
        </w:rPr>
        <w:t xml:space="preserve"> (1) </w:t>
      </w:r>
      <w:proofErr w:type="gramStart"/>
      <w:r w:rsidRPr="008639CF">
        <w:rPr>
          <w:rFonts w:ascii="Times New Roman" w:hAnsi="Times New Roman" w:cs="Times New Roman"/>
          <w:color w:val="000000" w:themeColor="text1"/>
          <w:sz w:val="18"/>
          <w:szCs w:val="18"/>
          <w:lang w:val="en-GB"/>
        </w:rPr>
        <w:t>din</w:t>
      </w:r>
      <w:proofErr w:type="gramEnd"/>
      <w:r w:rsidRPr="008639CF">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fr-FR"/>
        </w:rPr>
        <w:t>studii</w:t>
      </w:r>
      <w:proofErr w:type="gramEnd"/>
      <w:r w:rsidRPr="008639CF">
        <w:rPr>
          <w:rFonts w:ascii="Times New Roman" w:hAnsi="Times New Roman" w:cs="Times New Roman"/>
          <w:color w:val="000000" w:themeColor="text1"/>
          <w:sz w:val="18"/>
          <w:szCs w:val="18"/>
          <w:lang w:val="fr-FR"/>
        </w:rPr>
        <w:t xml:space="preserve"> universitare de licenţă, absolvite cu diplomă de licenţă sau echivalentă</w:t>
      </w:r>
      <w:r w:rsidRPr="008639CF">
        <w:rPr>
          <w:rFonts w:ascii="Times New Roman" w:hAnsi="Times New Roman" w:cs="Times New Roman"/>
          <w:color w:val="000000" w:themeColor="text1"/>
          <w:sz w:val="18"/>
          <w:szCs w:val="18"/>
          <w:lang w:val="en-GB"/>
        </w:rPr>
        <w:t>;</w:t>
      </w:r>
    </w:p>
    <w:p w:rsidR="00097197" w:rsidRPr="008639CF" w:rsidRDefault="00097197" w:rsidP="00097197">
      <w:pPr>
        <w:spacing w:after="0"/>
        <w:jc w:val="both"/>
        <w:rPr>
          <w:rFonts w:ascii="Times New Roman" w:hAnsi="Times New Roman" w:cs="Times New Roman"/>
          <w:color w:val="000000" w:themeColor="text1"/>
          <w:sz w:val="18"/>
          <w:szCs w:val="18"/>
          <w:lang w:val="en-GB"/>
        </w:rPr>
      </w:pPr>
      <w:r w:rsidRPr="008639CF">
        <w:rPr>
          <w:rFonts w:ascii="Times New Roman" w:hAnsi="Times New Roman" w:cs="Times New Roman"/>
          <w:color w:val="000000" w:themeColor="text1"/>
          <w:sz w:val="18"/>
          <w:szCs w:val="18"/>
          <w:lang w:val="en-GB"/>
        </w:rPr>
        <w:t xml:space="preserve">- </w:t>
      </w:r>
      <w:proofErr w:type="gramStart"/>
      <w:r w:rsidRPr="008639CF">
        <w:rPr>
          <w:rFonts w:ascii="Times New Roman" w:hAnsi="Times New Roman" w:cs="Times New Roman"/>
          <w:color w:val="000000" w:themeColor="text1"/>
          <w:sz w:val="18"/>
          <w:szCs w:val="18"/>
          <w:lang w:val="en-GB"/>
        </w:rPr>
        <w:t>vechime</w:t>
      </w:r>
      <w:proofErr w:type="gramEnd"/>
      <w:r w:rsidRPr="008639CF">
        <w:rPr>
          <w:rFonts w:ascii="Times New Roman" w:hAnsi="Times New Roman" w:cs="Times New Roman"/>
          <w:color w:val="000000" w:themeColor="text1"/>
          <w:sz w:val="18"/>
          <w:szCs w:val="18"/>
          <w:lang w:val="en-GB"/>
        </w:rPr>
        <w:t xml:space="preserve"> în specialitatea studiilor necesară exercitării funcției minimum: 5 ani.</w:t>
      </w:r>
    </w:p>
    <w:p w:rsidR="00097197" w:rsidRPr="000A6980" w:rsidRDefault="00097197" w:rsidP="00097197">
      <w:pPr>
        <w:spacing w:after="0"/>
        <w:jc w:val="both"/>
        <w:rPr>
          <w:rFonts w:ascii="Times New Roman" w:hAnsi="Times New Roman" w:cs="Times New Roman"/>
          <w:b/>
          <w:color w:val="000000" w:themeColor="text1"/>
          <w:sz w:val="8"/>
          <w:szCs w:val="8"/>
          <w:lang w:val="en-GB"/>
        </w:rPr>
      </w:pPr>
    </w:p>
    <w:p w:rsidR="00097197" w:rsidRPr="000A6980" w:rsidRDefault="00097197" w:rsidP="00097197">
      <w:pPr>
        <w:spacing w:after="0"/>
        <w:jc w:val="both"/>
        <w:rPr>
          <w:rFonts w:ascii="Times New Roman" w:hAnsi="Times New Roman" w:cs="Times New Roman"/>
          <w:b/>
          <w:color w:val="000000" w:themeColor="text1"/>
          <w:sz w:val="20"/>
          <w:szCs w:val="20"/>
          <w:lang w:val="en-GB"/>
        </w:rPr>
      </w:pPr>
      <w:r w:rsidRPr="000A6980">
        <w:rPr>
          <w:rFonts w:ascii="Times New Roman" w:hAnsi="Times New Roman" w:cs="Times New Roman"/>
          <w:b/>
          <w:color w:val="000000" w:themeColor="text1"/>
          <w:sz w:val="20"/>
          <w:szCs w:val="20"/>
          <w:lang w:val="en-GB"/>
        </w:rPr>
        <w:t>11) Consilier, clasa I, grad profesional superior – Serviciul Buget-Financiar: 1 post vacant</w:t>
      </w:r>
    </w:p>
    <w:p w:rsidR="002804A8" w:rsidRPr="000A6980" w:rsidRDefault="002804A8" w:rsidP="002804A8">
      <w:pPr>
        <w:spacing w:after="0"/>
        <w:jc w:val="both"/>
        <w:rPr>
          <w:rFonts w:ascii="Times New Roman" w:hAnsi="Times New Roman" w:cs="Times New Roman"/>
          <w:color w:val="000000" w:themeColor="text1"/>
          <w:sz w:val="20"/>
          <w:szCs w:val="20"/>
          <w:lang w:val="en-GB"/>
        </w:rPr>
      </w:pPr>
      <w:r w:rsidRPr="000A6980">
        <w:rPr>
          <w:rFonts w:ascii="Times New Roman" w:hAnsi="Times New Roman" w:cs="Times New Roman"/>
          <w:color w:val="000000" w:themeColor="text1"/>
          <w:sz w:val="20"/>
          <w:szCs w:val="20"/>
          <w:lang w:val="en-GB"/>
        </w:rPr>
        <w:t xml:space="preserve">- </w:t>
      </w:r>
      <w:proofErr w:type="gramStart"/>
      <w:r w:rsidRPr="000A6980">
        <w:rPr>
          <w:rFonts w:ascii="Times New Roman" w:hAnsi="Times New Roman" w:cs="Times New Roman"/>
          <w:color w:val="000000" w:themeColor="text1"/>
          <w:sz w:val="20"/>
          <w:szCs w:val="20"/>
          <w:lang w:val="en-GB"/>
        </w:rPr>
        <w:t>perioada</w:t>
      </w:r>
      <w:proofErr w:type="gramEnd"/>
      <w:r w:rsidRPr="000A6980">
        <w:rPr>
          <w:rFonts w:ascii="Times New Roman" w:hAnsi="Times New Roman" w:cs="Times New Roman"/>
          <w:color w:val="000000" w:themeColor="text1"/>
          <w:sz w:val="20"/>
          <w:szCs w:val="20"/>
          <w:lang w:val="en-GB"/>
        </w:rPr>
        <w:t xml:space="preserve"> de ocupare: nedeterminată, cu normă întreagă;</w:t>
      </w:r>
    </w:p>
    <w:p w:rsidR="00097197" w:rsidRPr="000A6980" w:rsidRDefault="00097197" w:rsidP="00097197">
      <w:pPr>
        <w:spacing w:after="0"/>
        <w:jc w:val="both"/>
        <w:rPr>
          <w:rFonts w:ascii="Times New Roman" w:hAnsi="Times New Roman" w:cs="Times New Roman"/>
          <w:color w:val="000000" w:themeColor="text1"/>
          <w:sz w:val="20"/>
          <w:szCs w:val="20"/>
          <w:lang w:val="en-GB"/>
        </w:rPr>
      </w:pPr>
      <w:r w:rsidRPr="000A6980">
        <w:rPr>
          <w:rFonts w:ascii="Times New Roman" w:hAnsi="Times New Roman" w:cs="Times New Roman"/>
          <w:color w:val="000000" w:themeColor="text1"/>
          <w:sz w:val="20"/>
          <w:szCs w:val="20"/>
          <w:lang w:val="en-GB"/>
        </w:rPr>
        <w:t xml:space="preserve">-candidaţii trebuie </w:t>
      </w:r>
      <w:proofErr w:type="gramStart"/>
      <w:r w:rsidRPr="000A6980">
        <w:rPr>
          <w:rFonts w:ascii="Times New Roman" w:hAnsi="Times New Roman" w:cs="Times New Roman"/>
          <w:color w:val="000000" w:themeColor="text1"/>
          <w:sz w:val="20"/>
          <w:szCs w:val="20"/>
          <w:lang w:val="en-GB"/>
        </w:rPr>
        <w:t>să</w:t>
      </w:r>
      <w:proofErr w:type="gramEnd"/>
      <w:r w:rsidRPr="000A6980">
        <w:rPr>
          <w:rFonts w:ascii="Times New Roman" w:hAnsi="Times New Roman" w:cs="Times New Roman"/>
          <w:color w:val="000000" w:themeColor="text1"/>
          <w:sz w:val="20"/>
          <w:szCs w:val="20"/>
          <w:lang w:val="en-GB"/>
        </w:rPr>
        <w:t xml:space="preserve"> îndeplinească condiţiile generale prevăzute la art. </w:t>
      </w:r>
      <w:proofErr w:type="gramStart"/>
      <w:r w:rsidRPr="000A6980">
        <w:rPr>
          <w:rFonts w:ascii="Times New Roman" w:hAnsi="Times New Roman" w:cs="Times New Roman"/>
          <w:color w:val="000000" w:themeColor="text1"/>
          <w:sz w:val="20"/>
          <w:szCs w:val="20"/>
          <w:lang w:val="en-GB"/>
        </w:rPr>
        <w:t>465 alin.</w:t>
      </w:r>
      <w:proofErr w:type="gramEnd"/>
      <w:r w:rsidRPr="000A6980">
        <w:rPr>
          <w:rFonts w:ascii="Times New Roman" w:hAnsi="Times New Roman" w:cs="Times New Roman"/>
          <w:color w:val="000000" w:themeColor="text1"/>
          <w:sz w:val="20"/>
          <w:szCs w:val="20"/>
          <w:lang w:val="en-GB"/>
        </w:rPr>
        <w:t xml:space="preserve"> (1) </w:t>
      </w:r>
      <w:proofErr w:type="gramStart"/>
      <w:r w:rsidRPr="000A6980">
        <w:rPr>
          <w:rFonts w:ascii="Times New Roman" w:hAnsi="Times New Roman" w:cs="Times New Roman"/>
          <w:color w:val="000000" w:themeColor="text1"/>
          <w:sz w:val="20"/>
          <w:szCs w:val="20"/>
          <w:lang w:val="en-GB"/>
        </w:rPr>
        <w:t>din</w:t>
      </w:r>
      <w:proofErr w:type="gramEnd"/>
      <w:r w:rsidRPr="000A6980">
        <w:rPr>
          <w:rFonts w:ascii="Times New Roman" w:hAnsi="Times New Roman" w:cs="Times New Roman"/>
          <w:color w:val="000000" w:themeColor="text1"/>
          <w:sz w:val="20"/>
          <w:szCs w:val="20"/>
          <w:lang w:val="en-GB"/>
        </w:rPr>
        <w:t xml:space="preserve"> Ordonanța de Urgență a Guvernului nr. 57/2019 privind Codul administrativ, cu excepția condiției de atestare a stării de sănătate pe bază de evaluare psihologică;</w:t>
      </w:r>
    </w:p>
    <w:p w:rsidR="00097197" w:rsidRPr="000A6980" w:rsidRDefault="00097197" w:rsidP="00097197">
      <w:pPr>
        <w:spacing w:after="0"/>
        <w:jc w:val="both"/>
        <w:rPr>
          <w:rFonts w:ascii="Times New Roman" w:hAnsi="Times New Roman" w:cs="Times New Roman"/>
          <w:color w:val="000000" w:themeColor="text1"/>
          <w:sz w:val="20"/>
          <w:szCs w:val="20"/>
          <w:lang w:val="en-GB"/>
        </w:rPr>
      </w:pPr>
      <w:r w:rsidRPr="000A6980">
        <w:rPr>
          <w:rFonts w:ascii="Times New Roman" w:hAnsi="Times New Roman" w:cs="Times New Roman"/>
          <w:color w:val="000000" w:themeColor="text1"/>
          <w:sz w:val="20"/>
          <w:szCs w:val="20"/>
          <w:lang w:val="en-GB"/>
        </w:rPr>
        <w:t xml:space="preserve">- </w:t>
      </w:r>
      <w:proofErr w:type="gramStart"/>
      <w:r w:rsidRPr="000A6980">
        <w:rPr>
          <w:rFonts w:ascii="Times New Roman" w:hAnsi="Times New Roman" w:cs="Times New Roman"/>
          <w:color w:val="000000" w:themeColor="text1"/>
          <w:sz w:val="20"/>
          <w:szCs w:val="20"/>
          <w:lang w:val="fr-FR"/>
        </w:rPr>
        <w:t>studii</w:t>
      </w:r>
      <w:proofErr w:type="gramEnd"/>
      <w:r w:rsidRPr="000A6980">
        <w:rPr>
          <w:rFonts w:ascii="Times New Roman" w:hAnsi="Times New Roman" w:cs="Times New Roman"/>
          <w:color w:val="000000" w:themeColor="text1"/>
          <w:sz w:val="20"/>
          <w:szCs w:val="20"/>
          <w:lang w:val="fr-FR"/>
        </w:rPr>
        <w:t xml:space="preserve"> universitare de licenţă, absolvite cu diplomă de licenţă sau echivalentă</w:t>
      </w:r>
      <w:r w:rsidRPr="000A6980">
        <w:rPr>
          <w:rFonts w:ascii="Times New Roman" w:hAnsi="Times New Roman" w:cs="Times New Roman"/>
          <w:color w:val="000000" w:themeColor="text1"/>
          <w:sz w:val="20"/>
          <w:szCs w:val="20"/>
          <w:lang w:val="en-GB"/>
        </w:rPr>
        <w:t>;</w:t>
      </w:r>
    </w:p>
    <w:p w:rsidR="00097197" w:rsidRPr="000A6980" w:rsidRDefault="00097197" w:rsidP="00097197">
      <w:pPr>
        <w:spacing w:after="0"/>
        <w:jc w:val="both"/>
        <w:rPr>
          <w:rFonts w:ascii="Times New Roman" w:hAnsi="Times New Roman" w:cs="Times New Roman"/>
          <w:color w:val="000000" w:themeColor="text1"/>
          <w:sz w:val="20"/>
          <w:szCs w:val="20"/>
          <w:lang w:val="en-GB"/>
        </w:rPr>
      </w:pPr>
      <w:r w:rsidRPr="000A6980">
        <w:rPr>
          <w:rFonts w:ascii="Times New Roman" w:hAnsi="Times New Roman" w:cs="Times New Roman"/>
          <w:color w:val="000000" w:themeColor="text1"/>
          <w:sz w:val="20"/>
          <w:szCs w:val="20"/>
          <w:lang w:val="en-GB"/>
        </w:rPr>
        <w:t xml:space="preserve">- </w:t>
      </w:r>
      <w:proofErr w:type="gramStart"/>
      <w:r w:rsidRPr="000A6980">
        <w:rPr>
          <w:rFonts w:ascii="Times New Roman" w:hAnsi="Times New Roman" w:cs="Times New Roman"/>
          <w:color w:val="000000" w:themeColor="text1"/>
          <w:sz w:val="20"/>
          <w:szCs w:val="20"/>
          <w:lang w:val="en-GB"/>
        </w:rPr>
        <w:t>vechime</w:t>
      </w:r>
      <w:proofErr w:type="gramEnd"/>
      <w:r w:rsidRPr="000A6980">
        <w:rPr>
          <w:rFonts w:ascii="Times New Roman" w:hAnsi="Times New Roman" w:cs="Times New Roman"/>
          <w:color w:val="000000" w:themeColor="text1"/>
          <w:sz w:val="20"/>
          <w:szCs w:val="20"/>
          <w:lang w:val="en-GB"/>
        </w:rPr>
        <w:t xml:space="preserve"> în specialitatea studiilor necesară exercitării funcției minimum: 7 ani.</w:t>
      </w:r>
    </w:p>
    <w:p w:rsidR="00097197" w:rsidRPr="00F53258" w:rsidRDefault="00097197" w:rsidP="00097197">
      <w:pPr>
        <w:spacing w:after="0"/>
        <w:jc w:val="both"/>
        <w:rPr>
          <w:rFonts w:ascii="Times New Roman" w:hAnsi="Times New Roman" w:cs="Times New Roman"/>
          <w:color w:val="000000" w:themeColor="text1"/>
          <w:sz w:val="10"/>
          <w:szCs w:val="10"/>
          <w:lang w:val="en-GB"/>
        </w:rPr>
      </w:pPr>
    </w:p>
    <w:p w:rsidR="00097197" w:rsidRPr="000A6980" w:rsidRDefault="00097197" w:rsidP="00097197">
      <w:pPr>
        <w:spacing w:after="0"/>
        <w:jc w:val="both"/>
        <w:rPr>
          <w:rFonts w:ascii="Times New Roman" w:hAnsi="Times New Roman" w:cs="Times New Roman"/>
          <w:b/>
          <w:color w:val="000000" w:themeColor="text1"/>
          <w:sz w:val="20"/>
          <w:szCs w:val="20"/>
          <w:lang w:val="en-GB"/>
        </w:rPr>
      </w:pPr>
      <w:r w:rsidRPr="000A6980">
        <w:rPr>
          <w:rFonts w:ascii="Times New Roman" w:hAnsi="Times New Roman" w:cs="Times New Roman"/>
          <w:b/>
          <w:color w:val="000000" w:themeColor="text1"/>
          <w:sz w:val="20"/>
          <w:szCs w:val="20"/>
          <w:lang w:val="en-GB"/>
        </w:rPr>
        <w:t>12) Consilier, clasa I, grad profesional principal – Compartiment Control Financiar Preventiv: 1 post vacant</w:t>
      </w:r>
    </w:p>
    <w:p w:rsidR="002804A8" w:rsidRPr="000A6980" w:rsidRDefault="002804A8" w:rsidP="002804A8">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perioada</w:t>
      </w:r>
      <w:proofErr w:type="gramEnd"/>
      <w:r w:rsidRPr="000A6980">
        <w:rPr>
          <w:rFonts w:ascii="Times New Roman" w:hAnsi="Times New Roman" w:cs="Times New Roman"/>
          <w:color w:val="000000" w:themeColor="text1"/>
          <w:sz w:val="18"/>
          <w:szCs w:val="18"/>
          <w:lang w:val="en-GB"/>
        </w:rPr>
        <w:t xml:space="preserve"> de ocupare: nedeterminată, cu normă întreagă;</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-candidaţii trebuie </w:t>
      </w:r>
      <w:proofErr w:type="gramStart"/>
      <w:r w:rsidRPr="000A6980">
        <w:rPr>
          <w:rFonts w:ascii="Times New Roman" w:hAnsi="Times New Roman" w:cs="Times New Roman"/>
          <w:color w:val="000000" w:themeColor="text1"/>
          <w:sz w:val="18"/>
          <w:szCs w:val="18"/>
          <w:lang w:val="en-GB"/>
        </w:rPr>
        <w:t>să</w:t>
      </w:r>
      <w:proofErr w:type="gramEnd"/>
      <w:r w:rsidRPr="000A6980">
        <w:rPr>
          <w:rFonts w:ascii="Times New Roman" w:hAnsi="Times New Roman" w:cs="Times New Roman"/>
          <w:color w:val="000000" w:themeColor="text1"/>
          <w:sz w:val="18"/>
          <w:szCs w:val="18"/>
          <w:lang w:val="en-GB"/>
        </w:rPr>
        <w:t xml:space="preserve"> îndeplinească condiţiile generale prevăzute la art. </w:t>
      </w:r>
      <w:proofErr w:type="gramStart"/>
      <w:r w:rsidRPr="000A6980">
        <w:rPr>
          <w:rFonts w:ascii="Times New Roman" w:hAnsi="Times New Roman" w:cs="Times New Roman"/>
          <w:color w:val="000000" w:themeColor="text1"/>
          <w:sz w:val="18"/>
          <w:szCs w:val="18"/>
          <w:lang w:val="en-GB"/>
        </w:rPr>
        <w:t>465 alin.</w:t>
      </w:r>
      <w:proofErr w:type="gramEnd"/>
      <w:r w:rsidRPr="000A6980">
        <w:rPr>
          <w:rFonts w:ascii="Times New Roman" w:hAnsi="Times New Roman" w:cs="Times New Roman"/>
          <w:color w:val="000000" w:themeColor="text1"/>
          <w:sz w:val="18"/>
          <w:szCs w:val="18"/>
          <w:lang w:val="en-GB"/>
        </w:rPr>
        <w:t xml:space="preserve"> (1) </w:t>
      </w:r>
      <w:proofErr w:type="gramStart"/>
      <w:r w:rsidRPr="000A6980">
        <w:rPr>
          <w:rFonts w:ascii="Times New Roman" w:hAnsi="Times New Roman" w:cs="Times New Roman"/>
          <w:color w:val="000000" w:themeColor="text1"/>
          <w:sz w:val="18"/>
          <w:szCs w:val="18"/>
          <w:lang w:val="en-GB"/>
        </w:rPr>
        <w:t>din</w:t>
      </w:r>
      <w:proofErr w:type="gramEnd"/>
      <w:r w:rsidRPr="000A6980">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fr-FR"/>
        </w:rPr>
        <w:t>studii</w:t>
      </w:r>
      <w:proofErr w:type="gramEnd"/>
      <w:r w:rsidRPr="000A6980">
        <w:rPr>
          <w:rFonts w:ascii="Times New Roman" w:hAnsi="Times New Roman" w:cs="Times New Roman"/>
          <w:color w:val="000000" w:themeColor="text1"/>
          <w:sz w:val="18"/>
          <w:szCs w:val="18"/>
          <w:lang w:val="fr-FR"/>
        </w:rPr>
        <w:t xml:space="preserve"> universitare de licenţă, absolvite cu diplomă de licenţă sau echivalentă</w:t>
      </w:r>
      <w:r w:rsidRPr="000A6980">
        <w:rPr>
          <w:rFonts w:ascii="Times New Roman" w:hAnsi="Times New Roman" w:cs="Times New Roman"/>
          <w:color w:val="000000" w:themeColor="text1"/>
          <w:sz w:val="18"/>
          <w:szCs w:val="18"/>
          <w:lang w:val="en-GB"/>
        </w:rPr>
        <w:t>;</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vechime</w:t>
      </w:r>
      <w:proofErr w:type="gramEnd"/>
      <w:r w:rsidRPr="000A6980">
        <w:rPr>
          <w:rFonts w:ascii="Times New Roman" w:hAnsi="Times New Roman" w:cs="Times New Roman"/>
          <w:color w:val="000000" w:themeColor="text1"/>
          <w:sz w:val="18"/>
          <w:szCs w:val="18"/>
          <w:lang w:val="en-GB"/>
        </w:rPr>
        <w:t xml:space="preserve"> în specialitatea studiilor necesară exercitării funcției minimum: 5 ani.</w:t>
      </w:r>
    </w:p>
    <w:p w:rsidR="00097197" w:rsidRPr="000A6980" w:rsidRDefault="00097197" w:rsidP="00097197">
      <w:pPr>
        <w:spacing w:after="0"/>
        <w:jc w:val="both"/>
        <w:rPr>
          <w:rFonts w:ascii="Times New Roman" w:hAnsi="Times New Roman" w:cs="Times New Roman"/>
          <w:color w:val="000000" w:themeColor="text1"/>
          <w:sz w:val="8"/>
          <w:szCs w:val="8"/>
          <w:lang w:val="en-GB"/>
        </w:rPr>
      </w:pPr>
    </w:p>
    <w:p w:rsidR="00097197" w:rsidRPr="000A6980" w:rsidRDefault="00097197" w:rsidP="00097197">
      <w:pPr>
        <w:spacing w:after="0"/>
        <w:jc w:val="both"/>
        <w:rPr>
          <w:rFonts w:ascii="Times New Roman" w:hAnsi="Times New Roman" w:cs="Times New Roman"/>
          <w:b/>
          <w:color w:val="000000" w:themeColor="text1"/>
          <w:sz w:val="20"/>
          <w:szCs w:val="20"/>
          <w:lang w:val="en-GB"/>
        </w:rPr>
      </w:pPr>
      <w:r w:rsidRPr="000A6980">
        <w:rPr>
          <w:rFonts w:ascii="Times New Roman" w:hAnsi="Times New Roman" w:cs="Times New Roman"/>
          <w:b/>
          <w:color w:val="000000" w:themeColor="text1"/>
          <w:sz w:val="20"/>
          <w:szCs w:val="20"/>
          <w:lang w:val="en-GB"/>
        </w:rPr>
        <w:t>13) Consilier, clasa I, grad profesional asistent – Birou Patrimoniu: 1 post vacant</w:t>
      </w:r>
    </w:p>
    <w:p w:rsidR="002804A8" w:rsidRPr="000A6980" w:rsidRDefault="002804A8" w:rsidP="002804A8">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perioada</w:t>
      </w:r>
      <w:proofErr w:type="gramEnd"/>
      <w:r w:rsidRPr="000A6980">
        <w:rPr>
          <w:rFonts w:ascii="Times New Roman" w:hAnsi="Times New Roman" w:cs="Times New Roman"/>
          <w:color w:val="000000" w:themeColor="text1"/>
          <w:sz w:val="18"/>
          <w:szCs w:val="18"/>
          <w:lang w:val="en-GB"/>
        </w:rPr>
        <w:t xml:space="preserve"> de ocupare: nedeterminată, cu normă întreagă;</w:t>
      </w:r>
    </w:p>
    <w:p w:rsidR="00097197" w:rsidRPr="000A6980" w:rsidRDefault="000A6980"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w:t>
      </w:r>
      <w:r w:rsidR="00097197" w:rsidRPr="000A6980">
        <w:rPr>
          <w:rFonts w:ascii="Times New Roman" w:hAnsi="Times New Roman" w:cs="Times New Roman"/>
          <w:color w:val="000000" w:themeColor="text1"/>
          <w:sz w:val="18"/>
          <w:szCs w:val="18"/>
          <w:lang w:val="en-GB"/>
        </w:rPr>
        <w:t xml:space="preserve">candidaţii trebuie </w:t>
      </w:r>
      <w:proofErr w:type="gramStart"/>
      <w:r w:rsidR="00097197" w:rsidRPr="000A6980">
        <w:rPr>
          <w:rFonts w:ascii="Times New Roman" w:hAnsi="Times New Roman" w:cs="Times New Roman"/>
          <w:color w:val="000000" w:themeColor="text1"/>
          <w:sz w:val="18"/>
          <w:szCs w:val="18"/>
          <w:lang w:val="en-GB"/>
        </w:rPr>
        <w:t>să</w:t>
      </w:r>
      <w:proofErr w:type="gramEnd"/>
      <w:r w:rsidR="00097197" w:rsidRPr="000A6980">
        <w:rPr>
          <w:rFonts w:ascii="Times New Roman" w:hAnsi="Times New Roman" w:cs="Times New Roman"/>
          <w:color w:val="000000" w:themeColor="text1"/>
          <w:sz w:val="18"/>
          <w:szCs w:val="18"/>
          <w:lang w:val="en-GB"/>
        </w:rPr>
        <w:t xml:space="preserve"> îndeplinească condiţiile generale prevăzute la art. </w:t>
      </w:r>
      <w:proofErr w:type="gramStart"/>
      <w:r w:rsidR="00097197" w:rsidRPr="000A6980">
        <w:rPr>
          <w:rFonts w:ascii="Times New Roman" w:hAnsi="Times New Roman" w:cs="Times New Roman"/>
          <w:color w:val="000000" w:themeColor="text1"/>
          <w:sz w:val="18"/>
          <w:szCs w:val="18"/>
          <w:lang w:val="en-GB"/>
        </w:rPr>
        <w:t>465 alin.</w:t>
      </w:r>
      <w:proofErr w:type="gramEnd"/>
      <w:r w:rsidR="00097197" w:rsidRPr="000A6980">
        <w:rPr>
          <w:rFonts w:ascii="Times New Roman" w:hAnsi="Times New Roman" w:cs="Times New Roman"/>
          <w:color w:val="000000" w:themeColor="text1"/>
          <w:sz w:val="18"/>
          <w:szCs w:val="18"/>
          <w:lang w:val="en-GB"/>
        </w:rPr>
        <w:t xml:space="preserve"> (1) </w:t>
      </w:r>
      <w:proofErr w:type="gramStart"/>
      <w:r w:rsidR="00097197" w:rsidRPr="000A6980">
        <w:rPr>
          <w:rFonts w:ascii="Times New Roman" w:hAnsi="Times New Roman" w:cs="Times New Roman"/>
          <w:color w:val="000000" w:themeColor="text1"/>
          <w:sz w:val="18"/>
          <w:szCs w:val="18"/>
          <w:lang w:val="en-GB"/>
        </w:rPr>
        <w:t>din</w:t>
      </w:r>
      <w:proofErr w:type="gramEnd"/>
      <w:r w:rsidR="00097197" w:rsidRPr="000A6980">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fr-FR"/>
        </w:rPr>
        <w:t>studii</w:t>
      </w:r>
      <w:proofErr w:type="gramEnd"/>
      <w:r w:rsidRPr="000A6980">
        <w:rPr>
          <w:rFonts w:ascii="Times New Roman" w:hAnsi="Times New Roman" w:cs="Times New Roman"/>
          <w:color w:val="000000" w:themeColor="text1"/>
          <w:sz w:val="18"/>
          <w:szCs w:val="18"/>
          <w:lang w:val="fr-FR"/>
        </w:rPr>
        <w:t xml:space="preserve"> universitare de licenţă, absolvite cu diplomă de licenţă sau echivalentă</w:t>
      </w:r>
      <w:r w:rsidRPr="000A6980">
        <w:rPr>
          <w:rFonts w:ascii="Times New Roman" w:hAnsi="Times New Roman" w:cs="Times New Roman"/>
          <w:color w:val="000000" w:themeColor="text1"/>
          <w:sz w:val="18"/>
          <w:szCs w:val="18"/>
          <w:lang w:val="en-GB"/>
        </w:rPr>
        <w:t>;</w:t>
      </w:r>
    </w:p>
    <w:p w:rsidR="00097197"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vechime</w:t>
      </w:r>
      <w:proofErr w:type="gramEnd"/>
      <w:r w:rsidRPr="000A6980">
        <w:rPr>
          <w:rFonts w:ascii="Times New Roman" w:hAnsi="Times New Roman" w:cs="Times New Roman"/>
          <w:color w:val="000000" w:themeColor="text1"/>
          <w:sz w:val="18"/>
          <w:szCs w:val="18"/>
          <w:lang w:val="en-GB"/>
        </w:rPr>
        <w:t xml:space="preserve"> în specialitatea studiilor necesară exercitării funcției minimum: 1 an.</w:t>
      </w:r>
    </w:p>
    <w:p w:rsidR="00097197" w:rsidRPr="000A6980" w:rsidRDefault="00097197" w:rsidP="00097197">
      <w:pPr>
        <w:spacing w:after="0"/>
        <w:jc w:val="both"/>
        <w:rPr>
          <w:rFonts w:ascii="Times New Roman" w:hAnsi="Times New Roman" w:cs="Times New Roman"/>
          <w:color w:val="000000" w:themeColor="text1"/>
          <w:sz w:val="8"/>
          <w:szCs w:val="8"/>
          <w:lang w:val="en-GB"/>
        </w:rPr>
      </w:pPr>
    </w:p>
    <w:p w:rsidR="00097197" w:rsidRPr="000A6980" w:rsidRDefault="00097197" w:rsidP="00097197">
      <w:pPr>
        <w:spacing w:after="0"/>
        <w:jc w:val="both"/>
        <w:rPr>
          <w:rFonts w:ascii="Times New Roman" w:hAnsi="Times New Roman" w:cs="Times New Roman"/>
          <w:b/>
          <w:color w:val="000000" w:themeColor="text1"/>
          <w:sz w:val="20"/>
          <w:szCs w:val="20"/>
          <w:lang w:val="en-GB"/>
        </w:rPr>
      </w:pPr>
      <w:r w:rsidRPr="000A6980">
        <w:rPr>
          <w:rFonts w:ascii="Times New Roman" w:hAnsi="Times New Roman" w:cs="Times New Roman"/>
          <w:b/>
          <w:color w:val="000000" w:themeColor="text1"/>
          <w:sz w:val="20"/>
          <w:szCs w:val="20"/>
          <w:lang w:val="en-GB"/>
        </w:rPr>
        <w:t>14) Consilier, clasa I, grad profesional asistent – Serviciul Facturare, Proceduri Economice și Încasări: 1 post vacant</w:t>
      </w:r>
    </w:p>
    <w:p w:rsidR="002804A8" w:rsidRPr="000A6980" w:rsidRDefault="002804A8" w:rsidP="002804A8">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perioada</w:t>
      </w:r>
      <w:proofErr w:type="gramEnd"/>
      <w:r w:rsidRPr="000A6980">
        <w:rPr>
          <w:rFonts w:ascii="Times New Roman" w:hAnsi="Times New Roman" w:cs="Times New Roman"/>
          <w:color w:val="000000" w:themeColor="text1"/>
          <w:sz w:val="18"/>
          <w:szCs w:val="18"/>
          <w:lang w:val="en-GB"/>
        </w:rPr>
        <w:t xml:space="preserve"> de ocupare: nedeterminată, cu normă întreagă;</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-candidaţii trebuie </w:t>
      </w:r>
      <w:proofErr w:type="gramStart"/>
      <w:r w:rsidRPr="000A6980">
        <w:rPr>
          <w:rFonts w:ascii="Times New Roman" w:hAnsi="Times New Roman" w:cs="Times New Roman"/>
          <w:color w:val="000000" w:themeColor="text1"/>
          <w:sz w:val="18"/>
          <w:szCs w:val="18"/>
          <w:lang w:val="en-GB"/>
        </w:rPr>
        <w:t>să</w:t>
      </w:r>
      <w:proofErr w:type="gramEnd"/>
      <w:r w:rsidRPr="000A6980">
        <w:rPr>
          <w:rFonts w:ascii="Times New Roman" w:hAnsi="Times New Roman" w:cs="Times New Roman"/>
          <w:color w:val="000000" w:themeColor="text1"/>
          <w:sz w:val="18"/>
          <w:szCs w:val="18"/>
          <w:lang w:val="en-GB"/>
        </w:rPr>
        <w:t xml:space="preserve"> îndeplinească condiţiile generale prevăzute la art. </w:t>
      </w:r>
      <w:proofErr w:type="gramStart"/>
      <w:r w:rsidRPr="000A6980">
        <w:rPr>
          <w:rFonts w:ascii="Times New Roman" w:hAnsi="Times New Roman" w:cs="Times New Roman"/>
          <w:color w:val="000000" w:themeColor="text1"/>
          <w:sz w:val="18"/>
          <w:szCs w:val="18"/>
          <w:lang w:val="en-GB"/>
        </w:rPr>
        <w:t>465 alin.</w:t>
      </w:r>
      <w:proofErr w:type="gramEnd"/>
      <w:r w:rsidRPr="000A6980">
        <w:rPr>
          <w:rFonts w:ascii="Times New Roman" w:hAnsi="Times New Roman" w:cs="Times New Roman"/>
          <w:color w:val="000000" w:themeColor="text1"/>
          <w:sz w:val="18"/>
          <w:szCs w:val="18"/>
          <w:lang w:val="en-GB"/>
        </w:rPr>
        <w:t xml:space="preserve"> (1) </w:t>
      </w:r>
      <w:proofErr w:type="gramStart"/>
      <w:r w:rsidRPr="000A6980">
        <w:rPr>
          <w:rFonts w:ascii="Times New Roman" w:hAnsi="Times New Roman" w:cs="Times New Roman"/>
          <w:color w:val="000000" w:themeColor="text1"/>
          <w:sz w:val="18"/>
          <w:szCs w:val="18"/>
          <w:lang w:val="en-GB"/>
        </w:rPr>
        <w:t>din</w:t>
      </w:r>
      <w:proofErr w:type="gramEnd"/>
      <w:r w:rsidRPr="000A6980">
        <w:rPr>
          <w:rFonts w:ascii="Times New Roman" w:hAnsi="Times New Roman" w:cs="Times New Roman"/>
          <w:color w:val="000000" w:themeColor="text1"/>
          <w:sz w:val="18"/>
          <w:szCs w:val="18"/>
          <w:lang w:val="en-GB"/>
        </w:rPr>
        <w:t xml:space="preserve"> Ordonanța de Urgență a Guvernului nr. 57/2019 privind Codul administrativ, cu excepția condiției de atestare a stării de sănătate pe bază de evaluare psihologică;</w:t>
      </w:r>
    </w:p>
    <w:p w:rsidR="00097197" w:rsidRPr="000A6980"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fr-FR"/>
        </w:rPr>
        <w:t>studii</w:t>
      </w:r>
      <w:proofErr w:type="gramEnd"/>
      <w:r w:rsidRPr="000A6980">
        <w:rPr>
          <w:rFonts w:ascii="Times New Roman" w:hAnsi="Times New Roman" w:cs="Times New Roman"/>
          <w:color w:val="000000" w:themeColor="text1"/>
          <w:sz w:val="18"/>
          <w:szCs w:val="18"/>
          <w:lang w:val="fr-FR"/>
        </w:rPr>
        <w:t xml:space="preserve"> universitare de licenţă, absolvite cu diplomă de licenţă sau echivalentă</w:t>
      </w:r>
      <w:r w:rsidRPr="000A6980">
        <w:rPr>
          <w:rFonts w:ascii="Times New Roman" w:hAnsi="Times New Roman" w:cs="Times New Roman"/>
          <w:color w:val="000000" w:themeColor="text1"/>
          <w:sz w:val="18"/>
          <w:szCs w:val="18"/>
          <w:lang w:val="en-GB"/>
        </w:rPr>
        <w:t>;</w:t>
      </w:r>
    </w:p>
    <w:p w:rsidR="00097197" w:rsidRDefault="00097197" w:rsidP="00097197">
      <w:pPr>
        <w:spacing w:after="0"/>
        <w:jc w:val="both"/>
        <w:rPr>
          <w:rFonts w:ascii="Times New Roman" w:hAnsi="Times New Roman" w:cs="Times New Roman"/>
          <w:color w:val="000000" w:themeColor="text1"/>
          <w:sz w:val="18"/>
          <w:szCs w:val="18"/>
          <w:lang w:val="en-GB"/>
        </w:rPr>
      </w:pPr>
      <w:r w:rsidRPr="000A6980">
        <w:rPr>
          <w:rFonts w:ascii="Times New Roman" w:hAnsi="Times New Roman" w:cs="Times New Roman"/>
          <w:color w:val="000000" w:themeColor="text1"/>
          <w:sz w:val="18"/>
          <w:szCs w:val="18"/>
          <w:lang w:val="en-GB"/>
        </w:rPr>
        <w:t xml:space="preserve">- </w:t>
      </w:r>
      <w:proofErr w:type="gramStart"/>
      <w:r w:rsidRPr="000A6980">
        <w:rPr>
          <w:rFonts w:ascii="Times New Roman" w:hAnsi="Times New Roman" w:cs="Times New Roman"/>
          <w:color w:val="000000" w:themeColor="text1"/>
          <w:sz w:val="18"/>
          <w:szCs w:val="18"/>
          <w:lang w:val="en-GB"/>
        </w:rPr>
        <w:t>vechime</w:t>
      </w:r>
      <w:proofErr w:type="gramEnd"/>
      <w:r w:rsidRPr="000A6980">
        <w:rPr>
          <w:rFonts w:ascii="Times New Roman" w:hAnsi="Times New Roman" w:cs="Times New Roman"/>
          <w:color w:val="000000" w:themeColor="text1"/>
          <w:sz w:val="18"/>
          <w:szCs w:val="18"/>
          <w:lang w:val="en-GB"/>
        </w:rPr>
        <w:t xml:space="preserve"> în specialitatea studiilor necesară exercitării funcției minimum: 1 an.</w:t>
      </w:r>
    </w:p>
    <w:p w:rsidR="000A6980" w:rsidRPr="000A6980" w:rsidRDefault="000A6980" w:rsidP="00097197">
      <w:pPr>
        <w:spacing w:after="0"/>
        <w:jc w:val="both"/>
        <w:rPr>
          <w:rFonts w:ascii="Times New Roman" w:hAnsi="Times New Roman" w:cs="Times New Roman"/>
          <w:color w:val="000000" w:themeColor="text1"/>
          <w:sz w:val="10"/>
          <w:szCs w:val="10"/>
          <w:lang w:val="en-GB"/>
        </w:rPr>
      </w:pPr>
    </w:p>
    <w:p w:rsidR="000A6980" w:rsidRPr="00BE6DCE" w:rsidRDefault="000A6980" w:rsidP="000A6980">
      <w:pPr>
        <w:pStyle w:val="NoSpacing"/>
        <w:ind w:right="400"/>
        <w:jc w:val="center"/>
        <w:rPr>
          <w:szCs w:val="24"/>
          <w:lang w:val="ro-RO"/>
        </w:rPr>
      </w:pPr>
      <w:r w:rsidRPr="00BE6DCE">
        <w:rPr>
          <w:szCs w:val="24"/>
          <w:lang w:val="ro-RO"/>
        </w:rPr>
        <w:t>Întocmit,</w:t>
      </w:r>
    </w:p>
    <w:p w:rsidR="000A6980" w:rsidRPr="00BE6DCE" w:rsidRDefault="000A6980" w:rsidP="000A6980">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0A6980" w:rsidRPr="00BE6DCE" w:rsidRDefault="000A6980" w:rsidP="000A6980">
      <w:pPr>
        <w:pStyle w:val="NoSpacing"/>
        <w:ind w:right="480"/>
        <w:jc w:val="center"/>
        <w:rPr>
          <w:szCs w:val="24"/>
          <w:lang w:val="ro-RO"/>
        </w:rPr>
      </w:pPr>
      <w:r w:rsidRPr="00BE6DCE">
        <w:rPr>
          <w:szCs w:val="24"/>
          <w:lang w:val="ro-RO"/>
        </w:rPr>
        <w:t>Simion Valentina Iuliana</w:t>
      </w:r>
    </w:p>
    <w:p w:rsidR="001500A5" w:rsidRDefault="001500A5" w:rsidP="001500A5">
      <w:pPr>
        <w:pStyle w:val="NoSpacing"/>
        <w:ind w:right="480"/>
        <w:jc w:val="center"/>
        <w:rPr>
          <w:szCs w:val="24"/>
          <w:lang w:val="ro-RO"/>
        </w:rPr>
      </w:pPr>
    </w:p>
    <w:p w:rsidR="001500A5" w:rsidRPr="001F60B5" w:rsidRDefault="001500A5" w:rsidP="001500A5">
      <w:pPr>
        <w:rPr>
          <w:rFonts w:ascii="Times New Roman" w:hAnsi="Times New Roman" w:cs="Times New Roman"/>
          <w:b/>
          <w:color w:val="FF0000"/>
          <w:sz w:val="24"/>
          <w:szCs w:val="24"/>
        </w:rPr>
      </w:pPr>
      <w:r w:rsidRPr="001F60B5">
        <w:rPr>
          <w:rFonts w:ascii="Times New Roman" w:hAnsi="Times New Roman" w:cs="Times New Roman"/>
          <w:b/>
          <w:sz w:val="24"/>
          <w:szCs w:val="24"/>
        </w:rPr>
        <w:t>Anexa 2 la anunţul n</w:t>
      </w:r>
      <w:r w:rsidRPr="001F60B5">
        <w:rPr>
          <w:rFonts w:ascii="Times New Roman" w:hAnsi="Times New Roman" w:cs="Times New Roman"/>
          <w:b/>
          <w:color w:val="000000"/>
          <w:sz w:val="24"/>
          <w:szCs w:val="24"/>
        </w:rPr>
        <w:t>r._____________/___________20</w:t>
      </w:r>
      <w:r w:rsidR="000A6980">
        <w:rPr>
          <w:rFonts w:ascii="Times New Roman" w:hAnsi="Times New Roman" w:cs="Times New Roman"/>
          <w:b/>
          <w:color w:val="000000"/>
          <w:sz w:val="24"/>
          <w:szCs w:val="24"/>
        </w:rPr>
        <w:t>20</w:t>
      </w:r>
    </w:p>
    <w:p w:rsidR="001500A5" w:rsidRPr="001F60B5" w:rsidRDefault="00173099" w:rsidP="001500A5">
      <w:pPr>
        <w:jc w:val="center"/>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 </w:t>
      </w:r>
      <w:r w:rsidR="001500A5" w:rsidRPr="001F60B5">
        <w:rPr>
          <w:rFonts w:ascii="Times New Roman" w:hAnsi="Times New Roman" w:cs="Times New Roman"/>
          <w:b/>
          <w:color w:val="000000"/>
          <w:sz w:val="24"/>
          <w:szCs w:val="24"/>
          <w:lang w:val="es-ES"/>
        </w:rPr>
        <w:t>Acte necesare înscrierii la concursul d</w:t>
      </w:r>
      <w:r w:rsidR="00BD0F8E">
        <w:rPr>
          <w:rFonts w:ascii="Times New Roman" w:hAnsi="Times New Roman" w:cs="Times New Roman"/>
          <w:b/>
          <w:color w:val="000000"/>
          <w:sz w:val="24"/>
          <w:szCs w:val="24"/>
          <w:lang w:val="es-ES"/>
        </w:rPr>
        <w:t>e recrutare pentru ocuparea unor</w:t>
      </w:r>
      <w:r w:rsidR="001500A5" w:rsidRPr="001F60B5">
        <w:rPr>
          <w:rFonts w:ascii="Times New Roman" w:hAnsi="Times New Roman" w:cs="Times New Roman"/>
          <w:b/>
          <w:color w:val="000000"/>
          <w:sz w:val="24"/>
          <w:szCs w:val="24"/>
          <w:lang w:val="es-ES"/>
        </w:rPr>
        <w:t xml:space="preserve"> funcţii publice de execuţie vacante</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bookmarkStart w:id="0" w:name="tree#269"/>
      <w:r w:rsidRPr="008C7A47">
        <w:rPr>
          <w:rStyle w:val="litera1"/>
          <w:rFonts w:ascii="Times New Roman" w:hAnsi="Times New Roman" w:cs="Times New Roman"/>
          <w:sz w:val="23"/>
          <w:szCs w:val="23"/>
          <w:lang w:val="es-ES"/>
        </w:rPr>
        <w:t>1)</w:t>
      </w:r>
      <w:r w:rsidRPr="008C7A47">
        <w:rPr>
          <w:rStyle w:val="litera1"/>
          <w:rFonts w:ascii="Times New Roman" w:hAnsi="Times New Roman" w:cs="Times New Roman"/>
          <w:b w:val="0"/>
          <w:sz w:val="23"/>
          <w:szCs w:val="23"/>
          <w:lang w:val="es-ES"/>
        </w:rPr>
        <w:t xml:space="preserve"> formularul de înscriere prevăzut în anexa nr. 3 la H.G. nr. 611/2008;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2)</w:t>
      </w:r>
      <w:r w:rsidRPr="008C7A47">
        <w:rPr>
          <w:rStyle w:val="litera1"/>
          <w:rFonts w:ascii="Times New Roman" w:hAnsi="Times New Roman" w:cs="Times New Roman"/>
          <w:b w:val="0"/>
          <w:sz w:val="23"/>
          <w:szCs w:val="23"/>
          <w:lang w:val="es-ES"/>
        </w:rPr>
        <w:t xml:space="preserve"> curriculum vitae, modelul comun european;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3)</w:t>
      </w:r>
      <w:r w:rsidRPr="008C7A47">
        <w:rPr>
          <w:rStyle w:val="litera1"/>
          <w:rFonts w:ascii="Times New Roman" w:hAnsi="Times New Roman" w:cs="Times New Roman"/>
          <w:b w:val="0"/>
          <w:sz w:val="23"/>
          <w:szCs w:val="23"/>
          <w:lang w:val="es-ES"/>
        </w:rPr>
        <w:t xml:space="preserve"> copia actului de identitate;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4)</w:t>
      </w:r>
      <w:r w:rsidRPr="008C7A47">
        <w:rPr>
          <w:rStyle w:val="litera1"/>
          <w:rFonts w:ascii="Times New Roman" w:hAnsi="Times New Roman" w:cs="Times New Roman"/>
          <w:b w:val="0"/>
          <w:sz w:val="23"/>
          <w:szCs w:val="23"/>
          <w:lang w:val="es-ES"/>
        </w:rPr>
        <w:t xml:space="preserve"> copii ale diplomelor de studii, certificatelor şi altor documente care atestă efectuarea unor specializări şi perfecţionări;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5)</w:t>
      </w:r>
      <w:r w:rsidRPr="008C7A47">
        <w:rPr>
          <w:rStyle w:val="litera1"/>
          <w:rFonts w:ascii="Times New Roman" w:hAnsi="Times New Roman" w:cs="Times New Roman"/>
          <w:b w:val="0"/>
          <w:sz w:val="23"/>
          <w:szCs w:val="23"/>
          <w:lang w:val="es-ES"/>
        </w:rPr>
        <w:t xml:space="preserve"> copie a diplomei de master sau de studii postuniversitare în domeniul administraţiei publice, management ori în specialitatea studiilor necesare exercitării funcţiei publice, după caz;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6)</w:t>
      </w:r>
      <w:r w:rsidRPr="008C7A47">
        <w:rPr>
          <w:rStyle w:val="litera1"/>
          <w:rFonts w:ascii="Times New Roman" w:hAnsi="Times New Roman" w:cs="Times New Roman"/>
          <w:b w:val="0"/>
          <w:sz w:val="23"/>
          <w:szCs w:val="23"/>
          <w:lang w:val="es-ES"/>
        </w:rPr>
        <w:t xml:space="preserve"> copia carnetului de muncă şi după caz, a adeverinţei eliberate de angajator pentru perioada lucrată, care să ateste vechimea în muncă şi, după caz, în specialitatea studiilor necesare ocupării funcţiei publice conform anexei nr. 2D la H.G. nr. 611/2008;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7)</w:t>
      </w:r>
      <w:r w:rsidRPr="008C7A47">
        <w:rPr>
          <w:rStyle w:val="litera1"/>
          <w:rFonts w:ascii="Times New Roman" w:hAnsi="Times New Roman" w:cs="Times New Roman"/>
          <w:b w:val="0"/>
          <w:sz w:val="23"/>
          <w:szCs w:val="23"/>
          <w:lang w:val="es-ES"/>
        </w:rPr>
        <w:t xml:space="preserve"> copia adeverinţei care atestă starea de sănătate corespunzătoare, eliberată cu cel mult 6 luni anterior derulării concursului de către medicul de familie al candidatului;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8)</w:t>
      </w:r>
      <w:r w:rsidRPr="008C7A47">
        <w:rPr>
          <w:rStyle w:val="litera1"/>
          <w:rFonts w:ascii="Times New Roman" w:hAnsi="Times New Roman" w:cs="Times New Roman"/>
          <w:b w:val="0"/>
          <w:sz w:val="23"/>
          <w:szCs w:val="23"/>
          <w:lang w:val="es-ES"/>
        </w:rPr>
        <w:t xml:space="preserve">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9)</w:t>
      </w:r>
      <w:r w:rsidRPr="008C7A47">
        <w:rPr>
          <w:rStyle w:val="litera1"/>
          <w:rFonts w:ascii="Times New Roman" w:hAnsi="Times New Roman" w:cs="Times New Roman"/>
          <w:b w:val="0"/>
          <w:sz w:val="23"/>
          <w:szCs w:val="23"/>
          <w:lang w:val="es-ES"/>
        </w:rPr>
        <w:t xml:space="preserve"> cazierul judiciar;  </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10)</w:t>
      </w:r>
      <w:r w:rsidRPr="008C7A47">
        <w:rPr>
          <w:rStyle w:val="litera1"/>
          <w:rFonts w:ascii="Times New Roman" w:hAnsi="Times New Roman" w:cs="Times New Roman"/>
          <w:b w:val="0"/>
          <w:sz w:val="23"/>
          <w:szCs w:val="23"/>
          <w:lang w:val="es-ES"/>
        </w:rPr>
        <w:t xml:space="preserve"> declaraţia pe propria răspundere sau adeverinţa care să ateste calitatea sau lipsa calităţii de lucrător al Securităţii sau colaborator al acesteia. </w:t>
      </w:r>
    </w:p>
    <w:p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Adeverinţa care atestă starea de sănătate conţine, în clar, numărul, data, numele emitentului şi calitatea acestuia, în formatul standard stabilit de Ministerul Sănătăţii Publice.</w:t>
      </w:r>
    </w:p>
    <w:p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 xml:space="preserve">Copiile de pe actele prevăzute mai sus se prezintă în copii legalizate sau însoţite de documentele originale, care se certifică pentru conformitatea cu originalul de către secretarul comisiei de concurs, cu excepţia copiei actului de identitate, care se poate transmite şi în format electronic, la adresa de e-mail </w:t>
      </w:r>
      <w:hyperlink r:id="rId10" w:history="1">
        <w:r w:rsidR="00173099" w:rsidRPr="008C7A47">
          <w:rPr>
            <w:rStyle w:val="Hyperlink"/>
            <w:rFonts w:ascii="Times New Roman" w:hAnsi="Times New Roman" w:cs="Times New Roman"/>
            <w:color w:val="000000" w:themeColor="text1"/>
            <w:sz w:val="23"/>
            <w:szCs w:val="23"/>
            <w:u w:val="none"/>
            <w:lang w:val="es-ES"/>
          </w:rPr>
          <w:t>dupspms1@gmai.com</w:t>
        </w:r>
      </w:hyperlink>
      <w:r w:rsidRPr="008C7A47">
        <w:rPr>
          <w:rStyle w:val="litera1"/>
          <w:rFonts w:ascii="Times New Roman" w:hAnsi="Times New Roman" w:cs="Times New Roman"/>
          <w:b w:val="0"/>
          <w:sz w:val="23"/>
          <w:szCs w:val="23"/>
          <w:lang w:val="es-ES"/>
        </w:rPr>
        <w:t>.</w:t>
      </w:r>
    </w:p>
    <w:p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 xml:space="preserve">       Cazierul judiciar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4A514B" w:rsidRPr="001F60B5" w:rsidRDefault="004A514B" w:rsidP="001F60B5">
      <w:pPr>
        <w:spacing w:after="0" w:line="240" w:lineRule="auto"/>
        <w:jc w:val="both"/>
        <w:rPr>
          <w:rStyle w:val="litera1"/>
          <w:rFonts w:ascii="Times New Roman" w:hAnsi="Times New Roman" w:cs="Times New Roman"/>
          <w:b w:val="0"/>
          <w:sz w:val="24"/>
          <w:szCs w:val="24"/>
          <w:lang w:val="es-ES"/>
        </w:rPr>
      </w:pPr>
    </w:p>
    <w:bookmarkEnd w:id="0"/>
    <w:p w:rsidR="008C7A47" w:rsidRPr="00BE6DCE" w:rsidRDefault="008C7A47" w:rsidP="008C7A47">
      <w:pPr>
        <w:pStyle w:val="NoSpacing"/>
        <w:ind w:right="400"/>
        <w:jc w:val="center"/>
        <w:rPr>
          <w:szCs w:val="24"/>
          <w:lang w:val="ro-RO"/>
        </w:rPr>
      </w:pPr>
      <w:r w:rsidRPr="00BE6DCE">
        <w:rPr>
          <w:szCs w:val="24"/>
          <w:lang w:val="ro-RO"/>
        </w:rPr>
        <w:t>Întocmit,</w:t>
      </w:r>
    </w:p>
    <w:p w:rsidR="008C7A47" w:rsidRPr="00BE6DCE" w:rsidRDefault="008C7A47" w:rsidP="008C7A47">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8C7A47" w:rsidRPr="00BE6DCE" w:rsidRDefault="008C7A47" w:rsidP="008C7A47">
      <w:pPr>
        <w:pStyle w:val="NoSpacing"/>
        <w:ind w:right="480"/>
        <w:jc w:val="center"/>
        <w:rPr>
          <w:szCs w:val="24"/>
          <w:lang w:val="ro-RO"/>
        </w:rPr>
      </w:pPr>
      <w:r w:rsidRPr="00BE6DCE">
        <w:rPr>
          <w:szCs w:val="24"/>
          <w:lang w:val="ro-RO"/>
        </w:rPr>
        <w:t>Simion Valentina Iuliana</w:t>
      </w:r>
    </w:p>
    <w:p w:rsidR="008C7A47" w:rsidRDefault="008C7A47" w:rsidP="001500A5">
      <w:pPr>
        <w:rPr>
          <w:rFonts w:ascii="Times New Roman" w:hAnsi="Times New Roman" w:cs="Times New Roman"/>
          <w:b/>
          <w:sz w:val="24"/>
          <w:szCs w:val="24"/>
        </w:rPr>
      </w:pPr>
    </w:p>
    <w:p w:rsidR="001500A5" w:rsidRPr="004A514B" w:rsidRDefault="001500A5" w:rsidP="001500A5">
      <w:pPr>
        <w:rPr>
          <w:rFonts w:ascii="Times New Roman" w:hAnsi="Times New Roman" w:cs="Times New Roman"/>
          <w:b/>
          <w:color w:val="000000"/>
          <w:sz w:val="24"/>
          <w:szCs w:val="24"/>
        </w:rPr>
      </w:pPr>
      <w:r w:rsidRPr="004A514B">
        <w:rPr>
          <w:rFonts w:ascii="Times New Roman" w:hAnsi="Times New Roman" w:cs="Times New Roman"/>
          <w:b/>
          <w:sz w:val="24"/>
          <w:szCs w:val="24"/>
        </w:rPr>
        <w:t>Anexa 3 la anunţul n</w:t>
      </w:r>
      <w:r w:rsidRPr="004A514B">
        <w:rPr>
          <w:rFonts w:ascii="Times New Roman" w:hAnsi="Times New Roman" w:cs="Times New Roman"/>
          <w:b/>
          <w:color w:val="000000"/>
          <w:sz w:val="24"/>
          <w:szCs w:val="24"/>
        </w:rPr>
        <w:t>r._____________/___________20</w:t>
      </w:r>
      <w:r w:rsidR="008C7A47">
        <w:rPr>
          <w:rFonts w:ascii="Times New Roman" w:hAnsi="Times New Roman" w:cs="Times New Roman"/>
          <w:b/>
          <w:color w:val="000000"/>
          <w:sz w:val="24"/>
          <w:szCs w:val="24"/>
        </w:rPr>
        <w:t>20</w:t>
      </w:r>
    </w:p>
    <w:p w:rsidR="00E14E20" w:rsidRPr="004A514B" w:rsidRDefault="001500A5" w:rsidP="00E14E20">
      <w:pPr>
        <w:jc w:val="center"/>
        <w:rPr>
          <w:rFonts w:ascii="Times New Roman" w:hAnsi="Times New Roman" w:cs="Times New Roman"/>
          <w:b/>
          <w:sz w:val="24"/>
          <w:szCs w:val="24"/>
        </w:rPr>
      </w:pPr>
      <w:r w:rsidRPr="004A514B">
        <w:rPr>
          <w:rFonts w:ascii="Times New Roman" w:hAnsi="Times New Roman" w:cs="Times New Roman"/>
          <w:b/>
          <w:sz w:val="24"/>
          <w:szCs w:val="24"/>
        </w:rPr>
        <w:t>BIBLIOGRAFIE</w:t>
      </w:r>
      <w:r w:rsidR="00E14E20" w:rsidRPr="004A514B">
        <w:rPr>
          <w:rFonts w:ascii="Times New Roman" w:hAnsi="Times New Roman" w:cs="Times New Roman"/>
          <w:b/>
          <w:sz w:val="24"/>
          <w:szCs w:val="24"/>
        </w:rPr>
        <w:t xml:space="preserve"> ȘI TEMATICĂ</w:t>
      </w:r>
    </w:p>
    <w:p w:rsidR="00E14E20" w:rsidRPr="003F67B8" w:rsidRDefault="00E14E20" w:rsidP="008C7A47">
      <w:pPr>
        <w:spacing w:after="0" w:line="240" w:lineRule="auto"/>
        <w:jc w:val="center"/>
        <w:rPr>
          <w:rFonts w:ascii="Times New Roman" w:hAnsi="Times New Roman" w:cs="Times New Roman"/>
          <w:b/>
          <w:lang w:val="en-GB"/>
        </w:rPr>
      </w:pPr>
      <w:r w:rsidRPr="003F67B8">
        <w:rPr>
          <w:rFonts w:ascii="Times New Roman" w:hAnsi="Times New Roman" w:cs="Times New Roman"/>
          <w:b/>
          <w:lang w:val="en-GB"/>
        </w:rPr>
        <w:t>BIROU SALARIZARE – SERVICIUL MANAGEMENT RESURSE UMANE</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 xml:space="preserve">BIBLIOGRAFIE </w:t>
      </w:r>
    </w:p>
    <w:p w:rsidR="003F67B8" w:rsidRPr="003F67B8" w:rsidRDefault="003F67B8" w:rsidP="003F67B8">
      <w:pPr>
        <w:pStyle w:val="NoSpacing"/>
        <w:tabs>
          <w:tab w:val="left" w:pos="1134"/>
        </w:tabs>
        <w:jc w:val="both"/>
        <w:rPr>
          <w:color w:val="000000"/>
          <w:sz w:val="22"/>
        </w:rPr>
      </w:pPr>
      <w:r w:rsidRPr="003F67B8">
        <w:rPr>
          <w:b/>
          <w:color w:val="000000"/>
          <w:sz w:val="22"/>
        </w:rPr>
        <w:t>1.</w:t>
      </w:r>
      <w:r w:rsidRPr="003F67B8">
        <w:rPr>
          <w:color w:val="000000"/>
          <w:sz w:val="22"/>
        </w:rPr>
        <w:t xml:space="preserve">  Constituţia României</w:t>
      </w:r>
    </w:p>
    <w:p w:rsidR="003F67B8" w:rsidRPr="003F67B8" w:rsidRDefault="003F67B8" w:rsidP="003F67B8">
      <w:pPr>
        <w:pStyle w:val="NoSpacing"/>
        <w:jc w:val="both"/>
        <w:rPr>
          <w:color w:val="000000"/>
          <w:sz w:val="22"/>
          <w:lang w:val="ro-RO"/>
        </w:rPr>
      </w:pPr>
      <w:r w:rsidRPr="003F67B8">
        <w:rPr>
          <w:b/>
          <w:color w:val="000000"/>
          <w:sz w:val="22"/>
        </w:rPr>
        <w:t>2.</w:t>
      </w:r>
      <w:r w:rsidRPr="003F67B8">
        <w:rPr>
          <w:color w:val="000000"/>
          <w:sz w:val="22"/>
        </w:rPr>
        <w:t xml:space="preserve"> </w:t>
      </w:r>
      <w:r w:rsidRPr="003F67B8">
        <w:rPr>
          <w:color w:val="000000"/>
          <w:sz w:val="22"/>
          <w:lang w:val="ro-RO"/>
        </w:rPr>
        <w:t>Ordonanța de Urgență a Guvernului nr. 57/2019 privind Codul administrativ</w:t>
      </w:r>
    </w:p>
    <w:p w:rsidR="003F67B8" w:rsidRPr="003F67B8" w:rsidRDefault="003F67B8" w:rsidP="003F67B8">
      <w:pPr>
        <w:pStyle w:val="NoSpacing"/>
        <w:jc w:val="both"/>
        <w:rPr>
          <w:b/>
          <w:color w:val="000000"/>
          <w:sz w:val="22"/>
        </w:rPr>
      </w:pPr>
      <w:r w:rsidRPr="003F67B8">
        <w:rPr>
          <w:b/>
          <w:color w:val="000000"/>
          <w:sz w:val="22"/>
        </w:rPr>
        <w:t>3.</w:t>
      </w:r>
      <w:r w:rsidRPr="003F67B8">
        <w:rPr>
          <w:color w:val="333333"/>
          <w:sz w:val="22"/>
          <w:shd w:val="clear" w:color="auto" w:fill="FFFFFF"/>
        </w:rPr>
        <w:t xml:space="preserve"> Legea nr. 53/2003 privind Codul muncii</w:t>
      </w:r>
    </w:p>
    <w:p w:rsidR="003F67B8" w:rsidRPr="003F67B8" w:rsidRDefault="003F67B8" w:rsidP="003F67B8">
      <w:pPr>
        <w:pStyle w:val="NoSpacing"/>
        <w:jc w:val="both"/>
        <w:rPr>
          <w:b/>
          <w:color w:val="000000"/>
          <w:sz w:val="22"/>
        </w:rPr>
      </w:pPr>
      <w:r w:rsidRPr="003F67B8">
        <w:rPr>
          <w:b/>
          <w:color w:val="000000"/>
          <w:sz w:val="22"/>
        </w:rPr>
        <w:t>4.</w:t>
      </w:r>
      <w:r w:rsidRPr="003F67B8">
        <w:rPr>
          <w:color w:val="333333"/>
          <w:sz w:val="22"/>
          <w:shd w:val="clear" w:color="auto" w:fill="FFFFFF"/>
        </w:rPr>
        <w:t xml:space="preserve"> Legea-cadru nr. 153/2017, privind salarizarea personalului plătit din fonduri publice</w:t>
      </w:r>
    </w:p>
    <w:p w:rsidR="003F67B8" w:rsidRPr="003F67B8" w:rsidRDefault="003F67B8" w:rsidP="003F67B8">
      <w:pPr>
        <w:pStyle w:val="NoSpacing"/>
        <w:jc w:val="both"/>
        <w:rPr>
          <w:b/>
          <w:color w:val="000000"/>
          <w:sz w:val="22"/>
        </w:rPr>
      </w:pPr>
      <w:r w:rsidRPr="003F67B8">
        <w:rPr>
          <w:b/>
          <w:color w:val="000000"/>
          <w:sz w:val="22"/>
        </w:rPr>
        <w:t xml:space="preserve">5. </w:t>
      </w:r>
      <w:r w:rsidRPr="003F67B8">
        <w:rPr>
          <w:color w:val="000000"/>
          <w:sz w:val="22"/>
        </w:rPr>
        <w:t>Hotărârea nr.250/1992,</w:t>
      </w:r>
      <w:r w:rsidRPr="003F67B8">
        <w:rPr>
          <w:color w:val="333333"/>
          <w:sz w:val="22"/>
          <w:shd w:val="clear" w:color="auto" w:fill="FFFFFF"/>
        </w:rPr>
        <w:t xml:space="preserve"> privind concediul de odihnă și alte concedii ale salariaților din administrația publică, din regiile autonome cu specific deosebit și din unitățile bugetare</w:t>
      </w:r>
    </w:p>
    <w:p w:rsidR="003F67B8" w:rsidRPr="003F67B8" w:rsidRDefault="003F67B8" w:rsidP="003F67B8">
      <w:pPr>
        <w:pStyle w:val="NoSpacing"/>
        <w:jc w:val="both"/>
        <w:rPr>
          <w:b/>
          <w:color w:val="000000"/>
          <w:sz w:val="22"/>
        </w:rPr>
      </w:pPr>
      <w:r w:rsidRPr="003F67B8">
        <w:rPr>
          <w:b/>
          <w:color w:val="000000"/>
          <w:sz w:val="22"/>
        </w:rPr>
        <w:t xml:space="preserve">6. </w:t>
      </w:r>
      <w:r w:rsidRPr="003F67B8">
        <w:rPr>
          <w:color w:val="000000"/>
          <w:sz w:val="22"/>
        </w:rPr>
        <w:t>Hotărârea nr.432/2004,</w:t>
      </w:r>
      <w:r w:rsidRPr="003F67B8">
        <w:rPr>
          <w:color w:val="333333"/>
          <w:sz w:val="22"/>
          <w:shd w:val="clear" w:color="auto" w:fill="FFFFFF"/>
        </w:rPr>
        <w:t xml:space="preserve"> privind dosarul profesional al funcționarilor publici</w:t>
      </w:r>
    </w:p>
    <w:p w:rsidR="003F67B8" w:rsidRPr="003F67B8" w:rsidRDefault="003F67B8" w:rsidP="003F67B8">
      <w:pPr>
        <w:pStyle w:val="NoSpacing"/>
        <w:jc w:val="both"/>
        <w:rPr>
          <w:color w:val="333333"/>
          <w:sz w:val="22"/>
          <w:shd w:val="clear" w:color="auto" w:fill="FFFFFF"/>
        </w:rPr>
      </w:pPr>
      <w:r w:rsidRPr="003F67B8">
        <w:rPr>
          <w:b/>
          <w:color w:val="000000"/>
          <w:sz w:val="22"/>
        </w:rPr>
        <w:t>7.</w:t>
      </w:r>
      <w:r w:rsidRPr="003F67B8">
        <w:rPr>
          <w:color w:val="333333"/>
          <w:sz w:val="22"/>
          <w:shd w:val="clear" w:color="auto" w:fill="FFFFFF"/>
        </w:rPr>
        <w:t xml:space="preserve"> Legea nr. 448/2006 privind protecția și promovarea drepturilor persoanelor cu handicap</w:t>
      </w:r>
    </w:p>
    <w:p w:rsidR="003F67B8" w:rsidRPr="003F67B8" w:rsidRDefault="003F67B8" w:rsidP="003F67B8">
      <w:pPr>
        <w:pStyle w:val="NoSpacing"/>
        <w:jc w:val="both"/>
        <w:rPr>
          <w:color w:val="2D2D2D"/>
          <w:sz w:val="22"/>
          <w:shd w:val="clear" w:color="auto" w:fill="FFFFFF"/>
        </w:rPr>
      </w:pPr>
      <w:r w:rsidRPr="003F67B8">
        <w:rPr>
          <w:b/>
          <w:color w:val="333333"/>
          <w:sz w:val="22"/>
          <w:shd w:val="clear" w:color="auto" w:fill="FFFFFF"/>
        </w:rPr>
        <w:t>8.</w:t>
      </w:r>
      <w:r w:rsidRPr="003F67B8">
        <w:rPr>
          <w:color w:val="2D2D2D"/>
          <w:sz w:val="22"/>
          <w:shd w:val="clear" w:color="auto" w:fill="FFFFFF"/>
        </w:rPr>
        <w:t xml:space="preserve"> </w:t>
      </w:r>
      <w:r w:rsidRPr="003F67B8">
        <w:rPr>
          <w:rStyle w:val="Strong"/>
          <w:color w:val="2D2D2D"/>
          <w:sz w:val="22"/>
          <w:shd w:val="clear" w:color="auto" w:fill="FFFFFF"/>
        </w:rPr>
        <w:t>Ordonanta nr. 158 din 17 noiembrie 2005</w:t>
      </w:r>
      <w:r w:rsidRPr="003F67B8">
        <w:rPr>
          <w:color w:val="2D2D2D"/>
          <w:sz w:val="22"/>
          <w:shd w:val="clear" w:color="auto" w:fill="FFFFFF"/>
        </w:rPr>
        <w:t> privind concediile și indemnizațiile de asigurări sociale de sănătate</w:t>
      </w:r>
    </w:p>
    <w:p w:rsidR="003F67B8" w:rsidRPr="003F67B8" w:rsidRDefault="003F67B8" w:rsidP="003F67B8">
      <w:pPr>
        <w:pStyle w:val="NoSpacing"/>
        <w:jc w:val="both"/>
        <w:rPr>
          <w:color w:val="313131"/>
          <w:sz w:val="22"/>
          <w:shd w:val="clear" w:color="auto" w:fill="FFFFFF"/>
        </w:rPr>
      </w:pPr>
      <w:r w:rsidRPr="003F67B8">
        <w:rPr>
          <w:b/>
          <w:color w:val="000000"/>
          <w:sz w:val="22"/>
        </w:rPr>
        <w:t xml:space="preserve">9. </w:t>
      </w:r>
      <w:r w:rsidRPr="003F67B8">
        <w:rPr>
          <w:rStyle w:val="Strong"/>
          <w:color w:val="313131"/>
          <w:sz w:val="22"/>
          <w:shd w:val="clear" w:color="auto" w:fill="FFFFFF"/>
        </w:rPr>
        <w:t>Hotararea nr. 937 din 7 decembrie 2018</w:t>
      </w:r>
      <w:r w:rsidRPr="003F67B8">
        <w:rPr>
          <w:color w:val="313131"/>
          <w:sz w:val="22"/>
          <w:shd w:val="clear" w:color="auto" w:fill="FFFFFF"/>
        </w:rPr>
        <w:t> pentru stabilirea salariului de bază minim brut pe țară garantat în plată</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jc w:val="both"/>
        <w:rPr>
          <w:sz w:val="22"/>
          <w:lang w:val="ro-RO"/>
        </w:rPr>
      </w:pPr>
      <w:r w:rsidRPr="003F67B8">
        <w:rPr>
          <w:b/>
          <w:color w:val="000000"/>
          <w:sz w:val="22"/>
          <w:lang w:val="ro-RO"/>
        </w:rPr>
        <w:t>1</w:t>
      </w:r>
      <w:r w:rsidRPr="003F67B8">
        <w:rPr>
          <w:color w:val="000000"/>
          <w:sz w:val="22"/>
          <w:lang w:val="ro-RO"/>
        </w:rPr>
        <w:t>. Drepturile și libertățile fundamentale</w:t>
      </w:r>
    </w:p>
    <w:p w:rsidR="003F67B8" w:rsidRPr="003F67B8" w:rsidRDefault="003F67B8" w:rsidP="003F67B8">
      <w:pPr>
        <w:pStyle w:val="NoSpacing"/>
        <w:jc w:val="both"/>
        <w:rPr>
          <w:color w:val="000000"/>
          <w:sz w:val="22"/>
          <w:lang w:val="ro-RO"/>
        </w:rPr>
      </w:pPr>
      <w:r w:rsidRPr="003F67B8">
        <w:rPr>
          <w:b/>
          <w:color w:val="000000"/>
          <w:sz w:val="22"/>
          <w:lang w:val="ro-RO"/>
        </w:rPr>
        <w:t>2</w:t>
      </w:r>
      <w:r w:rsidRPr="003F67B8">
        <w:rPr>
          <w:color w:val="000000"/>
          <w:sz w:val="22"/>
          <w:lang w:val="ro-RO"/>
        </w:rPr>
        <w:t xml:space="preserve">. Drepturi şi îndatoriri </w:t>
      </w:r>
    </w:p>
    <w:p w:rsidR="003F67B8" w:rsidRPr="003F67B8" w:rsidRDefault="003F67B8" w:rsidP="003F67B8">
      <w:pPr>
        <w:pStyle w:val="NoSpacing"/>
        <w:jc w:val="both"/>
        <w:rPr>
          <w:color w:val="333333"/>
          <w:sz w:val="22"/>
          <w:shd w:val="clear" w:color="auto" w:fill="FFFFFF"/>
        </w:rPr>
      </w:pPr>
      <w:r w:rsidRPr="003F67B8">
        <w:rPr>
          <w:b/>
          <w:color w:val="000000"/>
          <w:sz w:val="22"/>
          <w:lang w:val="ro-RO"/>
        </w:rPr>
        <w:t>3.</w:t>
      </w:r>
      <w:r w:rsidRPr="003F67B8">
        <w:rPr>
          <w:color w:val="333333"/>
          <w:sz w:val="22"/>
          <w:shd w:val="clear" w:color="auto" w:fill="FFFFFF"/>
        </w:rPr>
        <w:t xml:space="preserve"> Salarizarea</w:t>
      </w:r>
    </w:p>
    <w:p w:rsidR="003F67B8" w:rsidRPr="003F67B8" w:rsidRDefault="003F67B8" w:rsidP="003F67B8">
      <w:pPr>
        <w:pStyle w:val="NoSpacing"/>
        <w:jc w:val="both"/>
        <w:rPr>
          <w:color w:val="333333"/>
          <w:sz w:val="22"/>
          <w:shd w:val="clear" w:color="auto" w:fill="FFFFFF"/>
        </w:rPr>
      </w:pPr>
      <w:r w:rsidRPr="003F67B8">
        <w:rPr>
          <w:b/>
          <w:color w:val="333333"/>
          <w:sz w:val="22"/>
          <w:shd w:val="clear" w:color="auto" w:fill="FFFFFF"/>
        </w:rPr>
        <w:t>4.</w:t>
      </w:r>
      <w:r w:rsidRPr="003F67B8">
        <w:rPr>
          <w:color w:val="333333"/>
          <w:sz w:val="22"/>
          <w:shd w:val="clear" w:color="auto" w:fill="FFFFFF"/>
        </w:rPr>
        <w:t xml:space="preserve"> Principiile sistemului de salarizare/Salarizarea</w:t>
      </w:r>
    </w:p>
    <w:p w:rsidR="003F67B8" w:rsidRPr="003F67B8" w:rsidRDefault="003F67B8" w:rsidP="003F67B8">
      <w:pPr>
        <w:pStyle w:val="NoSpacing"/>
        <w:jc w:val="both"/>
        <w:rPr>
          <w:color w:val="333333"/>
          <w:sz w:val="22"/>
          <w:shd w:val="clear" w:color="auto" w:fill="FFFFFF"/>
        </w:rPr>
      </w:pPr>
      <w:r w:rsidRPr="003F67B8">
        <w:rPr>
          <w:b/>
          <w:color w:val="333333"/>
          <w:sz w:val="22"/>
          <w:shd w:val="clear" w:color="auto" w:fill="FFFFFF"/>
        </w:rPr>
        <w:t>5.</w:t>
      </w:r>
      <w:r w:rsidRPr="003F67B8">
        <w:rPr>
          <w:color w:val="333333"/>
          <w:sz w:val="22"/>
          <w:shd w:val="clear" w:color="auto" w:fill="FFFFFF"/>
        </w:rPr>
        <w:t xml:space="preserve"> Concediul de odihnă</w:t>
      </w:r>
    </w:p>
    <w:p w:rsidR="003F67B8" w:rsidRPr="003F67B8" w:rsidRDefault="003F67B8" w:rsidP="003F67B8">
      <w:pPr>
        <w:pStyle w:val="NoSpacing"/>
        <w:jc w:val="both"/>
        <w:rPr>
          <w:color w:val="333333"/>
          <w:sz w:val="22"/>
          <w:shd w:val="clear" w:color="auto" w:fill="FFFFFF"/>
        </w:rPr>
      </w:pPr>
      <w:r w:rsidRPr="003F67B8">
        <w:rPr>
          <w:b/>
          <w:color w:val="333333"/>
          <w:sz w:val="22"/>
          <w:shd w:val="clear" w:color="auto" w:fill="FFFFFF"/>
        </w:rPr>
        <w:t>6.</w:t>
      </w:r>
      <w:r w:rsidRPr="003F67B8">
        <w:rPr>
          <w:color w:val="333333"/>
          <w:sz w:val="22"/>
          <w:shd w:val="clear" w:color="auto" w:fill="FFFFFF"/>
        </w:rPr>
        <w:t xml:space="preserve"> Accesul la dosarul profesional și la registru / Păstrarea dosarelor profesionale și a registrului</w:t>
      </w:r>
    </w:p>
    <w:p w:rsidR="003F67B8" w:rsidRPr="003F67B8" w:rsidRDefault="003F67B8" w:rsidP="003F67B8">
      <w:pPr>
        <w:pStyle w:val="NoSpacing"/>
        <w:jc w:val="both"/>
        <w:rPr>
          <w:color w:val="333333"/>
          <w:sz w:val="22"/>
          <w:shd w:val="clear" w:color="auto" w:fill="FFFFFF"/>
        </w:rPr>
      </w:pPr>
      <w:r w:rsidRPr="003F67B8">
        <w:rPr>
          <w:b/>
          <w:color w:val="333333"/>
          <w:sz w:val="22"/>
          <w:shd w:val="clear" w:color="auto" w:fill="FFFFFF"/>
        </w:rPr>
        <w:t>7.</w:t>
      </w:r>
      <w:r w:rsidRPr="003F67B8">
        <w:rPr>
          <w:color w:val="333333"/>
          <w:sz w:val="22"/>
          <w:shd w:val="clear" w:color="auto" w:fill="FFFFFF"/>
        </w:rPr>
        <w:t xml:space="preserve"> Orientare, formare profesională, ocupare și angajare în muncă</w:t>
      </w:r>
    </w:p>
    <w:p w:rsidR="003F67B8" w:rsidRPr="003F67B8" w:rsidRDefault="003F67B8" w:rsidP="003F67B8">
      <w:pPr>
        <w:pStyle w:val="NoSpacing"/>
        <w:jc w:val="both"/>
        <w:rPr>
          <w:color w:val="000000"/>
          <w:sz w:val="22"/>
          <w:lang w:val="ro-RO"/>
        </w:rPr>
      </w:pPr>
      <w:r w:rsidRPr="003F67B8">
        <w:rPr>
          <w:b/>
          <w:color w:val="333333"/>
          <w:sz w:val="22"/>
          <w:shd w:val="clear" w:color="auto" w:fill="FFFFFF"/>
        </w:rPr>
        <w:t>8.</w:t>
      </w:r>
      <w:r w:rsidRPr="003F67B8">
        <w:rPr>
          <w:color w:val="333333"/>
          <w:sz w:val="22"/>
          <w:shd w:val="clear" w:color="auto" w:fill="FFFFFF"/>
        </w:rPr>
        <w:t xml:space="preserve"> Concediul și indemnizația pentru incapacitate temporară de muncă/ Concediul și indemnizația de maternitate</w:t>
      </w:r>
    </w:p>
    <w:p w:rsidR="00E14E20" w:rsidRPr="008C7A47" w:rsidRDefault="00E14E20" w:rsidP="00D41EFA">
      <w:pPr>
        <w:spacing w:after="0"/>
        <w:jc w:val="both"/>
        <w:rPr>
          <w:rFonts w:ascii="Times New Roman" w:hAnsi="Times New Roman" w:cs="Times New Roman"/>
          <w:b/>
        </w:rPr>
      </w:pPr>
      <w:r w:rsidRPr="008C7A47">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5B1B47" w:rsidRPr="001847EB" w:rsidRDefault="005B1B47" w:rsidP="00E14E20">
      <w:pPr>
        <w:spacing w:after="0"/>
        <w:rPr>
          <w:rFonts w:ascii="Times New Roman" w:hAnsi="Times New Roman" w:cs="Times New Roman"/>
          <w:b/>
          <w:i/>
          <w:sz w:val="24"/>
          <w:szCs w:val="24"/>
        </w:rPr>
      </w:pPr>
    </w:p>
    <w:p w:rsidR="00E14E20" w:rsidRPr="009757CA" w:rsidRDefault="00E14E20" w:rsidP="00E14E20">
      <w:pPr>
        <w:pStyle w:val="NoSpacing"/>
        <w:jc w:val="center"/>
        <w:rPr>
          <w:b/>
          <w:sz w:val="22"/>
        </w:rPr>
      </w:pPr>
      <w:r w:rsidRPr="009757CA">
        <w:rPr>
          <w:b/>
          <w:sz w:val="22"/>
        </w:rPr>
        <w:t>SERVICIUL PROGRAME ȘI REGULAMENTE PENTRU PROTECȚIA MEDIULUI ȘI SALUBRIZARE</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BIBLIOGRAFIE</w:t>
      </w:r>
    </w:p>
    <w:p w:rsidR="003F67B8" w:rsidRPr="003F67B8" w:rsidRDefault="003F67B8" w:rsidP="003F67B8">
      <w:pPr>
        <w:pStyle w:val="NoSpacing"/>
        <w:tabs>
          <w:tab w:val="left" w:pos="1134"/>
        </w:tabs>
        <w:jc w:val="both"/>
        <w:rPr>
          <w:color w:val="000000" w:themeColor="text1"/>
          <w:sz w:val="22"/>
        </w:rPr>
      </w:pPr>
      <w:r w:rsidRPr="003F67B8">
        <w:rPr>
          <w:b/>
          <w:color w:val="000000" w:themeColor="text1"/>
          <w:sz w:val="22"/>
        </w:rPr>
        <w:t>1.</w:t>
      </w:r>
      <w:r w:rsidRPr="003F67B8">
        <w:rPr>
          <w:color w:val="000000" w:themeColor="text1"/>
          <w:sz w:val="22"/>
        </w:rPr>
        <w:t xml:space="preserve"> Constituţia României</w:t>
      </w:r>
    </w:p>
    <w:p w:rsidR="003F67B8" w:rsidRPr="003F67B8" w:rsidRDefault="003F67B8" w:rsidP="003F67B8">
      <w:pPr>
        <w:pStyle w:val="NoSpacing"/>
        <w:jc w:val="both"/>
        <w:rPr>
          <w:color w:val="000000" w:themeColor="text1"/>
          <w:sz w:val="22"/>
          <w:lang w:val="ro-RO"/>
        </w:rPr>
      </w:pPr>
      <w:r w:rsidRPr="003F67B8">
        <w:rPr>
          <w:b/>
          <w:color w:val="000000" w:themeColor="text1"/>
          <w:sz w:val="22"/>
        </w:rPr>
        <w:t>2.</w:t>
      </w:r>
      <w:r w:rsidRPr="003F67B8">
        <w:rPr>
          <w:color w:val="000000" w:themeColor="text1"/>
          <w:sz w:val="22"/>
        </w:rPr>
        <w:t xml:space="preserve"> </w:t>
      </w:r>
      <w:r w:rsidRPr="003F67B8">
        <w:rPr>
          <w:color w:val="000000" w:themeColor="text1"/>
          <w:sz w:val="22"/>
          <w:lang w:val="ro-RO"/>
        </w:rPr>
        <w:t>Ordonanța de Urgență a Guvernului nr. 57/2019 privind Codul administrativ</w:t>
      </w:r>
    </w:p>
    <w:p w:rsidR="003F67B8" w:rsidRPr="003F67B8" w:rsidRDefault="003F67B8" w:rsidP="003F67B8">
      <w:pPr>
        <w:pStyle w:val="NoSpacing"/>
        <w:jc w:val="both"/>
        <w:rPr>
          <w:b/>
          <w:color w:val="000000" w:themeColor="text1"/>
          <w:sz w:val="22"/>
        </w:rPr>
      </w:pPr>
      <w:r w:rsidRPr="003F67B8">
        <w:rPr>
          <w:b/>
          <w:color w:val="000000" w:themeColor="text1"/>
          <w:sz w:val="22"/>
        </w:rPr>
        <w:t xml:space="preserve">3. </w:t>
      </w:r>
      <w:r w:rsidRPr="003F67B8">
        <w:rPr>
          <w:color w:val="000000" w:themeColor="text1"/>
          <w:sz w:val="22"/>
          <w:shd w:val="clear" w:color="auto" w:fill="FFFFFF"/>
        </w:rPr>
        <w:t>Legea nr. 350/2005 privind regimul finanțărilor nerambursabile din fonduri publice alocate pentru activități nonprofit de interes general</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rPr>
        <w:t>4.</w:t>
      </w:r>
      <w:r w:rsidRPr="003F67B8">
        <w:rPr>
          <w:color w:val="000000" w:themeColor="text1"/>
          <w:sz w:val="22"/>
          <w:shd w:val="clear" w:color="auto" w:fill="FFFFFF"/>
        </w:rPr>
        <w:t xml:space="preserve"> Ordonanța de urgență nr. 40/2015 privind gestionarea financiară a fondurilor europene pentru perioada de programare 2014-2020</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5.</w:t>
      </w:r>
      <w:r w:rsidRPr="003F67B8">
        <w:rPr>
          <w:color w:val="000000" w:themeColor="text1"/>
          <w:sz w:val="22"/>
          <w:shd w:val="clear" w:color="auto" w:fill="FFFFFF"/>
        </w:rPr>
        <w:t xml:space="preserve"> Legea nr. 211/2011 privind regimul deșeurilor</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jc w:val="both"/>
        <w:rPr>
          <w:color w:val="000000" w:themeColor="text1"/>
          <w:sz w:val="22"/>
          <w:lang w:val="ro-RO"/>
        </w:rPr>
      </w:pPr>
      <w:r w:rsidRPr="003F67B8">
        <w:rPr>
          <w:b/>
          <w:color w:val="000000" w:themeColor="text1"/>
          <w:sz w:val="22"/>
          <w:lang w:val="ro-RO"/>
        </w:rPr>
        <w:t>1</w:t>
      </w:r>
      <w:r w:rsidRPr="003F67B8">
        <w:rPr>
          <w:color w:val="000000" w:themeColor="text1"/>
          <w:sz w:val="22"/>
          <w:lang w:val="ro-RO"/>
        </w:rPr>
        <w:t>. Drepturile și libertățile fundamentale</w:t>
      </w:r>
    </w:p>
    <w:p w:rsidR="003F67B8" w:rsidRPr="003F67B8" w:rsidRDefault="003F67B8" w:rsidP="003F67B8">
      <w:pPr>
        <w:pStyle w:val="NoSpacing"/>
        <w:jc w:val="both"/>
        <w:rPr>
          <w:color w:val="000000" w:themeColor="text1"/>
          <w:sz w:val="22"/>
          <w:lang w:val="ro-RO"/>
        </w:rPr>
      </w:pPr>
      <w:r w:rsidRPr="003F67B8">
        <w:rPr>
          <w:b/>
          <w:color w:val="000000" w:themeColor="text1"/>
          <w:sz w:val="22"/>
          <w:lang w:val="ro-RO"/>
        </w:rPr>
        <w:t>2</w:t>
      </w:r>
      <w:r w:rsidRPr="003F67B8">
        <w:rPr>
          <w:color w:val="000000" w:themeColor="text1"/>
          <w:sz w:val="22"/>
          <w:lang w:val="ro-RO"/>
        </w:rPr>
        <w:t xml:space="preserve">. Drepturi şi îndatoriri </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3.</w:t>
      </w:r>
      <w:r w:rsidRPr="003F67B8">
        <w:rPr>
          <w:color w:val="000000" w:themeColor="text1"/>
          <w:sz w:val="22"/>
          <w:shd w:val="clear" w:color="auto" w:fill="FFFFFF"/>
        </w:rPr>
        <w:t xml:space="preserve"> Proiecte implementate în parteneriat</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4.</w:t>
      </w:r>
      <w:r w:rsidRPr="003F67B8">
        <w:rPr>
          <w:color w:val="000000" w:themeColor="text1"/>
          <w:sz w:val="22"/>
          <w:shd w:val="clear" w:color="auto" w:fill="FFFFFF"/>
        </w:rPr>
        <w:t xml:space="preserve"> Reutilizarea și reciclarea</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rPr>
        <w:t>5.</w:t>
      </w:r>
      <w:r w:rsidRPr="003F67B8">
        <w:rPr>
          <w:color w:val="000000" w:themeColor="text1"/>
          <w:sz w:val="22"/>
          <w:shd w:val="clear" w:color="auto" w:fill="FFFFFF"/>
        </w:rPr>
        <w:t xml:space="preserve"> Proceduri de atribuire a contractelor de finanțare nerambursabilă/Transparență și publicitate</w:t>
      </w:r>
    </w:p>
    <w:p w:rsidR="00832F77" w:rsidRDefault="00832F77" w:rsidP="00D41EFA">
      <w:pPr>
        <w:spacing w:after="0"/>
        <w:jc w:val="both"/>
        <w:rPr>
          <w:rFonts w:ascii="Times New Roman" w:hAnsi="Times New Roman" w:cs="Times New Roman"/>
          <w:b/>
          <w:sz w:val="24"/>
          <w:szCs w:val="24"/>
        </w:rPr>
      </w:pPr>
      <w:r w:rsidRPr="002047FB">
        <w:rPr>
          <w:rFonts w:ascii="Times New Roman" w:hAnsi="Times New Roman" w:cs="Times New Roman"/>
          <w:b/>
          <w:sz w:val="24"/>
          <w:szCs w:val="24"/>
        </w:rPr>
        <w:t>*Candidaţii vor avea în vedere la studierea actelor normative din bibliografia stabilită în vederea susţinerii concursului inclusiv republicările, modificările şi completările acestora</w:t>
      </w:r>
    </w:p>
    <w:p w:rsidR="00E14E20" w:rsidRPr="00340ABA" w:rsidRDefault="00E14E20" w:rsidP="00E14E20">
      <w:pPr>
        <w:spacing w:after="0"/>
        <w:jc w:val="center"/>
        <w:rPr>
          <w:rFonts w:ascii="Times New Roman" w:hAnsi="Times New Roman" w:cs="Times New Roman"/>
          <w:b/>
          <w:color w:val="000000"/>
          <w:lang w:val="en-GB"/>
        </w:rPr>
      </w:pPr>
      <w:r w:rsidRPr="00340ABA">
        <w:rPr>
          <w:rFonts w:ascii="Times New Roman" w:hAnsi="Times New Roman" w:cs="Times New Roman"/>
          <w:b/>
          <w:color w:val="000000"/>
          <w:lang w:val="en-GB"/>
        </w:rPr>
        <w:t>SERVICIUL DEZVOLTARE CAPACITĂȚI TEHNICE</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BIBLIOGRAFIE</w:t>
      </w:r>
    </w:p>
    <w:p w:rsidR="003F67B8" w:rsidRPr="003F67B8" w:rsidRDefault="003F67B8" w:rsidP="003F67B8">
      <w:pPr>
        <w:pStyle w:val="NoSpacing"/>
        <w:tabs>
          <w:tab w:val="left" w:pos="1134"/>
        </w:tabs>
        <w:jc w:val="both"/>
        <w:rPr>
          <w:color w:val="000000" w:themeColor="text1"/>
          <w:sz w:val="22"/>
        </w:rPr>
      </w:pPr>
      <w:r w:rsidRPr="003F67B8">
        <w:rPr>
          <w:b/>
          <w:color w:val="000000" w:themeColor="text1"/>
          <w:sz w:val="22"/>
        </w:rPr>
        <w:t>1.</w:t>
      </w:r>
      <w:r w:rsidRPr="003F67B8">
        <w:rPr>
          <w:color w:val="000000" w:themeColor="text1"/>
          <w:sz w:val="22"/>
        </w:rPr>
        <w:t xml:space="preserve">  Constituţia României</w:t>
      </w:r>
    </w:p>
    <w:p w:rsidR="003F67B8" w:rsidRPr="003F67B8" w:rsidRDefault="003F67B8" w:rsidP="003F67B8">
      <w:pPr>
        <w:pStyle w:val="NoSpacing"/>
        <w:jc w:val="both"/>
        <w:rPr>
          <w:color w:val="000000" w:themeColor="text1"/>
          <w:sz w:val="22"/>
          <w:lang w:val="ro-RO"/>
        </w:rPr>
      </w:pPr>
      <w:r w:rsidRPr="003F67B8">
        <w:rPr>
          <w:b/>
          <w:color w:val="000000" w:themeColor="text1"/>
          <w:sz w:val="22"/>
        </w:rPr>
        <w:t>2.</w:t>
      </w:r>
      <w:r w:rsidRPr="003F67B8">
        <w:rPr>
          <w:color w:val="000000" w:themeColor="text1"/>
          <w:sz w:val="22"/>
        </w:rPr>
        <w:t xml:space="preserve"> </w:t>
      </w:r>
      <w:r w:rsidRPr="003F67B8">
        <w:rPr>
          <w:color w:val="000000" w:themeColor="text1"/>
          <w:sz w:val="22"/>
          <w:lang w:val="ro-RO"/>
        </w:rPr>
        <w:t>Ordonanța de Urgență a Guvernului nr. 57/2019 privind Codul administrativ</w:t>
      </w:r>
    </w:p>
    <w:p w:rsidR="003F67B8" w:rsidRPr="003F67B8" w:rsidRDefault="003F67B8" w:rsidP="003F67B8">
      <w:pPr>
        <w:pStyle w:val="NoSpacing"/>
        <w:jc w:val="both"/>
        <w:rPr>
          <w:b/>
          <w:color w:val="000000" w:themeColor="text1"/>
          <w:sz w:val="22"/>
        </w:rPr>
      </w:pPr>
      <w:r w:rsidRPr="003F67B8">
        <w:rPr>
          <w:b/>
          <w:color w:val="000000" w:themeColor="text1"/>
          <w:sz w:val="22"/>
        </w:rPr>
        <w:t>3.</w:t>
      </w:r>
      <w:r w:rsidRPr="003F67B8">
        <w:rPr>
          <w:color w:val="000000" w:themeColor="text1"/>
          <w:sz w:val="22"/>
          <w:shd w:val="clear" w:color="auto" w:fill="FFFFFF"/>
        </w:rPr>
        <w:t xml:space="preserve"> Legea nr. 249/2015 privind modalitatea de gestionare a ambalajelor și a deșeurilor de ambalaje</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rPr>
        <w:t>4.</w:t>
      </w:r>
      <w:r w:rsidRPr="003F67B8">
        <w:rPr>
          <w:color w:val="000000" w:themeColor="text1"/>
          <w:sz w:val="22"/>
          <w:shd w:val="clear" w:color="auto" w:fill="FFFFFF"/>
        </w:rPr>
        <w:t xml:space="preserve"> Legea nr. 211/2011 privind regimul deșeurilor</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5.</w:t>
      </w:r>
      <w:r w:rsidRPr="003F67B8">
        <w:rPr>
          <w:color w:val="000000" w:themeColor="text1"/>
          <w:sz w:val="22"/>
          <w:shd w:val="clear" w:color="auto" w:fill="FFFFFF"/>
        </w:rPr>
        <w:t xml:space="preserve"> Ordonanța de urgență nr. 195/2005 privind protecția mediului</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6.</w:t>
      </w:r>
      <w:r w:rsidRPr="003F67B8">
        <w:rPr>
          <w:color w:val="000000" w:themeColor="text1"/>
          <w:sz w:val="22"/>
          <w:shd w:val="clear" w:color="auto" w:fill="FFFFFF"/>
        </w:rPr>
        <w:t xml:space="preserve"> Hotărârea nr. 907/2016 privind etapele de elaborare și conținutul-cadru al documentațiilor tehnico-economice aferente obiectivelor/proiectelor de investiții finanțate din fonduri publice</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rPr>
          <w:color w:val="000000" w:themeColor="text1"/>
          <w:sz w:val="22"/>
          <w:lang w:val="ro-RO"/>
        </w:rPr>
      </w:pPr>
      <w:r w:rsidRPr="003F67B8">
        <w:rPr>
          <w:b/>
          <w:color w:val="000000" w:themeColor="text1"/>
          <w:sz w:val="22"/>
          <w:lang w:val="ro-RO"/>
        </w:rPr>
        <w:t>1.</w:t>
      </w:r>
      <w:r w:rsidRPr="003F67B8">
        <w:rPr>
          <w:color w:val="000000" w:themeColor="text1"/>
          <w:sz w:val="22"/>
          <w:lang w:val="ro-RO"/>
        </w:rPr>
        <w:t xml:space="preserve"> Drepturile și libertățile fundamentale</w:t>
      </w:r>
    </w:p>
    <w:p w:rsidR="003F67B8" w:rsidRPr="003F67B8" w:rsidRDefault="003F67B8" w:rsidP="003F67B8">
      <w:pPr>
        <w:pStyle w:val="NoSpacing"/>
        <w:rPr>
          <w:color w:val="000000" w:themeColor="text1"/>
          <w:sz w:val="22"/>
          <w:lang w:val="ro-RO"/>
        </w:rPr>
      </w:pPr>
      <w:r w:rsidRPr="003F67B8">
        <w:rPr>
          <w:b/>
          <w:color w:val="000000" w:themeColor="text1"/>
          <w:sz w:val="22"/>
          <w:lang w:val="ro-RO"/>
        </w:rPr>
        <w:t>2.</w:t>
      </w:r>
      <w:r w:rsidRPr="003F67B8">
        <w:rPr>
          <w:color w:val="000000" w:themeColor="text1"/>
          <w:sz w:val="22"/>
          <w:lang w:val="ro-RO"/>
        </w:rPr>
        <w:t xml:space="preserve"> Drepturi şi îndatoriri </w:t>
      </w:r>
    </w:p>
    <w:p w:rsidR="003F67B8" w:rsidRPr="003F67B8" w:rsidRDefault="003F67B8" w:rsidP="003F67B8">
      <w:pPr>
        <w:pStyle w:val="NoSpacing"/>
        <w:rPr>
          <w:color w:val="000000" w:themeColor="text1"/>
          <w:sz w:val="22"/>
          <w:shd w:val="clear" w:color="auto" w:fill="FFFFFF"/>
        </w:rPr>
      </w:pPr>
      <w:r w:rsidRPr="003F67B8">
        <w:rPr>
          <w:b/>
          <w:color w:val="000000" w:themeColor="text1"/>
          <w:sz w:val="22"/>
          <w:shd w:val="clear" w:color="auto" w:fill="FFFFFF"/>
        </w:rPr>
        <w:t>3.</w:t>
      </w:r>
      <w:r w:rsidRPr="003F67B8">
        <w:rPr>
          <w:color w:val="000000" w:themeColor="text1"/>
          <w:sz w:val="22"/>
          <w:shd w:val="clear" w:color="auto" w:fill="FFFFFF"/>
        </w:rPr>
        <w:t xml:space="preserve"> Documentațiile tehnico-economice aferente obiectivelor de investiții finanțate din fonduri publice</w:t>
      </w:r>
    </w:p>
    <w:p w:rsidR="003F67B8" w:rsidRPr="003F67B8" w:rsidRDefault="003F67B8" w:rsidP="003F67B8">
      <w:pPr>
        <w:pStyle w:val="NoSpacing"/>
        <w:rPr>
          <w:color w:val="000000" w:themeColor="text1"/>
          <w:sz w:val="22"/>
          <w:shd w:val="clear" w:color="auto" w:fill="FFFFFF"/>
        </w:rPr>
      </w:pPr>
      <w:r w:rsidRPr="003F67B8">
        <w:rPr>
          <w:b/>
          <w:color w:val="000000" w:themeColor="text1"/>
          <w:sz w:val="22"/>
          <w:shd w:val="clear" w:color="auto" w:fill="FFFFFF"/>
        </w:rPr>
        <w:t xml:space="preserve">4. </w:t>
      </w:r>
      <w:r w:rsidRPr="003F67B8">
        <w:rPr>
          <w:color w:val="000000" w:themeColor="text1"/>
          <w:sz w:val="22"/>
          <w:shd w:val="clear" w:color="auto" w:fill="FFFFFF"/>
        </w:rPr>
        <w:t>Semnificația termenilor specifici / CERINȚE ESENȚIALE privind compoziția și caracterul reutilizabil și valorificabil al ambalajelor</w:t>
      </w:r>
    </w:p>
    <w:p w:rsidR="003F67B8" w:rsidRPr="003F67B8" w:rsidRDefault="003F67B8" w:rsidP="003F67B8">
      <w:pPr>
        <w:pStyle w:val="NoSpacing"/>
        <w:rPr>
          <w:color w:val="000000" w:themeColor="text1"/>
          <w:sz w:val="22"/>
          <w:shd w:val="clear" w:color="auto" w:fill="FFFFFF"/>
        </w:rPr>
      </w:pPr>
      <w:r w:rsidRPr="003F67B8">
        <w:rPr>
          <w:b/>
          <w:color w:val="000000" w:themeColor="text1"/>
          <w:sz w:val="22"/>
          <w:shd w:val="clear" w:color="auto" w:fill="FFFFFF"/>
        </w:rPr>
        <w:t>5.</w:t>
      </w:r>
      <w:r w:rsidRPr="003F67B8">
        <w:rPr>
          <w:color w:val="000000" w:themeColor="text1"/>
          <w:sz w:val="22"/>
          <w:shd w:val="clear" w:color="auto" w:fill="FFFFFF"/>
        </w:rPr>
        <w:t xml:space="preserve"> Atribuții și răspunderi ale autorităților competente ale administrației publice centrale și locale/ Responsabilitatea pentru gestionarea deșeurilor</w:t>
      </w:r>
      <w:r w:rsidRPr="003F67B8">
        <w:rPr>
          <w:color w:val="000000" w:themeColor="text1"/>
          <w:sz w:val="22"/>
        </w:rPr>
        <w:t>/</w:t>
      </w:r>
      <w:r w:rsidRPr="003F67B8">
        <w:rPr>
          <w:color w:val="000000" w:themeColor="text1"/>
          <w:sz w:val="22"/>
          <w:shd w:val="clear" w:color="auto" w:fill="FFFFFF"/>
        </w:rPr>
        <w:t xml:space="preserve"> Protecția sănătății populației și a mediului</w:t>
      </w:r>
    </w:p>
    <w:p w:rsidR="003F67B8" w:rsidRPr="003F67B8" w:rsidRDefault="003F67B8" w:rsidP="003F67B8">
      <w:pPr>
        <w:pStyle w:val="NoSpacing"/>
        <w:rPr>
          <w:color w:val="000000" w:themeColor="text1"/>
          <w:sz w:val="22"/>
          <w:shd w:val="clear" w:color="auto" w:fill="FFFFFF"/>
        </w:rPr>
      </w:pPr>
      <w:r w:rsidRPr="003F67B8">
        <w:rPr>
          <w:b/>
          <w:color w:val="000000" w:themeColor="text1"/>
          <w:sz w:val="22"/>
          <w:shd w:val="clear" w:color="auto" w:fill="FFFFFF"/>
        </w:rPr>
        <w:t>6.</w:t>
      </w:r>
      <w:r w:rsidRPr="003F67B8">
        <w:rPr>
          <w:color w:val="000000" w:themeColor="text1"/>
          <w:sz w:val="22"/>
          <w:shd w:val="clear" w:color="auto" w:fill="FFFFFF"/>
        </w:rPr>
        <w:t xml:space="preserve"> Protecția așezărilor umane</w:t>
      </w:r>
    </w:p>
    <w:p w:rsidR="00832F77" w:rsidRPr="00340ABA" w:rsidRDefault="00832F77" w:rsidP="00D41EFA">
      <w:pPr>
        <w:spacing w:after="0"/>
        <w:jc w:val="both"/>
        <w:rPr>
          <w:rFonts w:ascii="Times New Roman" w:hAnsi="Times New Roman" w:cs="Times New Roman"/>
          <w:b/>
        </w:rPr>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E14E20" w:rsidRDefault="00E14E20" w:rsidP="00E14E20">
      <w:pPr>
        <w:spacing w:after="0"/>
        <w:rPr>
          <w:b/>
          <w:i/>
          <w:sz w:val="12"/>
          <w:szCs w:val="12"/>
        </w:rPr>
      </w:pPr>
    </w:p>
    <w:p w:rsidR="00832F77" w:rsidRPr="0082338F" w:rsidRDefault="00832F77" w:rsidP="00E14E20">
      <w:pPr>
        <w:spacing w:after="0"/>
        <w:rPr>
          <w:b/>
          <w:i/>
          <w:sz w:val="12"/>
          <w:szCs w:val="12"/>
        </w:rPr>
      </w:pPr>
    </w:p>
    <w:p w:rsidR="00E14E20" w:rsidRPr="00340ABA" w:rsidRDefault="00E14E20" w:rsidP="00E14E20">
      <w:pPr>
        <w:pStyle w:val="NoSpacing"/>
        <w:jc w:val="center"/>
        <w:rPr>
          <w:b/>
          <w:color w:val="000000"/>
          <w:sz w:val="22"/>
        </w:rPr>
      </w:pPr>
      <w:r w:rsidRPr="00340ABA">
        <w:rPr>
          <w:b/>
          <w:color w:val="000000"/>
          <w:sz w:val="22"/>
        </w:rPr>
        <w:t>SERVICIUL PENTRU RELAȚIA CU OIREP, PERSONAE JURIDICE ȘI ONG-URILE</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BIBLIOGRAFIE</w:t>
      </w:r>
    </w:p>
    <w:p w:rsidR="003F67B8" w:rsidRPr="003F67B8" w:rsidRDefault="003F67B8" w:rsidP="003F67B8">
      <w:pPr>
        <w:pStyle w:val="NoSpacing"/>
        <w:tabs>
          <w:tab w:val="left" w:pos="1134"/>
        </w:tabs>
        <w:rPr>
          <w:color w:val="000000" w:themeColor="text1"/>
          <w:sz w:val="22"/>
        </w:rPr>
      </w:pPr>
      <w:r w:rsidRPr="003F67B8">
        <w:rPr>
          <w:b/>
          <w:color w:val="000000" w:themeColor="text1"/>
          <w:sz w:val="22"/>
        </w:rPr>
        <w:t>1.</w:t>
      </w:r>
      <w:r w:rsidRPr="003F67B8">
        <w:rPr>
          <w:color w:val="000000" w:themeColor="text1"/>
          <w:sz w:val="22"/>
        </w:rPr>
        <w:t xml:space="preserve">  Constituţia României</w:t>
      </w:r>
    </w:p>
    <w:p w:rsidR="003F67B8" w:rsidRPr="003F67B8" w:rsidRDefault="003F67B8" w:rsidP="003F67B8">
      <w:pPr>
        <w:pStyle w:val="NoSpacing"/>
        <w:rPr>
          <w:color w:val="000000" w:themeColor="text1"/>
          <w:sz w:val="22"/>
          <w:lang w:val="ro-RO"/>
        </w:rPr>
      </w:pPr>
      <w:r w:rsidRPr="003F67B8">
        <w:rPr>
          <w:b/>
          <w:color w:val="000000" w:themeColor="text1"/>
          <w:sz w:val="22"/>
        </w:rPr>
        <w:t>2.</w:t>
      </w:r>
      <w:r w:rsidRPr="003F67B8">
        <w:rPr>
          <w:color w:val="000000" w:themeColor="text1"/>
          <w:sz w:val="22"/>
        </w:rPr>
        <w:t xml:space="preserve"> </w:t>
      </w:r>
      <w:r w:rsidRPr="003F67B8">
        <w:rPr>
          <w:color w:val="000000" w:themeColor="text1"/>
          <w:sz w:val="22"/>
          <w:lang w:val="ro-RO"/>
        </w:rPr>
        <w:t>Ordonanța de Urgență a Guvernului nr. 57/2019 privind Codul administrativ</w:t>
      </w:r>
    </w:p>
    <w:p w:rsidR="003F67B8" w:rsidRPr="003F67B8" w:rsidRDefault="003F67B8" w:rsidP="003F67B8">
      <w:pPr>
        <w:pStyle w:val="NoSpacing"/>
        <w:rPr>
          <w:b/>
          <w:color w:val="000000" w:themeColor="text1"/>
          <w:sz w:val="22"/>
        </w:rPr>
      </w:pPr>
      <w:r w:rsidRPr="003F67B8">
        <w:rPr>
          <w:b/>
          <w:color w:val="000000" w:themeColor="text1"/>
          <w:sz w:val="22"/>
        </w:rPr>
        <w:t>3.</w:t>
      </w:r>
      <w:r w:rsidRPr="003F67B8">
        <w:rPr>
          <w:color w:val="000000" w:themeColor="text1"/>
          <w:sz w:val="22"/>
          <w:shd w:val="clear" w:color="auto" w:fill="FFFFFF"/>
        </w:rPr>
        <w:t xml:space="preserve"> Legea nr. 350/2005 privind regimul finanțărilor nerambursabile din fonduri publice alocate pentru activități nonprofit de interes general</w:t>
      </w:r>
    </w:p>
    <w:p w:rsidR="003F67B8" w:rsidRPr="003F67B8" w:rsidRDefault="003F67B8" w:rsidP="003F67B8">
      <w:pPr>
        <w:pStyle w:val="NoSpacing"/>
        <w:rPr>
          <w:b/>
          <w:color w:val="000000" w:themeColor="text1"/>
          <w:sz w:val="22"/>
        </w:rPr>
      </w:pPr>
      <w:r w:rsidRPr="003F67B8">
        <w:rPr>
          <w:b/>
          <w:color w:val="000000" w:themeColor="text1"/>
          <w:sz w:val="22"/>
        </w:rPr>
        <w:t>4.</w:t>
      </w:r>
      <w:r w:rsidRPr="003F67B8">
        <w:rPr>
          <w:color w:val="000000" w:themeColor="text1"/>
          <w:sz w:val="22"/>
          <w:shd w:val="clear" w:color="auto" w:fill="FFFFFF"/>
        </w:rPr>
        <w:t xml:space="preserve"> Legea nr. 249/2015 privind modalitatea de gestionare a ambalajelor și a deșeurilor de ambalaje</w:t>
      </w:r>
    </w:p>
    <w:p w:rsidR="003F67B8" w:rsidRPr="003F67B8" w:rsidRDefault="003F67B8" w:rsidP="003F67B8">
      <w:pPr>
        <w:pStyle w:val="NoSpacing"/>
        <w:rPr>
          <w:color w:val="000000" w:themeColor="text1"/>
          <w:sz w:val="22"/>
          <w:shd w:val="clear" w:color="auto" w:fill="FFFFFF"/>
        </w:rPr>
      </w:pPr>
      <w:r w:rsidRPr="003F67B8">
        <w:rPr>
          <w:b/>
          <w:color w:val="000000" w:themeColor="text1"/>
          <w:sz w:val="22"/>
        </w:rPr>
        <w:t>5.</w:t>
      </w:r>
      <w:r w:rsidRPr="003F67B8">
        <w:rPr>
          <w:color w:val="000000" w:themeColor="text1"/>
          <w:sz w:val="22"/>
          <w:shd w:val="clear" w:color="auto" w:fill="FFFFFF"/>
        </w:rPr>
        <w:t xml:space="preserve"> Legea nr. 211/2011 privind regimul deșeurilor</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jc w:val="both"/>
        <w:rPr>
          <w:color w:val="000000" w:themeColor="text1"/>
          <w:sz w:val="22"/>
          <w:lang w:val="ro-RO"/>
        </w:rPr>
      </w:pPr>
      <w:r w:rsidRPr="003F67B8">
        <w:rPr>
          <w:b/>
          <w:color w:val="000000" w:themeColor="text1"/>
          <w:sz w:val="22"/>
          <w:lang w:val="ro-RO"/>
        </w:rPr>
        <w:t>1</w:t>
      </w:r>
      <w:r w:rsidRPr="003F67B8">
        <w:rPr>
          <w:color w:val="000000" w:themeColor="text1"/>
          <w:sz w:val="22"/>
          <w:lang w:val="ro-RO"/>
        </w:rPr>
        <w:t>. Drepturile și libertățile fundamentale</w:t>
      </w:r>
    </w:p>
    <w:p w:rsidR="003F67B8" w:rsidRPr="003F67B8" w:rsidRDefault="003F67B8" w:rsidP="003F67B8">
      <w:pPr>
        <w:pStyle w:val="NoSpacing"/>
        <w:jc w:val="both"/>
        <w:rPr>
          <w:color w:val="000000" w:themeColor="text1"/>
          <w:sz w:val="22"/>
          <w:lang w:val="ro-RO"/>
        </w:rPr>
      </w:pPr>
      <w:r w:rsidRPr="003F67B8">
        <w:rPr>
          <w:b/>
          <w:color w:val="000000" w:themeColor="text1"/>
          <w:sz w:val="22"/>
          <w:lang w:val="ro-RO"/>
        </w:rPr>
        <w:t>2</w:t>
      </w:r>
      <w:r w:rsidRPr="003F67B8">
        <w:rPr>
          <w:color w:val="000000" w:themeColor="text1"/>
          <w:sz w:val="22"/>
          <w:lang w:val="ro-RO"/>
        </w:rPr>
        <w:t xml:space="preserve">. Drepturi şi îndatoriri </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 xml:space="preserve">3. </w:t>
      </w:r>
      <w:r w:rsidRPr="003F67B8">
        <w:rPr>
          <w:color w:val="000000" w:themeColor="text1"/>
          <w:sz w:val="22"/>
          <w:shd w:val="clear" w:color="auto" w:fill="FFFFFF"/>
        </w:rPr>
        <w:t>Semnificația termenilor specifici/CERINȚE ESENȚIALE privind compoziția și caracterul reutilizabil și valorificabil al ambalajelor</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shd w:val="clear" w:color="auto" w:fill="FFFFFF"/>
        </w:rPr>
        <w:t>4.</w:t>
      </w:r>
      <w:r w:rsidRPr="003F67B8">
        <w:rPr>
          <w:color w:val="000000" w:themeColor="text1"/>
          <w:sz w:val="22"/>
          <w:shd w:val="clear" w:color="auto" w:fill="FFFFFF"/>
        </w:rPr>
        <w:t xml:space="preserve"> Atribuții și răspunderi ale autorităților competente ale administrației publice centrale și locale</w:t>
      </w:r>
    </w:p>
    <w:p w:rsidR="003F67B8" w:rsidRPr="003F67B8" w:rsidRDefault="003F67B8" w:rsidP="003F67B8">
      <w:pPr>
        <w:pStyle w:val="NoSpacing"/>
        <w:jc w:val="both"/>
        <w:rPr>
          <w:color w:val="000000" w:themeColor="text1"/>
          <w:sz w:val="22"/>
          <w:shd w:val="clear" w:color="auto" w:fill="FFFFFF"/>
        </w:rPr>
      </w:pPr>
      <w:r w:rsidRPr="003F67B8">
        <w:rPr>
          <w:b/>
          <w:color w:val="000000" w:themeColor="text1"/>
          <w:sz w:val="22"/>
        </w:rPr>
        <w:t>5.</w:t>
      </w:r>
      <w:r w:rsidRPr="003F67B8">
        <w:rPr>
          <w:color w:val="000000" w:themeColor="text1"/>
          <w:sz w:val="22"/>
          <w:shd w:val="clear" w:color="auto" w:fill="FFFFFF"/>
        </w:rPr>
        <w:t xml:space="preserve"> Proceduri de atribuire a contractelor de finanțare nerambursabilă/ Transparență și publicitate</w:t>
      </w:r>
    </w:p>
    <w:p w:rsidR="00832F77" w:rsidRPr="00340ABA" w:rsidRDefault="00832F77" w:rsidP="00D41EFA">
      <w:pPr>
        <w:spacing w:after="0"/>
        <w:jc w:val="both"/>
        <w:rPr>
          <w:rFonts w:ascii="Times New Roman" w:hAnsi="Times New Roman" w:cs="Times New Roman"/>
          <w:lang w:val="ro-RO"/>
        </w:rPr>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r w:rsidRPr="00340ABA">
        <w:rPr>
          <w:rFonts w:ascii="Times New Roman" w:hAnsi="Times New Roman" w:cs="Times New Roman"/>
          <w:lang w:val="ro-RO"/>
        </w:rPr>
        <w:t xml:space="preserve">  </w:t>
      </w:r>
    </w:p>
    <w:p w:rsidR="00340ABA" w:rsidRDefault="00340ABA" w:rsidP="00E14E20">
      <w:pPr>
        <w:spacing w:after="0"/>
        <w:rPr>
          <w:sz w:val="23"/>
          <w:szCs w:val="23"/>
          <w:lang w:val="ro-RO"/>
        </w:rPr>
      </w:pPr>
    </w:p>
    <w:p w:rsidR="00E14E20" w:rsidRPr="00340ABA" w:rsidRDefault="00E14E20" w:rsidP="00E14E20">
      <w:pPr>
        <w:pStyle w:val="NoSpacing"/>
        <w:jc w:val="center"/>
        <w:rPr>
          <w:b/>
          <w:color w:val="000000"/>
          <w:sz w:val="22"/>
        </w:rPr>
      </w:pPr>
      <w:r w:rsidRPr="00340ABA">
        <w:rPr>
          <w:b/>
          <w:color w:val="000000"/>
          <w:sz w:val="22"/>
        </w:rPr>
        <w:t>SERVICIUL BUGET-FINANCIAR</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BIBLIOGRAFIE</w:t>
      </w:r>
    </w:p>
    <w:p w:rsidR="003F67B8" w:rsidRPr="003F67B8" w:rsidRDefault="003F67B8" w:rsidP="003F67B8">
      <w:pPr>
        <w:pStyle w:val="NoSpacing"/>
        <w:tabs>
          <w:tab w:val="left" w:pos="1134"/>
        </w:tabs>
        <w:jc w:val="both"/>
        <w:rPr>
          <w:color w:val="000000"/>
          <w:sz w:val="22"/>
        </w:rPr>
      </w:pPr>
      <w:r w:rsidRPr="003F67B8">
        <w:rPr>
          <w:b/>
          <w:color w:val="000000"/>
          <w:sz w:val="22"/>
        </w:rPr>
        <w:t>1.</w:t>
      </w:r>
      <w:r w:rsidRPr="003F67B8">
        <w:rPr>
          <w:color w:val="000000"/>
          <w:sz w:val="22"/>
        </w:rPr>
        <w:t xml:space="preserve">  Constituţia României</w:t>
      </w:r>
    </w:p>
    <w:p w:rsidR="003F67B8" w:rsidRPr="003F67B8" w:rsidRDefault="003F67B8" w:rsidP="003F67B8">
      <w:pPr>
        <w:pStyle w:val="NoSpacing"/>
        <w:jc w:val="both"/>
        <w:rPr>
          <w:color w:val="000000"/>
          <w:sz w:val="22"/>
        </w:rPr>
      </w:pPr>
      <w:r w:rsidRPr="003F67B8">
        <w:rPr>
          <w:b/>
          <w:color w:val="000000"/>
          <w:sz w:val="22"/>
        </w:rPr>
        <w:t>2.</w:t>
      </w:r>
      <w:r w:rsidRPr="003F67B8">
        <w:rPr>
          <w:color w:val="000000"/>
          <w:sz w:val="22"/>
        </w:rPr>
        <w:t xml:space="preserve"> </w:t>
      </w:r>
      <w:r w:rsidRPr="003F67B8">
        <w:rPr>
          <w:color w:val="000000"/>
          <w:sz w:val="22"/>
          <w:lang w:val="ro-RO"/>
        </w:rPr>
        <w:t>Ordonanța de Urgență a Guvernului nr. 57/2019 privind Codul administrativ, cu modificările și completările ulterioare</w:t>
      </w:r>
    </w:p>
    <w:p w:rsidR="003F67B8" w:rsidRPr="003F67B8" w:rsidRDefault="003F67B8" w:rsidP="003F67B8">
      <w:pPr>
        <w:pStyle w:val="NoSpacing"/>
        <w:jc w:val="both"/>
        <w:rPr>
          <w:b/>
          <w:color w:val="000000"/>
          <w:sz w:val="22"/>
        </w:rPr>
      </w:pPr>
      <w:r w:rsidRPr="003F67B8">
        <w:rPr>
          <w:b/>
          <w:color w:val="000000"/>
          <w:sz w:val="22"/>
        </w:rPr>
        <w:t>3.</w:t>
      </w:r>
      <w:r w:rsidRPr="003F67B8">
        <w:rPr>
          <w:color w:val="333333"/>
          <w:sz w:val="22"/>
          <w:shd w:val="clear" w:color="auto" w:fill="FFFFFF"/>
        </w:rPr>
        <w:t xml:space="preserve"> Legea nr. 273/2006 privind finanțele publice locale</w:t>
      </w:r>
    </w:p>
    <w:p w:rsidR="003F67B8" w:rsidRPr="003F67B8" w:rsidRDefault="003F67B8" w:rsidP="003F67B8">
      <w:pPr>
        <w:pStyle w:val="NoSpacing"/>
        <w:jc w:val="both"/>
        <w:rPr>
          <w:b/>
          <w:color w:val="000000"/>
          <w:sz w:val="22"/>
        </w:rPr>
      </w:pPr>
      <w:r w:rsidRPr="003F67B8">
        <w:rPr>
          <w:b/>
          <w:color w:val="000000"/>
          <w:sz w:val="22"/>
        </w:rPr>
        <w:t xml:space="preserve">4. </w:t>
      </w:r>
      <w:r w:rsidRPr="003F67B8">
        <w:rPr>
          <w:color w:val="333333"/>
          <w:sz w:val="22"/>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p>
    <w:p w:rsidR="003F67B8" w:rsidRPr="003F67B8" w:rsidRDefault="003F67B8" w:rsidP="003F67B8">
      <w:pPr>
        <w:pStyle w:val="NoSpacing"/>
        <w:jc w:val="both"/>
        <w:rPr>
          <w:color w:val="333333"/>
          <w:sz w:val="22"/>
          <w:shd w:val="clear" w:color="auto" w:fill="FFFFFF"/>
        </w:rPr>
      </w:pPr>
      <w:r w:rsidRPr="003F67B8">
        <w:rPr>
          <w:b/>
          <w:color w:val="000000"/>
          <w:sz w:val="22"/>
        </w:rPr>
        <w:t>5.</w:t>
      </w:r>
      <w:r w:rsidRPr="003F67B8">
        <w:rPr>
          <w:color w:val="333333"/>
          <w:sz w:val="22"/>
          <w:shd w:val="clear" w:color="auto" w:fill="FFFFFF"/>
        </w:rPr>
        <w:t xml:space="preserve"> Legea contabilității nr. 82/1991</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jc w:val="both"/>
        <w:rPr>
          <w:sz w:val="22"/>
          <w:lang w:val="ro-RO"/>
        </w:rPr>
      </w:pPr>
      <w:r w:rsidRPr="003F67B8">
        <w:rPr>
          <w:b/>
          <w:color w:val="000000"/>
          <w:sz w:val="22"/>
          <w:lang w:val="ro-RO"/>
        </w:rPr>
        <w:t>1</w:t>
      </w:r>
      <w:r w:rsidRPr="003F67B8">
        <w:rPr>
          <w:color w:val="000000"/>
          <w:sz w:val="22"/>
          <w:lang w:val="ro-RO"/>
        </w:rPr>
        <w:t>. Drepturile și libertățile fundamentale</w:t>
      </w:r>
    </w:p>
    <w:p w:rsidR="003F67B8" w:rsidRPr="003F67B8" w:rsidRDefault="003F67B8" w:rsidP="003F67B8">
      <w:pPr>
        <w:pStyle w:val="NoSpacing"/>
        <w:jc w:val="both"/>
        <w:rPr>
          <w:color w:val="000000"/>
          <w:sz w:val="22"/>
          <w:lang w:val="ro-RO"/>
        </w:rPr>
      </w:pPr>
      <w:r w:rsidRPr="003F67B8">
        <w:rPr>
          <w:b/>
          <w:color w:val="000000"/>
          <w:sz w:val="22"/>
          <w:lang w:val="ro-RO"/>
        </w:rPr>
        <w:t>2</w:t>
      </w:r>
      <w:r w:rsidRPr="003F67B8">
        <w:rPr>
          <w:color w:val="000000"/>
          <w:sz w:val="22"/>
          <w:lang w:val="ro-RO"/>
        </w:rPr>
        <w:t xml:space="preserve">. Drepturi şi îndatoriri </w:t>
      </w:r>
    </w:p>
    <w:p w:rsidR="003F67B8" w:rsidRPr="003F67B8" w:rsidRDefault="003F67B8" w:rsidP="003F67B8">
      <w:pPr>
        <w:pStyle w:val="NoSpacing"/>
        <w:jc w:val="both"/>
        <w:rPr>
          <w:b/>
          <w:color w:val="000000"/>
          <w:sz w:val="22"/>
        </w:rPr>
      </w:pPr>
      <w:r w:rsidRPr="003F67B8">
        <w:rPr>
          <w:b/>
          <w:color w:val="000000"/>
          <w:sz w:val="22"/>
        </w:rPr>
        <w:t>3.</w:t>
      </w:r>
      <w:r w:rsidRPr="003F67B8">
        <w:rPr>
          <w:color w:val="333333"/>
          <w:sz w:val="22"/>
          <w:shd w:val="clear" w:color="auto" w:fill="FFFFFF"/>
        </w:rPr>
        <w:t xml:space="preserve"> </w:t>
      </w:r>
      <w:r w:rsidRPr="003F67B8">
        <w:rPr>
          <w:color w:val="444444"/>
          <w:sz w:val="22"/>
          <w:shd w:val="clear" w:color="auto" w:fill="FFFFFF"/>
        </w:rPr>
        <w:t xml:space="preserve">Obiectul legii / </w:t>
      </w:r>
      <w:r w:rsidRPr="003F67B8">
        <w:rPr>
          <w:color w:val="333333"/>
          <w:sz w:val="22"/>
          <w:shd w:val="clear" w:color="auto" w:fill="FFFFFF"/>
        </w:rPr>
        <w:t xml:space="preserve">Principii, reguli și responsabilități / Finanțarea instituțiilor publice </w:t>
      </w:r>
    </w:p>
    <w:p w:rsidR="003F67B8" w:rsidRPr="003F67B8" w:rsidRDefault="003F67B8" w:rsidP="003F67B8">
      <w:pPr>
        <w:pStyle w:val="NoSpacing"/>
        <w:jc w:val="both"/>
        <w:rPr>
          <w:b/>
          <w:color w:val="000000"/>
          <w:sz w:val="22"/>
        </w:rPr>
      </w:pPr>
      <w:r w:rsidRPr="003F67B8">
        <w:rPr>
          <w:b/>
          <w:color w:val="000000"/>
          <w:sz w:val="22"/>
        </w:rPr>
        <w:t>4.</w:t>
      </w:r>
      <w:r w:rsidRPr="003F67B8">
        <w:rPr>
          <w:color w:val="333333"/>
          <w:sz w:val="22"/>
          <w:shd w:val="clear" w:color="auto" w:fill="FFFFFF"/>
        </w:rPr>
        <w:t xml:space="preserve"> Norma metodologică privind angajarea, lichidarea, ordonanțarea și plata cheltuielilor instituțiilor publice, precum și organizarea, evidența și raportarea angajamentelor bugetare și legale din 24.12.2002</w:t>
      </w:r>
    </w:p>
    <w:p w:rsidR="003F67B8" w:rsidRPr="003F67B8" w:rsidRDefault="003F67B8" w:rsidP="003F67B8">
      <w:pPr>
        <w:pStyle w:val="NoSpacing"/>
        <w:jc w:val="both"/>
        <w:rPr>
          <w:color w:val="333333"/>
          <w:sz w:val="22"/>
          <w:shd w:val="clear" w:color="auto" w:fill="FFFFFF"/>
        </w:rPr>
      </w:pPr>
      <w:r w:rsidRPr="003F67B8">
        <w:rPr>
          <w:b/>
          <w:color w:val="000000"/>
          <w:sz w:val="22"/>
        </w:rPr>
        <w:t>5.</w:t>
      </w:r>
      <w:r w:rsidRPr="003F67B8">
        <w:rPr>
          <w:color w:val="333333"/>
          <w:sz w:val="22"/>
          <w:shd w:val="clear" w:color="auto" w:fill="FFFFFF"/>
        </w:rPr>
        <w:t xml:space="preserve"> Situații financiare / Contabilitatea Trezoreriei Statului și </w:t>
      </w:r>
      <w:proofErr w:type="gramStart"/>
      <w:r w:rsidRPr="003F67B8">
        <w:rPr>
          <w:color w:val="333333"/>
          <w:sz w:val="22"/>
          <w:shd w:val="clear" w:color="auto" w:fill="FFFFFF"/>
        </w:rPr>
        <w:t>a</w:t>
      </w:r>
      <w:proofErr w:type="gramEnd"/>
      <w:r w:rsidRPr="003F67B8">
        <w:rPr>
          <w:color w:val="333333"/>
          <w:sz w:val="22"/>
          <w:shd w:val="clear" w:color="auto" w:fill="FFFFFF"/>
        </w:rPr>
        <w:t xml:space="preserve"> instituțiilor publice / Contravenții și infracțiuni</w:t>
      </w:r>
    </w:p>
    <w:p w:rsidR="00E14E20" w:rsidRPr="00340ABA" w:rsidRDefault="00E14E20" w:rsidP="00D41EFA">
      <w:pPr>
        <w:jc w:val="both"/>
        <w:rPr>
          <w:rFonts w:ascii="Times New Roman" w:hAnsi="Times New Roman" w:cs="Times New Roman"/>
          <w:b/>
        </w:rPr>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E14E20" w:rsidRPr="00340ABA" w:rsidRDefault="00E14E20" w:rsidP="00E14E20">
      <w:pPr>
        <w:pStyle w:val="NoSpacing"/>
        <w:jc w:val="center"/>
        <w:rPr>
          <w:b/>
          <w:color w:val="000000"/>
          <w:sz w:val="22"/>
        </w:rPr>
      </w:pPr>
      <w:r w:rsidRPr="00340ABA">
        <w:rPr>
          <w:b/>
          <w:color w:val="000000"/>
          <w:sz w:val="22"/>
        </w:rPr>
        <w:t>COMPARTIMENT CONTROL FINANCIAR PREVENTIV</w:t>
      </w:r>
    </w:p>
    <w:p w:rsidR="003F67B8" w:rsidRPr="003F67B8" w:rsidRDefault="003F67B8" w:rsidP="003F67B8">
      <w:pPr>
        <w:spacing w:after="0"/>
        <w:rPr>
          <w:rFonts w:ascii="Times New Roman" w:hAnsi="Times New Roman" w:cs="Times New Roman"/>
          <w:b/>
        </w:rPr>
      </w:pPr>
      <w:r w:rsidRPr="003F67B8">
        <w:rPr>
          <w:rFonts w:ascii="Times New Roman" w:hAnsi="Times New Roman" w:cs="Times New Roman"/>
          <w:b/>
        </w:rPr>
        <w:t>BIBLIOGRAFIE</w:t>
      </w:r>
    </w:p>
    <w:p w:rsidR="003F67B8" w:rsidRPr="003F67B8" w:rsidRDefault="003F67B8" w:rsidP="003F67B8">
      <w:pPr>
        <w:pStyle w:val="NoSpacing"/>
        <w:tabs>
          <w:tab w:val="left" w:pos="1134"/>
        </w:tabs>
        <w:jc w:val="both"/>
        <w:rPr>
          <w:color w:val="000000"/>
          <w:sz w:val="22"/>
        </w:rPr>
      </w:pPr>
      <w:r w:rsidRPr="003F67B8">
        <w:rPr>
          <w:b/>
          <w:color w:val="000000"/>
          <w:sz w:val="22"/>
        </w:rPr>
        <w:t>1.</w:t>
      </w:r>
      <w:r w:rsidRPr="003F67B8">
        <w:rPr>
          <w:color w:val="000000"/>
          <w:sz w:val="22"/>
        </w:rPr>
        <w:t xml:space="preserve">  Constituţia României</w:t>
      </w:r>
    </w:p>
    <w:p w:rsidR="003F67B8" w:rsidRPr="003F67B8" w:rsidRDefault="003F67B8" w:rsidP="003F67B8">
      <w:pPr>
        <w:pStyle w:val="NoSpacing"/>
        <w:jc w:val="both"/>
        <w:rPr>
          <w:color w:val="000000"/>
          <w:sz w:val="22"/>
        </w:rPr>
      </w:pPr>
      <w:r w:rsidRPr="003F67B8">
        <w:rPr>
          <w:b/>
          <w:color w:val="000000"/>
          <w:sz w:val="22"/>
        </w:rPr>
        <w:t>2.</w:t>
      </w:r>
      <w:r w:rsidRPr="003F67B8">
        <w:rPr>
          <w:color w:val="000000"/>
          <w:sz w:val="22"/>
        </w:rPr>
        <w:t xml:space="preserve"> </w:t>
      </w:r>
      <w:r w:rsidRPr="003F67B8">
        <w:rPr>
          <w:color w:val="000000"/>
          <w:sz w:val="22"/>
          <w:lang w:val="ro-RO"/>
        </w:rPr>
        <w:t>Ordonanța de Urgență a Guvernului nr. 57/2019 privind Codul administrativ, cu modificările și completările ulterioare</w:t>
      </w:r>
    </w:p>
    <w:p w:rsidR="003F67B8" w:rsidRPr="003F67B8" w:rsidRDefault="003F67B8" w:rsidP="003F67B8">
      <w:pPr>
        <w:pStyle w:val="NoSpacing"/>
        <w:jc w:val="both"/>
        <w:rPr>
          <w:b/>
          <w:color w:val="000000"/>
          <w:sz w:val="22"/>
        </w:rPr>
      </w:pPr>
      <w:r w:rsidRPr="003F67B8">
        <w:rPr>
          <w:b/>
          <w:color w:val="000000"/>
          <w:sz w:val="22"/>
        </w:rPr>
        <w:t>3.</w:t>
      </w:r>
      <w:r w:rsidRPr="003F67B8">
        <w:rPr>
          <w:color w:val="333333"/>
          <w:sz w:val="22"/>
          <w:shd w:val="clear" w:color="auto" w:fill="FFFFFF"/>
        </w:rPr>
        <w:t xml:space="preserve"> Legea nr. 273/2006 privind finanțele publice locale</w:t>
      </w:r>
    </w:p>
    <w:p w:rsidR="003F67B8" w:rsidRPr="003F67B8" w:rsidRDefault="003F67B8" w:rsidP="003F67B8">
      <w:pPr>
        <w:pStyle w:val="NoSpacing"/>
        <w:jc w:val="both"/>
        <w:rPr>
          <w:b/>
          <w:color w:val="000000"/>
          <w:sz w:val="22"/>
        </w:rPr>
      </w:pPr>
      <w:r w:rsidRPr="003F67B8">
        <w:rPr>
          <w:b/>
          <w:color w:val="000000"/>
          <w:sz w:val="22"/>
        </w:rPr>
        <w:t xml:space="preserve">4. </w:t>
      </w:r>
      <w:r w:rsidRPr="003F67B8">
        <w:rPr>
          <w:color w:val="333333"/>
          <w:sz w:val="22"/>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p>
    <w:p w:rsidR="003F67B8" w:rsidRPr="003F67B8" w:rsidRDefault="003F67B8" w:rsidP="003F67B8">
      <w:pPr>
        <w:pStyle w:val="NoSpacing"/>
        <w:jc w:val="both"/>
        <w:rPr>
          <w:b/>
          <w:color w:val="000000"/>
          <w:sz w:val="22"/>
        </w:rPr>
      </w:pPr>
      <w:r w:rsidRPr="003F67B8">
        <w:rPr>
          <w:b/>
          <w:color w:val="000000"/>
          <w:sz w:val="22"/>
        </w:rPr>
        <w:t>5.</w:t>
      </w:r>
      <w:r w:rsidRPr="003F67B8">
        <w:rPr>
          <w:color w:val="333333"/>
          <w:sz w:val="22"/>
          <w:shd w:val="clear" w:color="auto" w:fill="FFFFFF"/>
        </w:rPr>
        <w:t xml:space="preserve"> Ordonanța nr. 119/1999 privind controlul intern/managerial și controlul financiar preventiv</w:t>
      </w:r>
    </w:p>
    <w:p w:rsidR="003F67B8" w:rsidRPr="003F67B8" w:rsidRDefault="003F67B8" w:rsidP="003F67B8">
      <w:pPr>
        <w:pStyle w:val="NoSpacing"/>
        <w:jc w:val="both"/>
        <w:rPr>
          <w:color w:val="333333"/>
          <w:sz w:val="22"/>
          <w:shd w:val="clear" w:color="auto" w:fill="FFFFFF"/>
        </w:rPr>
      </w:pPr>
      <w:r w:rsidRPr="003F67B8">
        <w:rPr>
          <w:b/>
          <w:color w:val="000000"/>
          <w:sz w:val="22"/>
        </w:rPr>
        <w:t xml:space="preserve">6. </w:t>
      </w:r>
      <w:r w:rsidRPr="003F67B8">
        <w:rPr>
          <w:color w:val="333333"/>
          <w:sz w:val="22"/>
          <w:shd w:val="clear" w:color="auto" w:fill="FFFFFF"/>
        </w:rPr>
        <w:t>Ordinul nr. 923/2014 pentru aprobarea Normelor metodologice generale referitoare la exercitarea controlului financiar preventiv și a Codului specific de norme profesionale pentru persoanele care desfășoară activitatea de control financiar preventiv propriu</w:t>
      </w:r>
    </w:p>
    <w:p w:rsidR="003F67B8" w:rsidRPr="003F67B8" w:rsidRDefault="003F67B8" w:rsidP="003F67B8">
      <w:pPr>
        <w:pStyle w:val="NoSpacing"/>
        <w:jc w:val="both"/>
        <w:rPr>
          <w:b/>
          <w:color w:val="000000"/>
          <w:sz w:val="22"/>
        </w:rPr>
      </w:pPr>
      <w:r w:rsidRPr="003F67B8">
        <w:rPr>
          <w:b/>
          <w:color w:val="000000"/>
          <w:sz w:val="22"/>
        </w:rPr>
        <w:t>TEMATICA</w:t>
      </w:r>
    </w:p>
    <w:p w:rsidR="003F67B8" w:rsidRPr="003F67B8" w:rsidRDefault="003F67B8" w:rsidP="003F67B8">
      <w:pPr>
        <w:pStyle w:val="NoSpacing"/>
        <w:jc w:val="both"/>
        <w:rPr>
          <w:sz w:val="22"/>
          <w:lang w:val="ro-RO"/>
        </w:rPr>
      </w:pPr>
      <w:r w:rsidRPr="003F67B8">
        <w:rPr>
          <w:b/>
          <w:color w:val="000000"/>
          <w:sz w:val="22"/>
          <w:lang w:val="ro-RO"/>
        </w:rPr>
        <w:t>1</w:t>
      </w:r>
      <w:r w:rsidRPr="003F67B8">
        <w:rPr>
          <w:color w:val="000000"/>
          <w:sz w:val="22"/>
          <w:lang w:val="ro-RO"/>
        </w:rPr>
        <w:t>. Drepturile și libertățile fundamentale</w:t>
      </w:r>
    </w:p>
    <w:p w:rsidR="003F67B8" w:rsidRPr="003F67B8" w:rsidRDefault="003F67B8" w:rsidP="003F67B8">
      <w:pPr>
        <w:pStyle w:val="NoSpacing"/>
        <w:jc w:val="both"/>
        <w:rPr>
          <w:color w:val="000000"/>
          <w:sz w:val="22"/>
          <w:lang w:val="ro-RO"/>
        </w:rPr>
      </w:pPr>
      <w:r w:rsidRPr="003F67B8">
        <w:rPr>
          <w:b/>
          <w:color w:val="000000"/>
          <w:sz w:val="22"/>
          <w:lang w:val="ro-RO"/>
        </w:rPr>
        <w:t>2</w:t>
      </w:r>
      <w:r w:rsidRPr="003F67B8">
        <w:rPr>
          <w:color w:val="000000"/>
          <w:sz w:val="22"/>
          <w:lang w:val="ro-RO"/>
        </w:rPr>
        <w:t xml:space="preserve">. Drepturi şi îndatoriri </w:t>
      </w:r>
    </w:p>
    <w:p w:rsidR="003F67B8" w:rsidRPr="003F67B8" w:rsidRDefault="003F67B8" w:rsidP="003F67B8">
      <w:pPr>
        <w:pStyle w:val="NoSpacing"/>
        <w:jc w:val="both"/>
        <w:rPr>
          <w:b/>
          <w:color w:val="000000"/>
          <w:sz w:val="22"/>
        </w:rPr>
      </w:pPr>
      <w:r w:rsidRPr="003F67B8">
        <w:rPr>
          <w:b/>
          <w:color w:val="000000"/>
          <w:sz w:val="22"/>
        </w:rPr>
        <w:t>3.</w:t>
      </w:r>
      <w:r w:rsidRPr="003F67B8">
        <w:rPr>
          <w:color w:val="333333"/>
          <w:sz w:val="22"/>
          <w:shd w:val="clear" w:color="auto" w:fill="FFFFFF"/>
        </w:rPr>
        <w:t xml:space="preserve"> </w:t>
      </w:r>
      <w:r w:rsidRPr="003F67B8">
        <w:rPr>
          <w:color w:val="444444"/>
          <w:sz w:val="22"/>
          <w:shd w:val="clear" w:color="auto" w:fill="FFFFFF"/>
        </w:rPr>
        <w:t xml:space="preserve">Obiectul legii / </w:t>
      </w:r>
      <w:r w:rsidRPr="003F67B8">
        <w:rPr>
          <w:color w:val="333333"/>
          <w:sz w:val="22"/>
          <w:shd w:val="clear" w:color="auto" w:fill="FFFFFF"/>
        </w:rPr>
        <w:t xml:space="preserve">Principii, reguli și responsabilități / Finanțarea instituțiilor publice </w:t>
      </w:r>
    </w:p>
    <w:p w:rsidR="003F67B8" w:rsidRPr="003F67B8" w:rsidRDefault="003F67B8" w:rsidP="003F67B8">
      <w:pPr>
        <w:pStyle w:val="NoSpacing"/>
        <w:jc w:val="both"/>
        <w:rPr>
          <w:b/>
          <w:color w:val="000000"/>
          <w:sz w:val="22"/>
        </w:rPr>
      </w:pPr>
      <w:r w:rsidRPr="003F67B8">
        <w:rPr>
          <w:b/>
          <w:color w:val="000000"/>
          <w:sz w:val="22"/>
        </w:rPr>
        <w:t>4.</w:t>
      </w:r>
      <w:r w:rsidRPr="003F67B8">
        <w:rPr>
          <w:color w:val="333333"/>
          <w:sz w:val="22"/>
          <w:shd w:val="clear" w:color="auto" w:fill="FFFFFF"/>
        </w:rPr>
        <w:t xml:space="preserve"> Norma metodologică privind angajarea, lichidarea, ordonanțarea și plata cheltuielilor instituțiilor publice, precum și organizarea, evidența și raportarea angajamentelor bugetare și legale din 24.12.2002</w:t>
      </w:r>
    </w:p>
    <w:p w:rsidR="003F67B8" w:rsidRPr="003F67B8" w:rsidRDefault="003F67B8" w:rsidP="003F67B8">
      <w:pPr>
        <w:pStyle w:val="NoSpacing"/>
        <w:jc w:val="both"/>
        <w:rPr>
          <w:b/>
          <w:color w:val="000000"/>
          <w:sz w:val="22"/>
        </w:rPr>
      </w:pPr>
      <w:r w:rsidRPr="003F67B8">
        <w:rPr>
          <w:b/>
          <w:color w:val="000000"/>
          <w:sz w:val="22"/>
        </w:rPr>
        <w:t>5.</w:t>
      </w:r>
      <w:r w:rsidRPr="003F67B8">
        <w:rPr>
          <w:color w:val="333333"/>
          <w:sz w:val="22"/>
          <w:shd w:val="clear" w:color="auto" w:fill="FFFFFF"/>
        </w:rPr>
        <w:t xml:space="preserve"> Dispoziții privind controlul financiar preventiv</w:t>
      </w:r>
    </w:p>
    <w:p w:rsidR="003F67B8" w:rsidRPr="003F67B8" w:rsidRDefault="003F67B8" w:rsidP="003F67B8">
      <w:pPr>
        <w:pStyle w:val="NoSpacing"/>
        <w:jc w:val="both"/>
        <w:rPr>
          <w:b/>
          <w:color w:val="000000"/>
          <w:sz w:val="22"/>
        </w:rPr>
      </w:pPr>
      <w:r w:rsidRPr="003F67B8">
        <w:rPr>
          <w:b/>
          <w:color w:val="333333"/>
          <w:sz w:val="22"/>
          <w:shd w:val="clear" w:color="auto" w:fill="FFFFFF"/>
        </w:rPr>
        <w:t>6</w:t>
      </w:r>
      <w:r w:rsidRPr="003F67B8">
        <w:rPr>
          <w:color w:val="333333"/>
          <w:sz w:val="22"/>
          <w:shd w:val="clear" w:color="auto" w:fill="FFFFFF"/>
        </w:rPr>
        <w:t>. Normele metodologice generale referitoare la exercitarea controlului financiar preventiv</w:t>
      </w:r>
    </w:p>
    <w:p w:rsidR="003F67B8" w:rsidRPr="003F67B8" w:rsidRDefault="003F67B8" w:rsidP="003F67B8">
      <w:pPr>
        <w:pStyle w:val="NoSpacing"/>
        <w:jc w:val="both"/>
        <w:rPr>
          <w:color w:val="333333"/>
          <w:sz w:val="22"/>
          <w:shd w:val="clear" w:color="auto" w:fill="FFFFFF"/>
        </w:rPr>
      </w:pPr>
      <w:proofErr w:type="gramStart"/>
      <w:r w:rsidRPr="003F67B8">
        <w:rPr>
          <w:color w:val="333333"/>
          <w:sz w:val="22"/>
          <w:shd w:val="clear" w:color="auto" w:fill="FFFFFF"/>
        </w:rPr>
        <w:t>din</w:t>
      </w:r>
      <w:proofErr w:type="gramEnd"/>
      <w:r w:rsidRPr="003F67B8">
        <w:rPr>
          <w:color w:val="333333"/>
          <w:sz w:val="22"/>
          <w:shd w:val="clear" w:color="auto" w:fill="FFFFFF"/>
        </w:rPr>
        <w:t xml:space="preserve"> 11.07.2014</w:t>
      </w:r>
    </w:p>
    <w:p w:rsidR="00E14E20" w:rsidRPr="00340ABA" w:rsidRDefault="00E14E20" w:rsidP="00D41EFA">
      <w:pPr>
        <w:jc w:val="both"/>
        <w:rPr>
          <w:rFonts w:ascii="Times New Roman" w:hAnsi="Times New Roman" w:cs="Times New Roman"/>
          <w:b/>
        </w:rPr>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E14E20" w:rsidRPr="00340ABA" w:rsidRDefault="00E14E20" w:rsidP="00E14E20">
      <w:pPr>
        <w:pStyle w:val="NoSpacing"/>
        <w:jc w:val="center"/>
        <w:rPr>
          <w:b/>
          <w:color w:val="000000"/>
          <w:sz w:val="22"/>
        </w:rPr>
      </w:pPr>
      <w:r w:rsidRPr="00340ABA">
        <w:rPr>
          <w:b/>
          <w:color w:val="000000"/>
          <w:sz w:val="22"/>
        </w:rPr>
        <w:t>BIROU PATRIMONIU</w:t>
      </w:r>
    </w:p>
    <w:p w:rsidR="00914CBC" w:rsidRPr="00914CBC" w:rsidRDefault="00914CBC" w:rsidP="00914CBC">
      <w:pPr>
        <w:spacing w:after="0"/>
        <w:rPr>
          <w:rFonts w:ascii="Times New Roman" w:hAnsi="Times New Roman" w:cs="Times New Roman"/>
          <w:b/>
        </w:rPr>
      </w:pPr>
      <w:r w:rsidRPr="00914CBC">
        <w:rPr>
          <w:rFonts w:ascii="Times New Roman" w:hAnsi="Times New Roman" w:cs="Times New Roman"/>
          <w:b/>
        </w:rPr>
        <w:t>BIBLIOGRAFIE</w:t>
      </w:r>
    </w:p>
    <w:p w:rsidR="00914CBC" w:rsidRPr="00914CBC" w:rsidRDefault="00914CBC" w:rsidP="00914CBC">
      <w:pPr>
        <w:pStyle w:val="NoSpacing"/>
        <w:tabs>
          <w:tab w:val="left" w:pos="1134"/>
        </w:tabs>
        <w:jc w:val="both"/>
        <w:rPr>
          <w:color w:val="000000"/>
          <w:sz w:val="22"/>
        </w:rPr>
      </w:pPr>
      <w:r w:rsidRPr="00914CBC">
        <w:rPr>
          <w:b/>
          <w:color w:val="000000"/>
          <w:sz w:val="22"/>
        </w:rPr>
        <w:t>1.</w:t>
      </w:r>
      <w:r w:rsidRPr="00914CBC">
        <w:rPr>
          <w:color w:val="000000"/>
          <w:sz w:val="22"/>
        </w:rPr>
        <w:t xml:space="preserve">  Constituţia României</w:t>
      </w:r>
    </w:p>
    <w:p w:rsidR="00914CBC" w:rsidRPr="00914CBC" w:rsidRDefault="00914CBC" w:rsidP="00914CBC">
      <w:pPr>
        <w:pStyle w:val="NoSpacing"/>
        <w:jc w:val="both"/>
        <w:rPr>
          <w:color w:val="000000"/>
          <w:sz w:val="22"/>
        </w:rPr>
      </w:pPr>
      <w:r w:rsidRPr="00914CBC">
        <w:rPr>
          <w:b/>
          <w:color w:val="000000"/>
          <w:sz w:val="22"/>
        </w:rPr>
        <w:t>2.</w:t>
      </w:r>
      <w:r w:rsidRPr="00914CBC">
        <w:rPr>
          <w:color w:val="000000"/>
          <w:sz w:val="22"/>
        </w:rPr>
        <w:t xml:space="preserve"> </w:t>
      </w:r>
      <w:r w:rsidRPr="00914CBC">
        <w:rPr>
          <w:color w:val="000000"/>
          <w:sz w:val="22"/>
          <w:lang w:val="ro-RO"/>
        </w:rPr>
        <w:t>Ordonanța de Urgență a Guvernului nr. 57/2019 privind Codul administrativ, cu modificările și completările ulterioare</w:t>
      </w:r>
    </w:p>
    <w:p w:rsidR="00914CBC" w:rsidRPr="00914CBC" w:rsidRDefault="00914CBC" w:rsidP="00914CBC">
      <w:pPr>
        <w:pStyle w:val="NoSpacing"/>
        <w:jc w:val="both"/>
        <w:rPr>
          <w:b/>
          <w:color w:val="000000"/>
          <w:sz w:val="22"/>
        </w:rPr>
      </w:pPr>
      <w:r w:rsidRPr="00914CBC">
        <w:rPr>
          <w:b/>
          <w:color w:val="000000"/>
          <w:sz w:val="22"/>
        </w:rPr>
        <w:t>3.</w:t>
      </w:r>
      <w:r w:rsidRPr="00914CBC">
        <w:rPr>
          <w:color w:val="333333"/>
          <w:sz w:val="22"/>
          <w:shd w:val="clear" w:color="auto" w:fill="FFFFFF"/>
        </w:rPr>
        <w:t xml:space="preserve"> Legea nr. 273/2006 privind finanțele publice locale</w:t>
      </w:r>
    </w:p>
    <w:p w:rsidR="00914CBC" w:rsidRPr="00914CBC" w:rsidRDefault="00914CBC" w:rsidP="00914CBC">
      <w:pPr>
        <w:pStyle w:val="NoSpacing"/>
        <w:jc w:val="both"/>
        <w:rPr>
          <w:b/>
          <w:color w:val="000000"/>
          <w:sz w:val="22"/>
        </w:rPr>
      </w:pPr>
      <w:r w:rsidRPr="00914CBC">
        <w:rPr>
          <w:b/>
          <w:color w:val="000000"/>
          <w:sz w:val="22"/>
        </w:rPr>
        <w:t xml:space="preserve">4. </w:t>
      </w:r>
      <w:r w:rsidRPr="00914CBC">
        <w:rPr>
          <w:color w:val="333333"/>
          <w:sz w:val="22"/>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p>
    <w:p w:rsidR="00914CBC" w:rsidRPr="00914CBC" w:rsidRDefault="00914CBC" w:rsidP="00914CBC">
      <w:pPr>
        <w:pStyle w:val="NoSpacing"/>
        <w:jc w:val="both"/>
        <w:rPr>
          <w:color w:val="333333"/>
          <w:sz w:val="22"/>
          <w:shd w:val="clear" w:color="auto" w:fill="FFFFFF"/>
        </w:rPr>
      </w:pPr>
      <w:r w:rsidRPr="00914CBC">
        <w:rPr>
          <w:b/>
          <w:color w:val="000000"/>
          <w:sz w:val="22"/>
        </w:rPr>
        <w:t>5.</w:t>
      </w:r>
      <w:r w:rsidRPr="00914CBC">
        <w:rPr>
          <w:color w:val="333333"/>
          <w:sz w:val="22"/>
          <w:shd w:val="clear" w:color="auto" w:fill="FFFFFF"/>
        </w:rPr>
        <w:t xml:space="preserve"> Legea contabilității nr. 82/1991</w:t>
      </w:r>
    </w:p>
    <w:p w:rsidR="00914CBC" w:rsidRPr="00914CBC" w:rsidRDefault="00914CBC" w:rsidP="00914CBC">
      <w:pPr>
        <w:pStyle w:val="NoSpacing"/>
        <w:jc w:val="both"/>
        <w:rPr>
          <w:color w:val="333333"/>
          <w:sz w:val="22"/>
          <w:shd w:val="clear" w:color="auto" w:fill="FFFFFF"/>
        </w:rPr>
      </w:pPr>
      <w:r w:rsidRPr="00914CBC">
        <w:rPr>
          <w:b/>
          <w:color w:val="333333"/>
          <w:sz w:val="22"/>
          <w:shd w:val="clear" w:color="auto" w:fill="FFFFFF"/>
        </w:rPr>
        <w:t>6.</w:t>
      </w:r>
      <w:r w:rsidRPr="00914CBC">
        <w:rPr>
          <w:color w:val="333333"/>
          <w:sz w:val="22"/>
          <w:shd w:val="clear" w:color="auto" w:fill="FFFFFF"/>
        </w:rPr>
        <w:t xml:space="preserve"> Ordinul nr. 2861/2009 pentru aprobarea Normelor privind organizarea și efectuarea inventarierii elementelor de natura activelor, datoriilor și capitalurilor proprii</w:t>
      </w:r>
    </w:p>
    <w:p w:rsidR="00914CBC" w:rsidRPr="00914CBC" w:rsidRDefault="00914CBC" w:rsidP="00914CBC">
      <w:pPr>
        <w:pStyle w:val="NoSpacing"/>
        <w:jc w:val="both"/>
        <w:rPr>
          <w:b/>
          <w:color w:val="000000"/>
          <w:sz w:val="22"/>
        </w:rPr>
      </w:pPr>
      <w:r w:rsidRPr="00914CBC">
        <w:rPr>
          <w:b/>
          <w:color w:val="000000"/>
          <w:sz w:val="22"/>
        </w:rPr>
        <w:t>TEMATICA</w:t>
      </w:r>
    </w:p>
    <w:p w:rsidR="00914CBC" w:rsidRPr="00914CBC" w:rsidRDefault="00914CBC" w:rsidP="00914CBC">
      <w:pPr>
        <w:pStyle w:val="NoSpacing"/>
        <w:jc w:val="both"/>
        <w:rPr>
          <w:sz w:val="22"/>
          <w:lang w:val="ro-RO"/>
        </w:rPr>
      </w:pPr>
      <w:r w:rsidRPr="00914CBC">
        <w:rPr>
          <w:b/>
          <w:color w:val="000000"/>
          <w:sz w:val="22"/>
          <w:lang w:val="ro-RO"/>
        </w:rPr>
        <w:t>1</w:t>
      </w:r>
      <w:r w:rsidRPr="00914CBC">
        <w:rPr>
          <w:color w:val="000000"/>
          <w:sz w:val="22"/>
          <w:lang w:val="ro-RO"/>
        </w:rPr>
        <w:t>. Drepturile și libertățile fundamentale</w:t>
      </w:r>
    </w:p>
    <w:p w:rsidR="00914CBC" w:rsidRPr="00914CBC" w:rsidRDefault="00914CBC" w:rsidP="00914CBC">
      <w:pPr>
        <w:pStyle w:val="NoSpacing"/>
        <w:jc w:val="both"/>
        <w:rPr>
          <w:color w:val="000000"/>
          <w:sz w:val="22"/>
          <w:lang w:val="ro-RO"/>
        </w:rPr>
      </w:pPr>
      <w:r w:rsidRPr="00914CBC">
        <w:rPr>
          <w:b/>
          <w:color w:val="000000"/>
          <w:sz w:val="22"/>
          <w:lang w:val="ro-RO"/>
        </w:rPr>
        <w:t>2</w:t>
      </w:r>
      <w:r w:rsidRPr="00914CBC">
        <w:rPr>
          <w:color w:val="000000"/>
          <w:sz w:val="22"/>
          <w:lang w:val="ro-RO"/>
        </w:rPr>
        <w:t xml:space="preserve">. Drepturi şi îndatoriri / </w:t>
      </w:r>
      <w:r w:rsidRPr="00914CBC">
        <w:rPr>
          <w:color w:val="333333"/>
          <w:sz w:val="22"/>
          <w:shd w:val="clear" w:color="auto" w:fill="FFFFFF"/>
        </w:rPr>
        <w:t>Reguli specifice privind proprietatea publică și privată a statului sau a unităților administrativ-teritoriale</w:t>
      </w:r>
    </w:p>
    <w:p w:rsidR="00914CBC" w:rsidRPr="00914CBC" w:rsidRDefault="00914CBC" w:rsidP="00914CBC">
      <w:pPr>
        <w:pStyle w:val="NoSpacing"/>
        <w:jc w:val="both"/>
        <w:rPr>
          <w:b/>
          <w:color w:val="000000"/>
          <w:sz w:val="22"/>
        </w:rPr>
      </w:pPr>
      <w:r w:rsidRPr="00914CBC">
        <w:rPr>
          <w:b/>
          <w:color w:val="000000"/>
          <w:sz w:val="22"/>
        </w:rPr>
        <w:t>3.</w:t>
      </w:r>
      <w:r w:rsidRPr="00914CBC">
        <w:rPr>
          <w:color w:val="333333"/>
          <w:sz w:val="22"/>
          <w:shd w:val="clear" w:color="auto" w:fill="FFFFFF"/>
        </w:rPr>
        <w:t xml:space="preserve"> </w:t>
      </w:r>
      <w:r w:rsidRPr="00914CBC">
        <w:rPr>
          <w:color w:val="444444"/>
          <w:sz w:val="22"/>
          <w:shd w:val="clear" w:color="auto" w:fill="FFFFFF"/>
        </w:rPr>
        <w:t xml:space="preserve">Obiectul legii / </w:t>
      </w:r>
      <w:r w:rsidRPr="00914CBC">
        <w:rPr>
          <w:color w:val="333333"/>
          <w:sz w:val="22"/>
          <w:shd w:val="clear" w:color="auto" w:fill="FFFFFF"/>
        </w:rPr>
        <w:t xml:space="preserve">Principii, reguli și responsabilități / Finanțarea instituțiilor publice </w:t>
      </w:r>
    </w:p>
    <w:p w:rsidR="00914CBC" w:rsidRPr="00914CBC" w:rsidRDefault="00914CBC" w:rsidP="00914CBC">
      <w:pPr>
        <w:pStyle w:val="NoSpacing"/>
        <w:jc w:val="both"/>
        <w:rPr>
          <w:b/>
          <w:color w:val="000000"/>
          <w:sz w:val="22"/>
        </w:rPr>
      </w:pPr>
      <w:r w:rsidRPr="00914CBC">
        <w:rPr>
          <w:b/>
          <w:color w:val="000000"/>
          <w:sz w:val="22"/>
        </w:rPr>
        <w:t>4.</w:t>
      </w:r>
      <w:r w:rsidRPr="00914CBC">
        <w:rPr>
          <w:color w:val="333333"/>
          <w:sz w:val="22"/>
          <w:shd w:val="clear" w:color="auto" w:fill="FFFFFF"/>
        </w:rPr>
        <w:t xml:space="preserve"> Norma metodologică privind angajarea, lichidarea, ordonanțarea și plata cheltuielilor instituțiilor publice, precum și organizarea, evidența și raportarea angajamentelor bugetare și legale din 24.12.2002</w:t>
      </w:r>
    </w:p>
    <w:p w:rsidR="00914CBC" w:rsidRPr="00914CBC" w:rsidRDefault="00914CBC" w:rsidP="00914CBC">
      <w:pPr>
        <w:pStyle w:val="NoSpacing"/>
        <w:jc w:val="both"/>
        <w:rPr>
          <w:color w:val="333333"/>
          <w:sz w:val="22"/>
          <w:shd w:val="clear" w:color="auto" w:fill="FFFFFF"/>
        </w:rPr>
      </w:pPr>
      <w:r w:rsidRPr="00914CBC">
        <w:rPr>
          <w:b/>
          <w:color w:val="000000"/>
          <w:sz w:val="22"/>
        </w:rPr>
        <w:t>5.</w:t>
      </w:r>
      <w:r w:rsidRPr="00914CBC">
        <w:rPr>
          <w:color w:val="333333"/>
          <w:sz w:val="22"/>
          <w:shd w:val="clear" w:color="auto" w:fill="FFFFFF"/>
        </w:rPr>
        <w:t xml:space="preserve"> Situații financiare / Contabilitatea Trezoreriei Statului și </w:t>
      </w:r>
      <w:proofErr w:type="gramStart"/>
      <w:r w:rsidRPr="00914CBC">
        <w:rPr>
          <w:color w:val="333333"/>
          <w:sz w:val="22"/>
          <w:shd w:val="clear" w:color="auto" w:fill="FFFFFF"/>
        </w:rPr>
        <w:t>a</w:t>
      </w:r>
      <w:proofErr w:type="gramEnd"/>
      <w:r w:rsidRPr="00914CBC">
        <w:rPr>
          <w:color w:val="333333"/>
          <w:sz w:val="22"/>
          <w:shd w:val="clear" w:color="auto" w:fill="FFFFFF"/>
        </w:rPr>
        <w:t xml:space="preserve"> instituțiilor publice / Contravenții și infracțiuni</w:t>
      </w:r>
    </w:p>
    <w:p w:rsidR="00914CBC" w:rsidRPr="00914CBC" w:rsidRDefault="00914CBC" w:rsidP="00914CBC">
      <w:pPr>
        <w:pStyle w:val="NoSpacing"/>
        <w:jc w:val="both"/>
        <w:rPr>
          <w:color w:val="333333"/>
          <w:sz w:val="22"/>
          <w:shd w:val="clear" w:color="auto" w:fill="FFFFFF"/>
        </w:rPr>
      </w:pPr>
      <w:r w:rsidRPr="00914CBC">
        <w:rPr>
          <w:b/>
          <w:color w:val="333333"/>
          <w:sz w:val="22"/>
          <w:shd w:val="clear" w:color="auto" w:fill="FFFFFF"/>
        </w:rPr>
        <w:t>6.</w:t>
      </w:r>
      <w:r w:rsidRPr="00914CBC">
        <w:rPr>
          <w:color w:val="333333"/>
          <w:sz w:val="22"/>
          <w:shd w:val="clear" w:color="auto" w:fill="FFFFFF"/>
        </w:rPr>
        <w:t xml:space="preserve"> Normelor privind organizarea și efectuarea inventarierii elementelor de natura activelor, datoriilor și capitalurilor proprii</w:t>
      </w:r>
    </w:p>
    <w:p w:rsidR="00E14E20" w:rsidRPr="00340ABA" w:rsidRDefault="00E14E20" w:rsidP="00D41EFA">
      <w:pPr>
        <w:jc w:val="both"/>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914CBC" w:rsidRPr="00D41EFA" w:rsidRDefault="00914CBC" w:rsidP="00914CBC">
      <w:pPr>
        <w:spacing w:after="0" w:line="240" w:lineRule="auto"/>
        <w:jc w:val="center"/>
        <w:rPr>
          <w:rFonts w:ascii="Times New Roman" w:hAnsi="Times New Roman" w:cs="Times New Roman"/>
          <w:b/>
          <w:lang w:val="en-GB"/>
        </w:rPr>
      </w:pPr>
      <w:r w:rsidRPr="00D41EFA">
        <w:rPr>
          <w:rFonts w:ascii="Times New Roman" w:hAnsi="Times New Roman" w:cs="Times New Roman"/>
          <w:b/>
          <w:lang w:val="en-GB"/>
        </w:rPr>
        <w:t>BIROU RESURSE UMANE – SERVICIUL MANAGEMENT RESURSE UMANE</w:t>
      </w:r>
    </w:p>
    <w:p w:rsidR="00914CBC" w:rsidRPr="00D41EFA" w:rsidRDefault="00914CBC" w:rsidP="00914CBC">
      <w:pPr>
        <w:spacing w:after="0" w:line="240" w:lineRule="auto"/>
        <w:rPr>
          <w:rFonts w:ascii="Times New Roman" w:hAnsi="Times New Roman" w:cs="Times New Roman"/>
          <w:b/>
        </w:rPr>
      </w:pPr>
      <w:r w:rsidRPr="00D41EFA">
        <w:rPr>
          <w:rFonts w:ascii="Times New Roman" w:hAnsi="Times New Roman" w:cs="Times New Roman"/>
          <w:b/>
        </w:rPr>
        <w:t xml:space="preserve">BIBLIOGRAFIE </w:t>
      </w:r>
    </w:p>
    <w:p w:rsidR="00914CBC" w:rsidRPr="00D41EFA" w:rsidRDefault="00914CBC" w:rsidP="00914CBC">
      <w:pPr>
        <w:pStyle w:val="NoSpacing"/>
        <w:tabs>
          <w:tab w:val="left" w:pos="1134"/>
        </w:tabs>
        <w:jc w:val="both"/>
        <w:rPr>
          <w:color w:val="000000"/>
          <w:sz w:val="22"/>
        </w:rPr>
      </w:pPr>
      <w:r w:rsidRPr="00D41EFA">
        <w:rPr>
          <w:b/>
          <w:color w:val="000000"/>
          <w:sz w:val="22"/>
        </w:rPr>
        <w:t>1.</w:t>
      </w:r>
      <w:r w:rsidRPr="00D41EFA">
        <w:rPr>
          <w:color w:val="000000"/>
          <w:sz w:val="22"/>
        </w:rPr>
        <w:t xml:space="preserve">  Constituţia României</w:t>
      </w:r>
    </w:p>
    <w:p w:rsidR="00914CBC" w:rsidRPr="00D41EFA" w:rsidRDefault="00914CBC" w:rsidP="00914CBC">
      <w:pPr>
        <w:pStyle w:val="NoSpacing"/>
        <w:jc w:val="both"/>
        <w:rPr>
          <w:color w:val="000000"/>
          <w:sz w:val="22"/>
        </w:rPr>
      </w:pPr>
      <w:r w:rsidRPr="00D41EFA">
        <w:rPr>
          <w:b/>
          <w:color w:val="000000"/>
          <w:sz w:val="22"/>
        </w:rPr>
        <w:t>2.</w:t>
      </w:r>
      <w:r w:rsidRPr="00D41EFA">
        <w:rPr>
          <w:color w:val="000000"/>
          <w:sz w:val="22"/>
        </w:rPr>
        <w:t xml:space="preserve"> </w:t>
      </w:r>
      <w:r w:rsidRPr="00D41EFA">
        <w:rPr>
          <w:color w:val="000000"/>
          <w:sz w:val="22"/>
          <w:lang w:val="ro-RO"/>
        </w:rPr>
        <w:t>Ordonanța de Urgență a Guvernului nr. 57/2019 privind Codul administrativ</w:t>
      </w:r>
    </w:p>
    <w:p w:rsidR="00914CBC" w:rsidRPr="00D41EFA" w:rsidRDefault="00914CBC" w:rsidP="00914CBC">
      <w:pPr>
        <w:pStyle w:val="NoSpacing"/>
        <w:jc w:val="both"/>
        <w:rPr>
          <w:b/>
          <w:color w:val="000000"/>
          <w:sz w:val="22"/>
        </w:rPr>
      </w:pPr>
      <w:r w:rsidRPr="00D41EFA">
        <w:rPr>
          <w:b/>
          <w:color w:val="000000"/>
          <w:sz w:val="22"/>
        </w:rPr>
        <w:t>3.</w:t>
      </w:r>
      <w:r w:rsidRPr="00D41EFA">
        <w:rPr>
          <w:color w:val="333333"/>
          <w:sz w:val="22"/>
          <w:shd w:val="clear" w:color="auto" w:fill="FFFFFF"/>
        </w:rPr>
        <w:t xml:space="preserve"> Legea nr. 53/2003 privind Codul muncii</w:t>
      </w:r>
    </w:p>
    <w:p w:rsidR="00914CBC" w:rsidRPr="00D41EFA" w:rsidRDefault="00914CBC" w:rsidP="00914CBC">
      <w:pPr>
        <w:pStyle w:val="NoSpacing"/>
        <w:jc w:val="both"/>
        <w:rPr>
          <w:b/>
          <w:color w:val="000000"/>
          <w:sz w:val="22"/>
        </w:rPr>
      </w:pPr>
      <w:r w:rsidRPr="00D41EFA">
        <w:rPr>
          <w:b/>
          <w:color w:val="000000"/>
          <w:sz w:val="22"/>
        </w:rPr>
        <w:t xml:space="preserve">4. </w:t>
      </w:r>
      <w:r w:rsidRPr="00D41EFA">
        <w:rPr>
          <w:color w:val="000000"/>
          <w:sz w:val="22"/>
        </w:rPr>
        <w:t xml:space="preserve">Hotărârea nr.250/1992, </w:t>
      </w:r>
      <w:r w:rsidRPr="00D41EFA">
        <w:rPr>
          <w:color w:val="333333"/>
          <w:sz w:val="22"/>
          <w:shd w:val="clear" w:color="auto" w:fill="FFFFFF"/>
        </w:rPr>
        <w:t>privind concediul de odihnă și alte concedii ale salariaților din administrația publică, din regiile autonome cu specific deosebit și din unitățile bugetare</w:t>
      </w:r>
    </w:p>
    <w:p w:rsidR="00914CBC" w:rsidRPr="00D41EFA" w:rsidRDefault="00914CBC" w:rsidP="00914CBC">
      <w:pPr>
        <w:pStyle w:val="NoSpacing"/>
        <w:jc w:val="both"/>
        <w:rPr>
          <w:b/>
          <w:color w:val="000000"/>
          <w:sz w:val="22"/>
        </w:rPr>
      </w:pPr>
      <w:r w:rsidRPr="00D41EFA">
        <w:rPr>
          <w:b/>
          <w:color w:val="000000"/>
          <w:sz w:val="22"/>
        </w:rPr>
        <w:t xml:space="preserve">5. </w:t>
      </w:r>
      <w:r w:rsidRPr="00D41EFA">
        <w:rPr>
          <w:color w:val="000000"/>
          <w:sz w:val="22"/>
        </w:rPr>
        <w:t>Hotărârea nr.432/2004,</w:t>
      </w:r>
      <w:r w:rsidRPr="00D41EFA">
        <w:rPr>
          <w:color w:val="333333"/>
          <w:sz w:val="22"/>
          <w:shd w:val="clear" w:color="auto" w:fill="FFFFFF"/>
        </w:rPr>
        <w:t xml:space="preserve"> privind dosarul profesional al funcționarilor publici</w:t>
      </w:r>
    </w:p>
    <w:p w:rsidR="00914CBC" w:rsidRPr="00D41EFA" w:rsidRDefault="00914CBC" w:rsidP="00914CBC">
      <w:pPr>
        <w:pStyle w:val="NoSpacing"/>
        <w:jc w:val="both"/>
        <w:rPr>
          <w:b/>
          <w:color w:val="000000"/>
          <w:sz w:val="22"/>
        </w:rPr>
      </w:pPr>
      <w:r w:rsidRPr="00D41EFA">
        <w:rPr>
          <w:b/>
          <w:color w:val="000000"/>
          <w:sz w:val="22"/>
        </w:rPr>
        <w:t>TEMATICA</w:t>
      </w:r>
    </w:p>
    <w:p w:rsidR="00914CBC" w:rsidRPr="00D41EFA" w:rsidRDefault="00914CBC" w:rsidP="00914CBC">
      <w:pPr>
        <w:pStyle w:val="NoSpacing"/>
        <w:jc w:val="both"/>
        <w:rPr>
          <w:color w:val="000000" w:themeColor="text1"/>
          <w:sz w:val="22"/>
          <w:lang w:val="ro-RO"/>
        </w:rPr>
      </w:pPr>
      <w:r w:rsidRPr="00D41EFA">
        <w:rPr>
          <w:b/>
          <w:color w:val="000000"/>
          <w:sz w:val="22"/>
          <w:lang w:val="ro-RO"/>
        </w:rPr>
        <w:t>1</w:t>
      </w:r>
      <w:r w:rsidRPr="00D41EFA">
        <w:rPr>
          <w:color w:val="000000"/>
          <w:sz w:val="22"/>
          <w:lang w:val="ro-RO"/>
        </w:rPr>
        <w:t xml:space="preserve">. </w:t>
      </w:r>
      <w:r w:rsidRPr="00D41EFA">
        <w:rPr>
          <w:color w:val="000000" w:themeColor="text1"/>
          <w:sz w:val="22"/>
          <w:lang w:val="ro-RO"/>
        </w:rPr>
        <w:t>Drepturile și libertățile fundamentale</w:t>
      </w:r>
    </w:p>
    <w:p w:rsidR="00914CBC" w:rsidRPr="00D41EFA" w:rsidRDefault="00914CBC" w:rsidP="00914CBC">
      <w:pPr>
        <w:pStyle w:val="NoSpacing"/>
        <w:jc w:val="both"/>
        <w:rPr>
          <w:color w:val="000000" w:themeColor="text1"/>
          <w:sz w:val="22"/>
          <w:lang w:val="ro-RO"/>
        </w:rPr>
      </w:pPr>
      <w:r w:rsidRPr="00D41EFA">
        <w:rPr>
          <w:b/>
          <w:color w:val="000000" w:themeColor="text1"/>
          <w:sz w:val="22"/>
          <w:lang w:val="ro-RO"/>
        </w:rPr>
        <w:t>2</w:t>
      </w:r>
      <w:r w:rsidRPr="00D41EFA">
        <w:rPr>
          <w:color w:val="000000" w:themeColor="text1"/>
          <w:sz w:val="22"/>
          <w:lang w:val="ro-RO"/>
        </w:rPr>
        <w:t xml:space="preserve">. Drepturi şi îndatoriri </w:t>
      </w:r>
    </w:p>
    <w:p w:rsidR="00914CBC" w:rsidRPr="00D41EFA" w:rsidRDefault="00914CBC" w:rsidP="00914CBC">
      <w:pPr>
        <w:pStyle w:val="NoSpacing"/>
        <w:jc w:val="both"/>
        <w:rPr>
          <w:color w:val="000000" w:themeColor="text1"/>
          <w:sz w:val="22"/>
          <w:shd w:val="clear" w:color="auto" w:fill="FFFFFF"/>
        </w:rPr>
      </w:pPr>
      <w:r w:rsidRPr="00D41EFA">
        <w:rPr>
          <w:b/>
          <w:color w:val="000000" w:themeColor="text1"/>
          <w:sz w:val="22"/>
          <w:lang w:val="ro-RO"/>
        </w:rPr>
        <w:t>3.</w:t>
      </w:r>
      <w:r w:rsidRPr="00D41EFA">
        <w:rPr>
          <w:color w:val="000000" w:themeColor="text1"/>
          <w:sz w:val="22"/>
          <w:shd w:val="clear" w:color="auto" w:fill="FFFFFF"/>
        </w:rPr>
        <w:t xml:space="preserve"> Principii fundamentale</w:t>
      </w:r>
    </w:p>
    <w:p w:rsidR="00914CBC" w:rsidRPr="00D41EFA" w:rsidRDefault="00914CBC" w:rsidP="00914CBC">
      <w:pPr>
        <w:pStyle w:val="NoSpacing"/>
        <w:jc w:val="both"/>
        <w:rPr>
          <w:color w:val="000000" w:themeColor="text1"/>
          <w:sz w:val="22"/>
          <w:shd w:val="clear" w:color="auto" w:fill="FFFFFF"/>
        </w:rPr>
      </w:pPr>
      <w:r w:rsidRPr="00D41EFA">
        <w:rPr>
          <w:b/>
          <w:color w:val="000000" w:themeColor="text1"/>
          <w:sz w:val="22"/>
          <w:shd w:val="clear" w:color="auto" w:fill="FFFFFF"/>
        </w:rPr>
        <w:t>5.</w:t>
      </w:r>
      <w:r w:rsidRPr="00D41EFA">
        <w:rPr>
          <w:color w:val="000000" w:themeColor="text1"/>
          <w:sz w:val="22"/>
          <w:shd w:val="clear" w:color="auto" w:fill="FFFFFF"/>
        </w:rPr>
        <w:t xml:space="preserve"> Concediul de odihnă și alte concedii </w:t>
      </w:r>
    </w:p>
    <w:p w:rsidR="00914CBC" w:rsidRPr="00D41EFA" w:rsidRDefault="00914CBC" w:rsidP="00914CBC">
      <w:pPr>
        <w:pStyle w:val="NoSpacing"/>
        <w:jc w:val="both"/>
        <w:rPr>
          <w:color w:val="000000" w:themeColor="text1"/>
          <w:sz w:val="22"/>
          <w:shd w:val="clear" w:color="auto" w:fill="FFFFFF"/>
        </w:rPr>
      </w:pPr>
      <w:r w:rsidRPr="00D41EFA">
        <w:rPr>
          <w:b/>
          <w:color w:val="000000" w:themeColor="text1"/>
          <w:sz w:val="22"/>
          <w:shd w:val="clear" w:color="auto" w:fill="FFFFFF"/>
        </w:rPr>
        <w:t>6.</w:t>
      </w:r>
      <w:r w:rsidRPr="00D41EFA">
        <w:rPr>
          <w:color w:val="000000" w:themeColor="text1"/>
          <w:sz w:val="22"/>
          <w:shd w:val="clear" w:color="auto" w:fill="FFFFFF"/>
        </w:rPr>
        <w:t xml:space="preserve"> Întocmirea și actualizarea dosarului professional/Accesul la dosarul profesional și la registru </w:t>
      </w:r>
    </w:p>
    <w:p w:rsidR="00D41EFA" w:rsidRPr="00340ABA" w:rsidRDefault="00D41EFA" w:rsidP="00D41EFA">
      <w:pPr>
        <w:jc w:val="both"/>
      </w:pPr>
      <w:r w:rsidRPr="00340AB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D41EFA" w:rsidRPr="00D41EFA" w:rsidRDefault="00D41EFA" w:rsidP="00D41EFA">
      <w:pPr>
        <w:spacing w:after="0" w:line="240" w:lineRule="auto"/>
        <w:jc w:val="center"/>
        <w:rPr>
          <w:rFonts w:ascii="Times New Roman" w:hAnsi="Times New Roman" w:cs="Times New Roman"/>
          <w:b/>
          <w:lang w:val="en-GB"/>
        </w:rPr>
      </w:pPr>
      <w:r w:rsidRPr="00D41EFA">
        <w:rPr>
          <w:rFonts w:ascii="Times New Roman" w:hAnsi="Times New Roman" w:cs="Times New Roman"/>
          <w:b/>
          <w:lang w:val="en-GB"/>
        </w:rPr>
        <w:t>BIROU JURIDIC ȘI CONTENCIOS – SERVICIUL JURIDIC, AVIZARE ACTE ȘI ARHIVĂ</w:t>
      </w:r>
    </w:p>
    <w:p w:rsidR="00D41EFA" w:rsidRPr="00D41EFA" w:rsidRDefault="00D41EFA" w:rsidP="00D41EFA">
      <w:pPr>
        <w:spacing w:after="0" w:line="240" w:lineRule="auto"/>
        <w:rPr>
          <w:rFonts w:ascii="Times New Roman" w:hAnsi="Times New Roman" w:cs="Times New Roman"/>
          <w:b/>
        </w:rPr>
      </w:pPr>
      <w:r w:rsidRPr="00D41EFA">
        <w:rPr>
          <w:rFonts w:ascii="Times New Roman" w:hAnsi="Times New Roman" w:cs="Times New Roman"/>
          <w:b/>
        </w:rPr>
        <w:t xml:space="preserve">BIBLIOGRAFIE </w:t>
      </w:r>
    </w:p>
    <w:p w:rsidR="00D41EFA" w:rsidRPr="00D41EFA" w:rsidRDefault="00D41EFA" w:rsidP="00D41EFA">
      <w:pPr>
        <w:pStyle w:val="NoSpacing"/>
        <w:tabs>
          <w:tab w:val="left" w:pos="1134"/>
        </w:tabs>
        <w:jc w:val="both"/>
        <w:rPr>
          <w:color w:val="000000" w:themeColor="text1"/>
          <w:sz w:val="22"/>
        </w:rPr>
      </w:pPr>
      <w:r w:rsidRPr="00D41EFA">
        <w:rPr>
          <w:b/>
          <w:color w:val="000000" w:themeColor="text1"/>
          <w:sz w:val="22"/>
        </w:rPr>
        <w:t>1.</w:t>
      </w:r>
      <w:r w:rsidRPr="00D41EFA">
        <w:rPr>
          <w:color w:val="000000" w:themeColor="text1"/>
          <w:sz w:val="22"/>
        </w:rPr>
        <w:t xml:space="preserve">  Constituţia României</w:t>
      </w:r>
    </w:p>
    <w:p w:rsidR="00D41EFA" w:rsidRPr="00D41EFA" w:rsidRDefault="00D41EFA" w:rsidP="00D41EFA">
      <w:pPr>
        <w:pStyle w:val="NoSpacing"/>
        <w:jc w:val="both"/>
        <w:rPr>
          <w:color w:val="000000" w:themeColor="text1"/>
          <w:sz w:val="22"/>
        </w:rPr>
      </w:pPr>
      <w:r w:rsidRPr="00D41EFA">
        <w:rPr>
          <w:b/>
          <w:color w:val="000000" w:themeColor="text1"/>
          <w:sz w:val="22"/>
        </w:rPr>
        <w:t>2.</w:t>
      </w:r>
      <w:r w:rsidRPr="00D41EFA">
        <w:rPr>
          <w:color w:val="000000" w:themeColor="text1"/>
          <w:sz w:val="22"/>
        </w:rPr>
        <w:t xml:space="preserve"> </w:t>
      </w:r>
      <w:r w:rsidRPr="00D41EFA">
        <w:rPr>
          <w:color w:val="000000" w:themeColor="text1"/>
          <w:sz w:val="22"/>
          <w:lang w:val="ro-RO"/>
        </w:rPr>
        <w:t>Ordonanța de Urgență a Guvernului nr. 57/2019 privind Codul administrativ</w:t>
      </w:r>
    </w:p>
    <w:p w:rsidR="00D41EFA" w:rsidRPr="00D41EFA" w:rsidRDefault="00D41EFA" w:rsidP="00D41EFA">
      <w:pPr>
        <w:pStyle w:val="NoSpacing"/>
        <w:jc w:val="both"/>
        <w:rPr>
          <w:b/>
          <w:color w:val="000000" w:themeColor="text1"/>
          <w:sz w:val="22"/>
        </w:rPr>
      </w:pPr>
      <w:r w:rsidRPr="00D41EFA">
        <w:rPr>
          <w:b/>
          <w:color w:val="000000" w:themeColor="text1"/>
          <w:sz w:val="22"/>
        </w:rPr>
        <w:t>3.</w:t>
      </w:r>
      <w:r w:rsidRPr="00D41EFA">
        <w:rPr>
          <w:color w:val="000000" w:themeColor="text1"/>
          <w:sz w:val="22"/>
          <w:shd w:val="clear" w:color="auto" w:fill="FFFFFF"/>
        </w:rPr>
        <w:t xml:space="preserve"> Codul Civil din 2009</w:t>
      </w:r>
    </w:p>
    <w:p w:rsidR="00D41EFA" w:rsidRPr="00D41EFA" w:rsidRDefault="00D41EFA" w:rsidP="00D41EFA">
      <w:pPr>
        <w:pStyle w:val="NoSpacing"/>
        <w:jc w:val="both"/>
        <w:rPr>
          <w:b/>
          <w:color w:val="000000" w:themeColor="text1"/>
          <w:sz w:val="22"/>
        </w:rPr>
      </w:pPr>
      <w:r w:rsidRPr="00D41EFA">
        <w:rPr>
          <w:b/>
          <w:color w:val="000000" w:themeColor="text1"/>
          <w:sz w:val="22"/>
        </w:rPr>
        <w:t>4.</w:t>
      </w:r>
      <w:r w:rsidRPr="00D41EFA">
        <w:rPr>
          <w:color w:val="000000" w:themeColor="text1"/>
          <w:sz w:val="22"/>
          <w:shd w:val="clear" w:color="auto" w:fill="FFFFFF"/>
        </w:rPr>
        <w:t xml:space="preserve"> Legea serviciului de salubrizare a localităților nr. 101/2006</w:t>
      </w:r>
    </w:p>
    <w:p w:rsidR="00D41EFA" w:rsidRPr="00D41EFA" w:rsidRDefault="00D41EFA" w:rsidP="00D41EFA">
      <w:pPr>
        <w:pStyle w:val="NoSpacing"/>
        <w:jc w:val="both"/>
        <w:rPr>
          <w:b/>
          <w:color w:val="000000" w:themeColor="text1"/>
          <w:sz w:val="22"/>
        </w:rPr>
      </w:pPr>
      <w:r w:rsidRPr="00D41EFA">
        <w:rPr>
          <w:b/>
          <w:color w:val="000000" w:themeColor="text1"/>
          <w:sz w:val="22"/>
        </w:rPr>
        <w:t>5.</w:t>
      </w:r>
      <w:r w:rsidRPr="00D41EFA">
        <w:rPr>
          <w:color w:val="000000" w:themeColor="text1"/>
          <w:sz w:val="22"/>
          <w:shd w:val="clear" w:color="auto" w:fill="FFFFFF"/>
        </w:rPr>
        <w:t xml:space="preserve"> Legea serviciilor comunitare de utilități publice nr. 51/2006</w:t>
      </w:r>
    </w:p>
    <w:p w:rsidR="00D41EFA" w:rsidRPr="00D41EFA" w:rsidRDefault="00D41EFA" w:rsidP="00D41EFA">
      <w:pPr>
        <w:pStyle w:val="NoSpacing"/>
        <w:jc w:val="both"/>
        <w:rPr>
          <w:b/>
          <w:color w:val="000000" w:themeColor="text1"/>
          <w:sz w:val="22"/>
        </w:rPr>
      </w:pPr>
      <w:r w:rsidRPr="00D41EFA">
        <w:rPr>
          <w:b/>
          <w:color w:val="000000" w:themeColor="text1"/>
          <w:sz w:val="22"/>
        </w:rPr>
        <w:t>6.</w:t>
      </w:r>
      <w:r w:rsidRPr="00D41EFA">
        <w:rPr>
          <w:color w:val="000000" w:themeColor="text1"/>
          <w:sz w:val="22"/>
          <w:shd w:val="clear" w:color="auto" w:fill="FFFFFF"/>
        </w:rPr>
        <w:t xml:space="preserve"> Legea nr. 211/2011 privind regimul deșeurilor</w:t>
      </w:r>
    </w:p>
    <w:p w:rsidR="00D41EFA" w:rsidRPr="00D41EFA" w:rsidRDefault="00D41EFA" w:rsidP="00D41EFA">
      <w:pPr>
        <w:pStyle w:val="NoSpacing"/>
        <w:jc w:val="both"/>
        <w:rPr>
          <w:b/>
          <w:color w:val="000000" w:themeColor="text1"/>
          <w:sz w:val="22"/>
        </w:rPr>
      </w:pPr>
      <w:r w:rsidRPr="00D41EFA">
        <w:rPr>
          <w:b/>
          <w:color w:val="000000" w:themeColor="text1"/>
          <w:sz w:val="22"/>
        </w:rPr>
        <w:t>7.</w:t>
      </w:r>
      <w:r w:rsidRPr="00D41EFA">
        <w:rPr>
          <w:color w:val="000000" w:themeColor="text1"/>
          <w:sz w:val="22"/>
          <w:shd w:val="clear" w:color="auto" w:fill="FFFFFF"/>
        </w:rPr>
        <w:t xml:space="preserve"> Legea nr. 249/2015 privind modalitatea de gestionare a ambalajelor și a deșeurilor de ambalaje</w:t>
      </w:r>
    </w:p>
    <w:p w:rsidR="00D41EFA" w:rsidRPr="00D41EFA" w:rsidRDefault="00D41EFA" w:rsidP="00D41EFA">
      <w:pPr>
        <w:pStyle w:val="NoSpacing"/>
        <w:jc w:val="both"/>
        <w:rPr>
          <w:b/>
          <w:color w:val="000000"/>
          <w:sz w:val="22"/>
        </w:rPr>
      </w:pPr>
      <w:r w:rsidRPr="00D41EFA">
        <w:rPr>
          <w:b/>
          <w:color w:val="000000"/>
          <w:sz w:val="22"/>
        </w:rPr>
        <w:t>TEMATICA</w:t>
      </w:r>
    </w:p>
    <w:p w:rsidR="00D41EFA" w:rsidRPr="00D41EFA" w:rsidRDefault="00D41EFA" w:rsidP="00D41EFA">
      <w:pPr>
        <w:pStyle w:val="NoSpacing"/>
        <w:jc w:val="both"/>
        <w:rPr>
          <w:color w:val="000000" w:themeColor="text1"/>
          <w:sz w:val="22"/>
          <w:lang w:val="ro-RO"/>
        </w:rPr>
      </w:pPr>
      <w:r w:rsidRPr="00D41EFA">
        <w:rPr>
          <w:b/>
          <w:color w:val="000000" w:themeColor="text1"/>
          <w:sz w:val="22"/>
          <w:lang w:val="ro-RO"/>
        </w:rPr>
        <w:t>1</w:t>
      </w:r>
      <w:r w:rsidRPr="00D41EFA">
        <w:rPr>
          <w:color w:val="000000" w:themeColor="text1"/>
          <w:sz w:val="22"/>
          <w:lang w:val="ro-RO"/>
        </w:rPr>
        <w:t>. Drepturile și libertățile fundamentale</w:t>
      </w:r>
    </w:p>
    <w:p w:rsidR="00D41EFA" w:rsidRPr="00D41EFA" w:rsidRDefault="00D41EFA" w:rsidP="00D41EFA">
      <w:pPr>
        <w:pStyle w:val="NoSpacing"/>
        <w:jc w:val="both"/>
        <w:rPr>
          <w:color w:val="000000" w:themeColor="text1"/>
          <w:sz w:val="22"/>
          <w:lang w:val="ro-RO"/>
        </w:rPr>
      </w:pPr>
      <w:r w:rsidRPr="00D41EFA">
        <w:rPr>
          <w:b/>
          <w:color w:val="000000" w:themeColor="text1"/>
          <w:sz w:val="22"/>
          <w:lang w:val="ro-RO"/>
        </w:rPr>
        <w:t>2</w:t>
      </w:r>
      <w:r w:rsidRPr="00D41EFA">
        <w:rPr>
          <w:color w:val="000000" w:themeColor="text1"/>
          <w:sz w:val="22"/>
          <w:lang w:val="ro-RO"/>
        </w:rPr>
        <w:t xml:space="preserve">. Drepturi şi îndatoriri </w:t>
      </w:r>
    </w:p>
    <w:p w:rsidR="00D41EFA" w:rsidRPr="00D41EFA" w:rsidRDefault="00D41EFA" w:rsidP="00D41EFA">
      <w:pPr>
        <w:pStyle w:val="NoSpacing"/>
        <w:jc w:val="both"/>
        <w:rPr>
          <w:color w:val="000000" w:themeColor="text1"/>
          <w:sz w:val="22"/>
          <w:lang w:val="ro-RO"/>
        </w:rPr>
      </w:pPr>
      <w:r w:rsidRPr="00D41EFA">
        <w:rPr>
          <w:b/>
          <w:color w:val="000000" w:themeColor="text1"/>
          <w:sz w:val="22"/>
          <w:lang w:val="ro-RO"/>
        </w:rPr>
        <w:t>3.</w:t>
      </w:r>
      <w:r w:rsidRPr="00D41EFA">
        <w:rPr>
          <w:color w:val="000000" w:themeColor="text1"/>
          <w:sz w:val="22"/>
        </w:rPr>
        <w:t xml:space="preserve"> Proprietatea</w:t>
      </w:r>
      <w:r w:rsidRPr="00D41EFA">
        <w:rPr>
          <w:color w:val="000000" w:themeColor="text1"/>
          <w:sz w:val="22"/>
          <w:shd w:val="clear" w:color="auto" w:fill="FFFFFF"/>
        </w:rPr>
        <w:t> </w:t>
      </w:r>
      <w:r w:rsidRPr="00D41EFA">
        <w:rPr>
          <w:color w:val="000000" w:themeColor="text1"/>
          <w:sz w:val="22"/>
        </w:rPr>
        <w:t xml:space="preserve">publică / </w:t>
      </w:r>
      <w:r w:rsidRPr="00D41EFA">
        <w:rPr>
          <w:color w:val="000000" w:themeColor="text1"/>
          <w:sz w:val="22"/>
          <w:shd w:val="clear" w:color="auto" w:fill="FFFFFF"/>
        </w:rPr>
        <w:t>Drepturile reale corespunzătoare proprietății publice</w:t>
      </w:r>
    </w:p>
    <w:p w:rsidR="00D41EFA" w:rsidRPr="00D41EFA" w:rsidRDefault="00D41EFA" w:rsidP="00D41EFA">
      <w:pPr>
        <w:pStyle w:val="NoSpacing"/>
        <w:jc w:val="both"/>
        <w:rPr>
          <w:color w:val="000000" w:themeColor="text1"/>
          <w:sz w:val="22"/>
          <w:lang w:val="ro-RO"/>
        </w:rPr>
      </w:pPr>
      <w:r w:rsidRPr="00D41EFA">
        <w:rPr>
          <w:b/>
          <w:color w:val="000000" w:themeColor="text1"/>
          <w:sz w:val="22"/>
          <w:lang w:val="ro-RO"/>
        </w:rPr>
        <w:t>4.</w:t>
      </w:r>
      <w:r w:rsidRPr="00D41EFA">
        <w:rPr>
          <w:color w:val="000000" w:themeColor="text1"/>
          <w:sz w:val="22"/>
          <w:shd w:val="clear" w:color="auto" w:fill="FFFFFF"/>
        </w:rPr>
        <w:t xml:space="preserve"> Organizarea și funcționarea serviciului de salubrizare</w:t>
      </w:r>
    </w:p>
    <w:p w:rsidR="00D41EFA" w:rsidRPr="00D41EFA" w:rsidRDefault="00D41EFA" w:rsidP="00D41EFA">
      <w:pPr>
        <w:pStyle w:val="NoSpacing"/>
        <w:jc w:val="both"/>
        <w:rPr>
          <w:color w:val="000000" w:themeColor="text1"/>
          <w:sz w:val="22"/>
          <w:lang w:val="ro-RO"/>
        </w:rPr>
      </w:pPr>
      <w:r w:rsidRPr="00D41EFA">
        <w:rPr>
          <w:b/>
          <w:color w:val="000000" w:themeColor="text1"/>
          <w:sz w:val="22"/>
          <w:lang w:val="ro-RO"/>
        </w:rPr>
        <w:t>5.</w:t>
      </w:r>
      <w:r w:rsidRPr="00D41EFA">
        <w:rPr>
          <w:color w:val="000000" w:themeColor="text1"/>
          <w:sz w:val="22"/>
          <w:shd w:val="clear" w:color="auto" w:fill="FFFFFF"/>
        </w:rPr>
        <w:t xml:space="preserve"> Autorități de reglementare</w:t>
      </w:r>
    </w:p>
    <w:p w:rsidR="00D41EFA" w:rsidRPr="00D41EFA" w:rsidRDefault="00D41EFA" w:rsidP="00D41EFA">
      <w:pPr>
        <w:pStyle w:val="NoSpacing"/>
        <w:jc w:val="both"/>
        <w:rPr>
          <w:b/>
          <w:color w:val="000000" w:themeColor="text1"/>
          <w:sz w:val="22"/>
          <w:lang w:val="ro-RO"/>
        </w:rPr>
      </w:pPr>
      <w:r w:rsidRPr="00D41EFA">
        <w:rPr>
          <w:b/>
          <w:color w:val="000000" w:themeColor="text1"/>
          <w:sz w:val="22"/>
          <w:lang w:val="ro-RO"/>
        </w:rPr>
        <w:t>6.</w:t>
      </w:r>
      <w:r w:rsidRPr="00D41EFA">
        <w:rPr>
          <w:color w:val="000000" w:themeColor="text1"/>
          <w:sz w:val="22"/>
          <w:shd w:val="clear" w:color="auto" w:fill="FFFFFF"/>
        </w:rPr>
        <w:t xml:space="preserve"> Semnificația unor termeni în sensul prezentei legi</w:t>
      </w:r>
    </w:p>
    <w:p w:rsidR="00D41EFA" w:rsidRPr="00D41EFA" w:rsidRDefault="00D41EFA" w:rsidP="00D41EFA">
      <w:pPr>
        <w:pStyle w:val="NoSpacing"/>
        <w:jc w:val="both"/>
        <w:rPr>
          <w:color w:val="000000" w:themeColor="text1"/>
          <w:sz w:val="22"/>
          <w:shd w:val="clear" w:color="auto" w:fill="FFFFFF"/>
        </w:rPr>
      </w:pPr>
      <w:r w:rsidRPr="00D41EFA">
        <w:rPr>
          <w:b/>
          <w:color w:val="000000" w:themeColor="text1"/>
          <w:sz w:val="22"/>
          <w:lang w:val="ro-RO"/>
        </w:rPr>
        <w:t>7.</w:t>
      </w:r>
      <w:r w:rsidRPr="00D41EFA">
        <w:rPr>
          <w:color w:val="000000" w:themeColor="text1"/>
          <w:sz w:val="22"/>
          <w:shd w:val="clear" w:color="auto" w:fill="FFFFFF"/>
        </w:rPr>
        <w:t xml:space="preserve"> Modalitatea de gestionare </w:t>
      </w:r>
      <w:proofErr w:type="gramStart"/>
      <w:r w:rsidRPr="00D41EFA">
        <w:rPr>
          <w:color w:val="000000" w:themeColor="text1"/>
          <w:sz w:val="22"/>
          <w:shd w:val="clear" w:color="auto" w:fill="FFFFFF"/>
        </w:rPr>
        <w:t>a</w:t>
      </w:r>
      <w:proofErr w:type="gramEnd"/>
      <w:r w:rsidRPr="00D41EFA">
        <w:rPr>
          <w:color w:val="000000" w:themeColor="text1"/>
          <w:sz w:val="22"/>
          <w:shd w:val="clear" w:color="auto" w:fill="FFFFFF"/>
        </w:rPr>
        <w:t xml:space="preserve"> ambalajelor și a deșeurilor de ambalaje </w:t>
      </w:r>
    </w:p>
    <w:p w:rsidR="00D41EFA" w:rsidRPr="00D41EFA" w:rsidRDefault="00D41EFA" w:rsidP="00D41EFA">
      <w:pPr>
        <w:spacing w:after="0"/>
        <w:jc w:val="both"/>
        <w:rPr>
          <w:rFonts w:ascii="Times New Roman" w:hAnsi="Times New Roman" w:cs="Times New Roman"/>
          <w:b/>
          <w:i/>
        </w:rPr>
      </w:pPr>
      <w:r w:rsidRPr="00D41EFA">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4C0710" w:rsidRDefault="004C0710" w:rsidP="004C0710">
      <w:pPr>
        <w:pStyle w:val="NoSpacing"/>
        <w:jc w:val="center"/>
        <w:rPr>
          <w:b/>
          <w:color w:val="000000"/>
          <w:szCs w:val="24"/>
        </w:rPr>
      </w:pPr>
    </w:p>
    <w:p w:rsidR="004C0710" w:rsidRPr="004C0710" w:rsidRDefault="004C0710" w:rsidP="004C0710">
      <w:pPr>
        <w:pStyle w:val="NoSpacing"/>
        <w:jc w:val="center"/>
        <w:rPr>
          <w:b/>
          <w:color w:val="000000"/>
          <w:sz w:val="22"/>
        </w:rPr>
      </w:pPr>
      <w:r w:rsidRPr="004C0710">
        <w:rPr>
          <w:b/>
          <w:color w:val="000000"/>
          <w:sz w:val="22"/>
        </w:rPr>
        <w:t>SERVICIUL FACTURARE, PROCEDURI ECONOMICE ȘI ÎNCASĂRI</w:t>
      </w:r>
    </w:p>
    <w:p w:rsidR="004C0710" w:rsidRPr="004C0710" w:rsidRDefault="004C0710" w:rsidP="004C0710">
      <w:pPr>
        <w:pStyle w:val="NoSpacing"/>
        <w:tabs>
          <w:tab w:val="left" w:pos="1134"/>
        </w:tabs>
        <w:jc w:val="both"/>
        <w:rPr>
          <w:color w:val="000000"/>
          <w:sz w:val="22"/>
        </w:rPr>
      </w:pPr>
      <w:r w:rsidRPr="004C0710">
        <w:rPr>
          <w:b/>
          <w:color w:val="000000"/>
          <w:sz w:val="22"/>
        </w:rPr>
        <w:t>1.</w:t>
      </w:r>
      <w:r w:rsidRPr="004C0710">
        <w:rPr>
          <w:color w:val="000000"/>
          <w:sz w:val="22"/>
        </w:rPr>
        <w:t xml:space="preserve">  Constituţia României</w:t>
      </w:r>
    </w:p>
    <w:p w:rsidR="004C0710" w:rsidRPr="004C0710" w:rsidRDefault="004C0710" w:rsidP="004C0710">
      <w:pPr>
        <w:pStyle w:val="NoSpacing"/>
        <w:jc w:val="both"/>
        <w:rPr>
          <w:color w:val="000000"/>
          <w:sz w:val="22"/>
        </w:rPr>
      </w:pPr>
      <w:r w:rsidRPr="004C0710">
        <w:rPr>
          <w:b/>
          <w:color w:val="000000"/>
          <w:sz w:val="22"/>
        </w:rPr>
        <w:t>2.</w:t>
      </w:r>
      <w:r w:rsidRPr="004C0710">
        <w:rPr>
          <w:color w:val="000000"/>
          <w:sz w:val="22"/>
        </w:rPr>
        <w:t xml:space="preserve"> </w:t>
      </w:r>
      <w:r w:rsidRPr="004C0710">
        <w:rPr>
          <w:color w:val="000000"/>
          <w:sz w:val="22"/>
          <w:lang w:val="ro-RO"/>
        </w:rPr>
        <w:t>Ordonanța de Urgență a Guvernului nr. 57/2019 privind Codul administrativ, cu modificările și completările ulterioare</w:t>
      </w:r>
    </w:p>
    <w:p w:rsidR="004C0710" w:rsidRPr="004C0710" w:rsidRDefault="004C0710" w:rsidP="004C0710">
      <w:pPr>
        <w:pStyle w:val="NoSpacing"/>
        <w:jc w:val="both"/>
        <w:rPr>
          <w:b/>
          <w:color w:val="000000"/>
          <w:sz w:val="22"/>
        </w:rPr>
      </w:pPr>
      <w:r w:rsidRPr="004C0710">
        <w:rPr>
          <w:b/>
          <w:color w:val="000000"/>
          <w:sz w:val="22"/>
        </w:rPr>
        <w:t>3.</w:t>
      </w:r>
      <w:r w:rsidRPr="004C0710">
        <w:rPr>
          <w:color w:val="333333"/>
          <w:sz w:val="22"/>
          <w:shd w:val="clear" w:color="auto" w:fill="FFFFFF"/>
        </w:rPr>
        <w:t xml:space="preserve"> Legea nr. 273/2006 privind finanțele publice locale</w:t>
      </w:r>
    </w:p>
    <w:p w:rsidR="004C0710" w:rsidRPr="004C0710" w:rsidRDefault="004C0710" w:rsidP="004C0710">
      <w:pPr>
        <w:pStyle w:val="NoSpacing"/>
        <w:jc w:val="both"/>
        <w:rPr>
          <w:b/>
          <w:color w:val="000000"/>
          <w:sz w:val="22"/>
        </w:rPr>
      </w:pPr>
      <w:r w:rsidRPr="004C0710">
        <w:rPr>
          <w:b/>
          <w:color w:val="000000"/>
          <w:sz w:val="22"/>
        </w:rPr>
        <w:t xml:space="preserve">4. </w:t>
      </w:r>
      <w:r w:rsidRPr="004C0710">
        <w:rPr>
          <w:color w:val="333333"/>
          <w:sz w:val="22"/>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p>
    <w:p w:rsidR="004C0710" w:rsidRPr="004C0710" w:rsidRDefault="004C0710" w:rsidP="004C0710">
      <w:pPr>
        <w:pStyle w:val="NoSpacing"/>
        <w:jc w:val="both"/>
        <w:rPr>
          <w:color w:val="333333"/>
          <w:sz w:val="22"/>
          <w:shd w:val="clear" w:color="auto" w:fill="FFFFFF"/>
        </w:rPr>
      </w:pPr>
      <w:r w:rsidRPr="004C0710">
        <w:rPr>
          <w:b/>
          <w:color w:val="000000"/>
          <w:sz w:val="22"/>
        </w:rPr>
        <w:t>5.</w:t>
      </w:r>
      <w:r w:rsidRPr="004C0710">
        <w:rPr>
          <w:color w:val="333333"/>
          <w:sz w:val="22"/>
          <w:shd w:val="clear" w:color="auto" w:fill="FFFFFF"/>
        </w:rPr>
        <w:t xml:space="preserve"> Legea contabilității nr. 82/1991</w:t>
      </w:r>
    </w:p>
    <w:p w:rsidR="004C0710" w:rsidRPr="004C0710" w:rsidRDefault="004C0710" w:rsidP="004C0710">
      <w:pPr>
        <w:pStyle w:val="NoSpacing"/>
        <w:jc w:val="both"/>
        <w:rPr>
          <w:b/>
          <w:color w:val="000000"/>
          <w:sz w:val="22"/>
        </w:rPr>
      </w:pPr>
      <w:r w:rsidRPr="004C0710">
        <w:rPr>
          <w:b/>
          <w:color w:val="000000"/>
          <w:sz w:val="22"/>
        </w:rPr>
        <w:t>TEMATICA</w:t>
      </w:r>
    </w:p>
    <w:p w:rsidR="004C0710" w:rsidRPr="004C0710" w:rsidRDefault="004C0710" w:rsidP="004C0710">
      <w:pPr>
        <w:pStyle w:val="NoSpacing"/>
        <w:jc w:val="both"/>
        <w:rPr>
          <w:sz w:val="22"/>
          <w:lang w:val="ro-RO"/>
        </w:rPr>
      </w:pPr>
      <w:r w:rsidRPr="004C0710">
        <w:rPr>
          <w:b/>
          <w:color w:val="000000"/>
          <w:sz w:val="22"/>
          <w:lang w:val="ro-RO"/>
        </w:rPr>
        <w:t>1</w:t>
      </w:r>
      <w:r w:rsidRPr="004C0710">
        <w:rPr>
          <w:color w:val="000000"/>
          <w:sz w:val="22"/>
          <w:lang w:val="ro-RO"/>
        </w:rPr>
        <w:t>. Drepturile și libertățile fundamentale</w:t>
      </w:r>
    </w:p>
    <w:p w:rsidR="004C0710" w:rsidRPr="004C0710" w:rsidRDefault="004C0710" w:rsidP="004C0710">
      <w:pPr>
        <w:pStyle w:val="NoSpacing"/>
        <w:jc w:val="both"/>
        <w:rPr>
          <w:color w:val="000000"/>
          <w:sz w:val="22"/>
          <w:lang w:val="ro-RO"/>
        </w:rPr>
      </w:pPr>
      <w:r w:rsidRPr="004C0710">
        <w:rPr>
          <w:b/>
          <w:color w:val="000000"/>
          <w:sz w:val="22"/>
          <w:lang w:val="ro-RO"/>
        </w:rPr>
        <w:t>2</w:t>
      </w:r>
      <w:r w:rsidRPr="004C0710">
        <w:rPr>
          <w:color w:val="000000"/>
          <w:sz w:val="22"/>
          <w:lang w:val="ro-RO"/>
        </w:rPr>
        <w:t xml:space="preserve">. Drepturi şi îndatoriri </w:t>
      </w:r>
    </w:p>
    <w:p w:rsidR="004C0710" w:rsidRPr="004C0710" w:rsidRDefault="004C0710" w:rsidP="004C0710">
      <w:pPr>
        <w:pStyle w:val="NoSpacing"/>
        <w:jc w:val="both"/>
        <w:rPr>
          <w:b/>
          <w:color w:val="000000"/>
          <w:sz w:val="22"/>
        </w:rPr>
      </w:pPr>
      <w:r w:rsidRPr="004C0710">
        <w:rPr>
          <w:b/>
          <w:color w:val="000000"/>
          <w:sz w:val="22"/>
        </w:rPr>
        <w:t>3.</w:t>
      </w:r>
      <w:r w:rsidRPr="004C0710">
        <w:rPr>
          <w:color w:val="333333"/>
          <w:sz w:val="22"/>
          <w:shd w:val="clear" w:color="auto" w:fill="FFFFFF"/>
        </w:rPr>
        <w:t xml:space="preserve"> </w:t>
      </w:r>
      <w:r w:rsidRPr="004C0710">
        <w:rPr>
          <w:color w:val="444444"/>
          <w:sz w:val="22"/>
          <w:shd w:val="clear" w:color="auto" w:fill="FFFFFF"/>
        </w:rPr>
        <w:t xml:space="preserve">Obiectul legii / </w:t>
      </w:r>
      <w:r w:rsidRPr="004C0710">
        <w:rPr>
          <w:color w:val="333333"/>
          <w:sz w:val="22"/>
          <w:shd w:val="clear" w:color="auto" w:fill="FFFFFF"/>
        </w:rPr>
        <w:t xml:space="preserve">Principii, reguli și responsabilități / Finanțarea instituțiilor publice </w:t>
      </w:r>
    </w:p>
    <w:p w:rsidR="004C0710" w:rsidRPr="004C0710" w:rsidRDefault="004C0710" w:rsidP="004C0710">
      <w:pPr>
        <w:pStyle w:val="NoSpacing"/>
        <w:jc w:val="both"/>
        <w:rPr>
          <w:b/>
          <w:color w:val="000000"/>
          <w:sz w:val="22"/>
        </w:rPr>
      </w:pPr>
      <w:r w:rsidRPr="004C0710">
        <w:rPr>
          <w:b/>
          <w:color w:val="000000"/>
          <w:sz w:val="22"/>
        </w:rPr>
        <w:t>4.</w:t>
      </w:r>
      <w:r w:rsidRPr="004C0710">
        <w:rPr>
          <w:color w:val="333333"/>
          <w:sz w:val="22"/>
          <w:shd w:val="clear" w:color="auto" w:fill="FFFFFF"/>
        </w:rPr>
        <w:t xml:space="preserve"> Norma metodologică privind angajarea, lichidarea, ordonanțarea și plata cheltuielilor instituțiilor publice, precum și organizarea, evidența și raportarea angajamentelor bugetare și legale din 24.12.2002</w:t>
      </w:r>
    </w:p>
    <w:p w:rsidR="004C0710" w:rsidRPr="004C0710" w:rsidRDefault="004C0710" w:rsidP="004C0710">
      <w:pPr>
        <w:pStyle w:val="NoSpacing"/>
        <w:jc w:val="both"/>
        <w:rPr>
          <w:color w:val="333333"/>
          <w:sz w:val="22"/>
          <w:shd w:val="clear" w:color="auto" w:fill="FFFFFF"/>
        </w:rPr>
      </w:pPr>
      <w:r w:rsidRPr="004C0710">
        <w:rPr>
          <w:b/>
          <w:color w:val="000000"/>
          <w:sz w:val="22"/>
        </w:rPr>
        <w:t>5.</w:t>
      </w:r>
      <w:r w:rsidRPr="004C0710">
        <w:rPr>
          <w:color w:val="333333"/>
          <w:sz w:val="22"/>
          <w:shd w:val="clear" w:color="auto" w:fill="FFFFFF"/>
        </w:rPr>
        <w:t xml:space="preserve"> Situații financiare / Contabilitatea Trezoreriei Statului și </w:t>
      </w:r>
      <w:proofErr w:type="gramStart"/>
      <w:r w:rsidRPr="004C0710">
        <w:rPr>
          <w:color w:val="333333"/>
          <w:sz w:val="22"/>
          <w:shd w:val="clear" w:color="auto" w:fill="FFFFFF"/>
        </w:rPr>
        <w:t>a</w:t>
      </w:r>
      <w:proofErr w:type="gramEnd"/>
      <w:r w:rsidRPr="004C0710">
        <w:rPr>
          <w:color w:val="333333"/>
          <w:sz w:val="22"/>
          <w:shd w:val="clear" w:color="auto" w:fill="FFFFFF"/>
        </w:rPr>
        <w:t xml:space="preserve"> instituțiilor publice / Contravenții și infracțiuni</w:t>
      </w:r>
    </w:p>
    <w:p w:rsidR="005B1B47" w:rsidRPr="004C0710" w:rsidRDefault="004C0710" w:rsidP="004C0710">
      <w:pPr>
        <w:spacing w:after="0" w:line="240" w:lineRule="auto"/>
        <w:jc w:val="both"/>
        <w:rPr>
          <w:color w:val="FF0000"/>
        </w:rPr>
      </w:pPr>
      <w:r w:rsidRPr="004C0710">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5B1B47" w:rsidRDefault="005B1B47" w:rsidP="004C0710">
      <w:pPr>
        <w:spacing w:after="0" w:line="240" w:lineRule="auto"/>
        <w:jc w:val="both"/>
        <w:rPr>
          <w:color w:val="FF0000"/>
          <w:sz w:val="20"/>
          <w:szCs w:val="20"/>
        </w:rPr>
      </w:pPr>
    </w:p>
    <w:p w:rsidR="005B1B47" w:rsidRDefault="005B1B47" w:rsidP="001500A5">
      <w:pPr>
        <w:spacing w:line="360" w:lineRule="auto"/>
        <w:rPr>
          <w:color w:val="FF0000"/>
          <w:sz w:val="20"/>
          <w:szCs w:val="20"/>
        </w:rPr>
      </w:pPr>
    </w:p>
    <w:p w:rsidR="005B1B47" w:rsidRDefault="005B1B47" w:rsidP="001500A5">
      <w:pPr>
        <w:spacing w:line="360" w:lineRule="auto"/>
        <w:rPr>
          <w:color w:val="FF0000"/>
          <w:sz w:val="20"/>
          <w:szCs w:val="20"/>
        </w:rPr>
      </w:pPr>
    </w:p>
    <w:p w:rsidR="001247FC" w:rsidRPr="00BE6DCE" w:rsidRDefault="001247FC" w:rsidP="001247FC">
      <w:pPr>
        <w:pStyle w:val="NoSpacing"/>
        <w:ind w:right="400"/>
        <w:jc w:val="center"/>
        <w:rPr>
          <w:szCs w:val="24"/>
          <w:lang w:val="ro-RO"/>
        </w:rPr>
      </w:pPr>
      <w:r w:rsidRPr="00BE6DCE">
        <w:rPr>
          <w:szCs w:val="24"/>
          <w:lang w:val="ro-RO"/>
        </w:rPr>
        <w:t>Întocmit,</w:t>
      </w:r>
    </w:p>
    <w:p w:rsidR="001247FC" w:rsidRPr="00BE6DCE" w:rsidRDefault="001247FC" w:rsidP="001247FC">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1247FC" w:rsidRPr="00BE6DCE" w:rsidRDefault="001247FC" w:rsidP="001247FC">
      <w:pPr>
        <w:pStyle w:val="NoSpacing"/>
        <w:ind w:right="480"/>
        <w:jc w:val="center"/>
        <w:rPr>
          <w:szCs w:val="24"/>
          <w:lang w:val="ro-RO"/>
        </w:rPr>
      </w:pPr>
      <w:r w:rsidRPr="00BE6DCE">
        <w:rPr>
          <w:szCs w:val="24"/>
          <w:lang w:val="ro-RO"/>
        </w:rPr>
        <w:t>Simion Valentina Iuliana</w:t>
      </w:r>
    </w:p>
    <w:p w:rsidR="005B1B47" w:rsidRDefault="005B1B47" w:rsidP="001500A5">
      <w:pPr>
        <w:spacing w:line="360" w:lineRule="auto"/>
        <w:rPr>
          <w:color w:val="FF0000"/>
          <w:sz w:val="20"/>
          <w:szCs w:val="20"/>
        </w:rPr>
      </w:pPr>
    </w:p>
    <w:p w:rsidR="00EA6121" w:rsidRDefault="00EA6121" w:rsidP="001500A5">
      <w:pPr>
        <w:spacing w:line="360" w:lineRule="auto"/>
        <w:rPr>
          <w:color w:val="FF0000"/>
          <w:sz w:val="20"/>
          <w:szCs w:val="20"/>
        </w:rPr>
      </w:pPr>
    </w:p>
    <w:p w:rsidR="00EA6121" w:rsidRDefault="00EA6121" w:rsidP="001500A5">
      <w:pPr>
        <w:spacing w:line="360" w:lineRule="auto"/>
        <w:rPr>
          <w:color w:val="FF0000"/>
          <w:sz w:val="20"/>
          <w:szCs w:val="20"/>
        </w:rPr>
      </w:pPr>
    </w:p>
    <w:p w:rsidR="004A514B" w:rsidRDefault="004A514B" w:rsidP="001500A5">
      <w:pPr>
        <w:spacing w:line="360" w:lineRule="auto"/>
        <w:rPr>
          <w:color w:val="FF0000"/>
          <w:sz w:val="20"/>
          <w:szCs w:val="20"/>
        </w:rPr>
      </w:pPr>
    </w:p>
    <w:p w:rsidR="004A514B" w:rsidRDefault="004A514B" w:rsidP="001500A5">
      <w:pPr>
        <w:spacing w:line="360" w:lineRule="auto"/>
        <w:rPr>
          <w:color w:val="FF0000"/>
          <w:sz w:val="20"/>
          <w:szCs w:val="20"/>
        </w:rPr>
      </w:pPr>
    </w:p>
    <w:p w:rsidR="00BC5C45" w:rsidRDefault="00BC5C45" w:rsidP="001500A5">
      <w:pPr>
        <w:spacing w:line="360" w:lineRule="auto"/>
        <w:rPr>
          <w:color w:val="FF0000"/>
          <w:sz w:val="20"/>
          <w:szCs w:val="20"/>
        </w:rPr>
      </w:pPr>
    </w:p>
    <w:p w:rsidR="00BC5C45" w:rsidRDefault="00BC5C45" w:rsidP="001500A5">
      <w:pPr>
        <w:spacing w:line="360" w:lineRule="auto"/>
        <w:rPr>
          <w:color w:val="FF0000"/>
          <w:sz w:val="20"/>
          <w:szCs w:val="20"/>
        </w:rPr>
      </w:pPr>
    </w:p>
    <w:p w:rsidR="00BC5C45" w:rsidRDefault="00BC5C45" w:rsidP="001500A5">
      <w:pPr>
        <w:spacing w:line="360" w:lineRule="auto"/>
        <w:rPr>
          <w:color w:val="FF0000"/>
          <w:sz w:val="20"/>
          <w:szCs w:val="20"/>
        </w:rPr>
      </w:pPr>
    </w:p>
    <w:p w:rsidR="004A514B" w:rsidRDefault="004A514B" w:rsidP="001500A5">
      <w:pPr>
        <w:spacing w:line="360" w:lineRule="auto"/>
        <w:rPr>
          <w:color w:val="FF0000"/>
          <w:sz w:val="20"/>
          <w:szCs w:val="20"/>
        </w:rPr>
      </w:pPr>
    </w:p>
    <w:p w:rsidR="001247FC" w:rsidRDefault="001247FC" w:rsidP="001500A5">
      <w:pPr>
        <w:rPr>
          <w:rFonts w:ascii="Times New Roman" w:hAnsi="Times New Roman" w:cs="Times New Roman"/>
          <w:b/>
          <w:sz w:val="24"/>
          <w:szCs w:val="24"/>
        </w:rPr>
      </w:pPr>
    </w:p>
    <w:p w:rsidR="001500A5" w:rsidRPr="004A514B" w:rsidRDefault="001500A5" w:rsidP="001500A5">
      <w:pPr>
        <w:rPr>
          <w:rFonts w:ascii="Times New Roman" w:hAnsi="Times New Roman" w:cs="Times New Roman"/>
          <w:b/>
          <w:color w:val="000000"/>
          <w:sz w:val="24"/>
          <w:szCs w:val="24"/>
        </w:rPr>
      </w:pPr>
      <w:r w:rsidRPr="004A514B">
        <w:rPr>
          <w:rFonts w:ascii="Times New Roman" w:hAnsi="Times New Roman" w:cs="Times New Roman"/>
          <w:b/>
          <w:sz w:val="24"/>
          <w:szCs w:val="24"/>
        </w:rPr>
        <w:t>Anexa 4 la anunţul n</w:t>
      </w:r>
      <w:r w:rsidRPr="004A514B">
        <w:rPr>
          <w:rFonts w:ascii="Times New Roman" w:hAnsi="Times New Roman" w:cs="Times New Roman"/>
          <w:b/>
          <w:color w:val="000000"/>
          <w:sz w:val="24"/>
          <w:szCs w:val="24"/>
        </w:rPr>
        <w:t>r._____________/___________20</w:t>
      </w:r>
      <w:r w:rsidR="00340ABA">
        <w:rPr>
          <w:rFonts w:ascii="Times New Roman" w:hAnsi="Times New Roman" w:cs="Times New Roman"/>
          <w:b/>
          <w:color w:val="000000"/>
          <w:sz w:val="24"/>
          <w:szCs w:val="24"/>
        </w:rPr>
        <w:t>20</w:t>
      </w:r>
    </w:p>
    <w:p w:rsidR="001500A5" w:rsidRDefault="001500A5" w:rsidP="001500A5">
      <w:pPr>
        <w:pStyle w:val="NoSpacing"/>
        <w:jc w:val="center"/>
        <w:rPr>
          <w:b/>
          <w:color w:val="FF0000"/>
          <w:sz w:val="26"/>
          <w:szCs w:val="26"/>
        </w:rPr>
      </w:pPr>
    </w:p>
    <w:p w:rsidR="001500A5" w:rsidRPr="007B5A05" w:rsidRDefault="001500A5" w:rsidP="001500A5">
      <w:pPr>
        <w:pStyle w:val="NoSpacing"/>
        <w:jc w:val="center"/>
        <w:rPr>
          <w:b/>
          <w:color w:val="000000"/>
          <w:szCs w:val="24"/>
        </w:rPr>
      </w:pPr>
      <w:r w:rsidRPr="007B5A05">
        <w:rPr>
          <w:b/>
          <w:color w:val="000000"/>
          <w:szCs w:val="24"/>
        </w:rPr>
        <w:t>ATRIBUȚIILE PREVĂZUTE ÎN FIȘA POSTULUI</w:t>
      </w:r>
    </w:p>
    <w:p w:rsidR="001500A5" w:rsidRPr="007B5A05" w:rsidRDefault="001500A5" w:rsidP="001500A5">
      <w:pPr>
        <w:pStyle w:val="NoSpacing"/>
        <w:jc w:val="center"/>
        <w:rPr>
          <w:b/>
          <w:color w:val="FF0000"/>
          <w:szCs w:val="24"/>
        </w:rPr>
      </w:pPr>
    </w:p>
    <w:p w:rsidR="001500A5" w:rsidRPr="007B5A05" w:rsidRDefault="001500A5" w:rsidP="003D57B7">
      <w:pPr>
        <w:spacing w:after="0" w:line="240" w:lineRule="auto"/>
        <w:jc w:val="both"/>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 xml:space="preserve">Consilier, clasa I, grad profesional </w:t>
      </w:r>
      <w:r w:rsidR="00B41E79">
        <w:rPr>
          <w:rFonts w:ascii="Times New Roman" w:hAnsi="Times New Roman" w:cs="Times New Roman"/>
          <w:b/>
          <w:color w:val="000000"/>
          <w:sz w:val="24"/>
          <w:szCs w:val="24"/>
          <w:lang w:val="en-GB"/>
        </w:rPr>
        <w:t>superior</w:t>
      </w:r>
      <w:r w:rsidRPr="007B5A05">
        <w:rPr>
          <w:rFonts w:ascii="Times New Roman" w:hAnsi="Times New Roman" w:cs="Times New Roman"/>
          <w:b/>
          <w:color w:val="000000"/>
          <w:sz w:val="24"/>
          <w:szCs w:val="24"/>
          <w:lang w:val="en-GB"/>
        </w:rPr>
        <w:t xml:space="preserve"> – Birou Salarizare – Serviciul Management Resurse Umane </w:t>
      </w:r>
    </w:p>
    <w:p w:rsidR="001500A5" w:rsidRPr="00C23CB5" w:rsidRDefault="001500A5" w:rsidP="00EE37CD">
      <w:pPr>
        <w:pStyle w:val="ListParagraph"/>
        <w:spacing w:after="0"/>
        <w:ind w:left="0"/>
        <w:rPr>
          <w:sz w:val="18"/>
          <w:szCs w:val="18"/>
        </w:rPr>
      </w:pPr>
      <w:r w:rsidRPr="00C23CB5">
        <w:rPr>
          <w:sz w:val="18"/>
          <w:szCs w:val="18"/>
        </w:rPr>
        <w:t xml:space="preserve">-coordonează, urmărește și controlează întocmirea statelor de personal și statelor de funcții pentru aparatul DUPSPM Sector 1, în vederea transmiterii acestora spre aprobare; </w:t>
      </w:r>
    </w:p>
    <w:p w:rsidR="001500A5" w:rsidRPr="00C23CB5" w:rsidRDefault="001500A5" w:rsidP="00EE37CD">
      <w:pPr>
        <w:pStyle w:val="ListParagraph"/>
        <w:spacing w:after="0"/>
        <w:ind w:left="0"/>
        <w:rPr>
          <w:sz w:val="18"/>
          <w:szCs w:val="18"/>
        </w:rPr>
      </w:pPr>
      <w:r w:rsidRPr="00C23CB5">
        <w:rPr>
          <w:sz w:val="18"/>
          <w:szCs w:val="18"/>
        </w:rPr>
        <w:t>-ţine evidenţa fişelor de post şi a fişelor de evaluare pentru aparatul DUPSPM Sector 1  şi urmăreşte corelarea acestora cu atribuţiile din Regulamentul de Organizare şi Funcţionare;</w:t>
      </w:r>
    </w:p>
    <w:p w:rsidR="001500A5" w:rsidRPr="00C23CB5" w:rsidRDefault="001500A5" w:rsidP="001500A5">
      <w:pPr>
        <w:pStyle w:val="ListParagraph"/>
        <w:spacing w:after="240"/>
        <w:ind w:left="0"/>
        <w:rPr>
          <w:sz w:val="18"/>
          <w:szCs w:val="18"/>
        </w:rPr>
      </w:pPr>
      <w:r w:rsidRPr="00C23CB5">
        <w:rPr>
          <w:sz w:val="18"/>
          <w:szCs w:val="18"/>
        </w:rPr>
        <w:t>-solicită avize, precum şi puncte de vedere de la Ministerul Muncii și Justiției Sociale, Ministerul Afacerilor Interne, Ministerul Dezvoltării Regionale și Administrației Publice, Ministerul Finanţelor Publice şi Agenţia Naţională a Funcţionarilor Publici etc. pentru aplicarea corectă a prevederilor legale în domeniul salarizării;</w:t>
      </w:r>
    </w:p>
    <w:p w:rsidR="001500A5" w:rsidRPr="00C23CB5" w:rsidRDefault="001500A5" w:rsidP="001500A5">
      <w:pPr>
        <w:pStyle w:val="ListParagraph"/>
        <w:spacing w:after="240"/>
        <w:ind w:left="0"/>
        <w:rPr>
          <w:sz w:val="18"/>
          <w:szCs w:val="18"/>
        </w:rPr>
      </w:pPr>
      <w:r w:rsidRPr="00C23CB5">
        <w:rPr>
          <w:sz w:val="18"/>
          <w:szCs w:val="18"/>
        </w:rPr>
        <w:t>-întocmeşte rapoarte de specialitate privind modificarea organigramelor, statelor de funcţii şi Regulamentelor de Organizare şi Funcţionare ale direcțiilor, serviciilor, compartimentelor din structura DUPSPM Sector 1 ori de câte ori este nevoie;</w:t>
      </w:r>
    </w:p>
    <w:p w:rsidR="001500A5" w:rsidRPr="00C23CB5" w:rsidRDefault="001500A5" w:rsidP="001500A5">
      <w:pPr>
        <w:pStyle w:val="ListParagraph"/>
        <w:spacing w:after="240"/>
        <w:ind w:left="0"/>
        <w:rPr>
          <w:sz w:val="18"/>
          <w:szCs w:val="18"/>
        </w:rPr>
      </w:pPr>
      <w:r w:rsidRPr="00C23CB5">
        <w:rPr>
          <w:sz w:val="18"/>
          <w:szCs w:val="18"/>
        </w:rPr>
        <w:t xml:space="preserve">-răspunde de organizarea şi ţinerea la zi a evidenţei personalului din aparatul DUPSPM Sector 1; </w:t>
      </w:r>
    </w:p>
    <w:p w:rsidR="001500A5" w:rsidRPr="00C23CB5" w:rsidRDefault="001500A5" w:rsidP="001500A5">
      <w:pPr>
        <w:pStyle w:val="ListParagraph"/>
        <w:spacing w:after="240"/>
        <w:ind w:left="0"/>
        <w:rPr>
          <w:sz w:val="18"/>
          <w:szCs w:val="18"/>
        </w:rPr>
      </w:pPr>
      <w:r w:rsidRPr="00C23CB5">
        <w:rPr>
          <w:sz w:val="18"/>
          <w:szCs w:val="18"/>
        </w:rPr>
        <w:t>-întocmeşte documentaţia privind plata orelor suplimentare prestate peste programul normal de lucru pentru personalul din aparatul Direcției şi urmăreşte încadrarea în plafonul prevăzut de lege;</w:t>
      </w:r>
    </w:p>
    <w:p w:rsidR="001500A5" w:rsidRPr="00C23CB5" w:rsidRDefault="001500A5" w:rsidP="001500A5">
      <w:pPr>
        <w:pStyle w:val="ListParagraph"/>
        <w:spacing w:after="240"/>
        <w:ind w:left="0"/>
        <w:rPr>
          <w:sz w:val="18"/>
          <w:szCs w:val="18"/>
        </w:rPr>
      </w:pPr>
      <w:r w:rsidRPr="00C23CB5">
        <w:rPr>
          <w:sz w:val="18"/>
          <w:szCs w:val="18"/>
        </w:rPr>
        <w:t>-ţine evidenţa condicilor de prezenţă şi deplasărilor, urmăreşte prezenţa la serviciu a angajaţilor;</w:t>
      </w:r>
    </w:p>
    <w:p w:rsidR="001500A5" w:rsidRPr="00C23CB5" w:rsidRDefault="001500A5" w:rsidP="001500A5">
      <w:pPr>
        <w:pStyle w:val="ListParagraph"/>
        <w:spacing w:after="240"/>
        <w:ind w:left="0"/>
        <w:rPr>
          <w:sz w:val="18"/>
          <w:szCs w:val="18"/>
        </w:rPr>
      </w:pPr>
      <w:r w:rsidRPr="00C23CB5">
        <w:rPr>
          <w:sz w:val="18"/>
          <w:szCs w:val="18"/>
        </w:rPr>
        <w:t>-ţine evidenţa concediilor de odihnă, a concediilor medicale, a concediilor fără plată şi a sancţiunilor;</w:t>
      </w:r>
    </w:p>
    <w:p w:rsidR="001500A5" w:rsidRPr="00C23CB5" w:rsidRDefault="001500A5" w:rsidP="001500A5">
      <w:pPr>
        <w:pStyle w:val="ListParagraph"/>
        <w:spacing w:after="240"/>
        <w:ind w:left="0"/>
        <w:rPr>
          <w:sz w:val="18"/>
          <w:szCs w:val="18"/>
        </w:rPr>
      </w:pPr>
      <w:r w:rsidRPr="00C23CB5">
        <w:rPr>
          <w:sz w:val="18"/>
          <w:szCs w:val="18"/>
        </w:rPr>
        <w:t>-efectuează lucrările legate de încadrarea, promovarea, definitivarea, detaşarea sau încetarea contractului de muncă al personalului din structura DUPSPM Sector 1 şi întocmeşte dispoziţii de angajare, promovare şi definitivare în funcţii, de sancţionare şi încetare a contractului de muncă;</w:t>
      </w:r>
    </w:p>
    <w:p w:rsidR="001500A5" w:rsidRPr="00C23CB5" w:rsidRDefault="001500A5" w:rsidP="001500A5">
      <w:pPr>
        <w:pStyle w:val="ListParagraph"/>
        <w:spacing w:after="240"/>
        <w:ind w:left="0"/>
        <w:rPr>
          <w:sz w:val="18"/>
          <w:szCs w:val="18"/>
        </w:rPr>
      </w:pPr>
      <w:r w:rsidRPr="00C23CB5">
        <w:rPr>
          <w:sz w:val="18"/>
          <w:szCs w:val="18"/>
        </w:rPr>
        <w:t>-întocmeşte şi eliberează legitimaţii de serviciu;</w:t>
      </w:r>
    </w:p>
    <w:p w:rsidR="001500A5" w:rsidRPr="00C23CB5" w:rsidRDefault="001500A5" w:rsidP="001500A5">
      <w:pPr>
        <w:pStyle w:val="ListParagraph"/>
        <w:spacing w:after="240"/>
        <w:ind w:left="0"/>
        <w:rPr>
          <w:sz w:val="18"/>
          <w:szCs w:val="18"/>
        </w:rPr>
      </w:pPr>
      <w:r w:rsidRPr="00C23CB5">
        <w:rPr>
          <w:sz w:val="18"/>
          <w:szCs w:val="18"/>
        </w:rPr>
        <w:t>-răspunde de rezolvarea reclamaţiilor, sesizărilor şi conflictelor de muncă care revin în competenţa Serviciului;</w:t>
      </w:r>
    </w:p>
    <w:p w:rsidR="001500A5" w:rsidRPr="00C23CB5" w:rsidRDefault="001500A5" w:rsidP="001500A5">
      <w:pPr>
        <w:pStyle w:val="ListParagraph"/>
        <w:spacing w:after="240"/>
        <w:ind w:left="0"/>
        <w:rPr>
          <w:sz w:val="18"/>
          <w:szCs w:val="18"/>
        </w:rPr>
      </w:pPr>
      <w:r w:rsidRPr="00C23CB5">
        <w:rPr>
          <w:sz w:val="18"/>
          <w:szCs w:val="18"/>
        </w:rPr>
        <w:t xml:space="preserve">-ţine gestiunea dosarelor profesionale pentru personalul din aparatul DUPSPM Sector 1; </w:t>
      </w:r>
    </w:p>
    <w:p w:rsidR="001500A5" w:rsidRPr="00C23CB5" w:rsidRDefault="001500A5" w:rsidP="001500A5">
      <w:pPr>
        <w:pStyle w:val="ListParagraph"/>
        <w:spacing w:after="240"/>
        <w:ind w:left="0"/>
        <w:rPr>
          <w:sz w:val="18"/>
          <w:szCs w:val="18"/>
        </w:rPr>
      </w:pPr>
      <w:r w:rsidRPr="00C23CB5">
        <w:rPr>
          <w:sz w:val="18"/>
          <w:szCs w:val="18"/>
        </w:rPr>
        <w:t>-eliberează adeverinţe privind calitatea de salariat la cerere;</w:t>
      </w:r>
    </w:p>
    <w:p w:rsidR="001500A5" w:rsidRPr="00C23CB5" w:rsidRDefault="001500A5" w:rsidP="001500A5">
      <w:pPr>
        <w:pStyle w:val="ListParagraph"/>
        <w:spacing w:after="240"/>
        <w:ind w:left="0"/>
        <w:rPr>
          <w:sz w:val="18"/>
          <w:szCs w:val="18"/>
        </w:rPr>
      </w:pPr>
      <w:r w:rsidRPr="00C23CB5">
        <w:rPr>
          <w:sz w:val="18"/>
          <w:szCs w:val="18"/>
        </w:rPr>
        <w:t>-elaborează rapoarte  privind angajaţii cu contract individual de muncă din cadrul DUPSPM Sector 1  pentru Inspectoratul Teritorial de Muncă Bucureşti Sector 1;</w:t>
      </w:r>
    </w:p>
    <w:p w:rsidR="001500A5" w:rsidRPr="00C23CB5" w:rsidRDefault="001500A5" w:rsidP="001500A5">
      <w:pPr>
        <w:pStyle w:val="ListParagraph"/>
        <w:spacing w:after="240"/>
        <w:ind w:left="0"/>
        <w:rPr>
          <w:sz w:val="18"/>
          <w:szCs w:val="18"/>
        </w:rPr>
      </w:pPr>
      <w:r w:rsidRPr="00C23CB5">
        <w:rPr>
          <w:sz w:val="18"/>
          <w:szCs w:val="18"/>
        </w:rPr>
        <w:t>-întocmește și transmite raportările și dările de seamă privind numărul de personal, fondul de salarii și locurile de muncă vacante, către Institutul Național de Statistică;</w:t>
      </w:r>
    </w:p>
    <w:p w:rsidR="001500A5" w:rsidRPr="00C23CB5" w:rsidRDefault="001500A5" w:rsidP="001500A5">
      <w:pPr>
        <w:pStyle w:val="ListParagraph"/>
        <w:spacing w:after="240"/>
        <w:ind w:left="0"/>
        <w:rPr>
          <w:sz w:val="18"/>
          <w:szCs w:val="18"/>
        </w:rPr>
      </w:pPr>
      <w:r w:rsidRPr="00C23CB5">
        <w:rPr>
          <w:sz w:val="18"/>
          <w:szCs w:val="18"/>
        </w:rPr>
        <w:t>-urmărește elaborarea sau, după caz, negocierea contractului colectiv de muncă/acordului colectiv de muncă și a Regulamentului intern, aducând la cunoștința părților implicate dispozițiile legale care trebuie respectate în aceste cazuri și întreprinde toate demersurile necesare pentru întocmirea dosarului în vederea înregistrării contractului colectiv de muncă la Inspectoratul Teritorial de Munca al Municipiului București și totodată a ridicării acestuia în condițiile legii;</w:t>
      </w:r>
    </w:p>
    <w:p w:rsidR="001500A5" w:rsidRPr="00C23CB5" w:rsidRDefault="001500A5" w:rsidP="001500A5">
      <w:pPr>
        <w:pStyle w:val="ListParagraph"/>
        <w:spacing w:after="240"/>
        <w:ind w:left="0"/>
        <w:rPr>
          <w:sz w:val="18"/>
          <w:szCs w:val="18"/>
        </w:rPr>
      </w:pPr>
      <w:r w:rsidRPr="00C23CB5">
        <w:rPr>
          <w:sz w:val="18"/>
          <w:szCs w:val="18"/>
        </w:rPr>
        <w:t xml:space="preserve">-comunică Agenţiei pentru Plăți și Inspecție Socială a Municipiului Bucuresti faptul că persoana îndreptăţită (salariat al cărui raport de muncă/de serviciu </w:t>
      </w:r>
      <w:proofErr w:type="gramStart"/>
      <w:r w:rsidRPr="00C23CB5">
        <w:rPr>
          <w:sz w:val="18"/>
          <w:szCs w:val="18"/>
        </w:rPr>
        <w:t>este</w:t>
      </w:r>
      <w:proofErr w:type="gramEnd"/>
      <w:r w:rsidRPr="00C23CB5">
        <w:rPr>
          <w:sz w:val="18"/>
          <w:szCs w:val="18"/>
        </w:rPr>
        <w:t xml:space="preserve"> suspendat în vederea creșterii copilului urmează să realizeze venituri supuse impozitului pe venit) şi-a reluat activitatea în termen de 5 zile de la această dată;</w:t>
      </w:r>
    </w:p>
    <w:p w:rsidR="001500A5" w:rsidRDefault="001500A5" w:rsidP="001500A5">
      <w:pPr>
        <w:pStyle w:val="ListParagraph"/>
        <w:spacing w:after="240"/>
        <w:ind w:left="0"/>
        <w:rPr>
          <w:sz w:val="18"/>
          <w:szCs w:val="18"/>
        </w:rPr>
      </w:pPr>
      <w:proofErr w:type="gramStart"/>
      <w:r w:rsidRPr="00C23CB5">
        <w:rPr>
          <w:sz w:val="18"/>
          <w:szCs w:val="18"/>
        </w:rPr>
        <w:t>-arhivează şi înregistrează toate documentele emise la nivelul Serviciului.</w:t>
      </w:r>
      <w:proofErr w:type="gramEnd"/>
    </w:p>
    <w:p w:rsidR="001247FC" w:rsidRDefault="001247FC" w:rsidP="001500A5">
      <w:pPr>
        <w:pStyle w:val="ListParagraph"/>
        <w:spacing w:after="240"/>
        <w:ind w:left="0"/>
        <w:rPr>
          <w:sz w:val="18"/>
          <w:szCs w:val="18"/>
        </w:rPr>
      </w:pPr>
    </w:p>
    <w:p w:rsidR="001247FC" w:rsidRDefault="001247FC" w:rsidP="001247FC">
      <w:pPr>
        <w:pStyle w:val="ListParagraph"/>
        <w:spacing w:after="0"/>
        <w:ind w:left="0"/>
        <w:rPr>
          <w:b/>
          <w:color w:val="000000" w:themeColor="text1"/>
          <w:szCs w:val="24"/>
        </w:rPr>
      </w:pPr>
      <w:r w:rsidRPr="001247FC">
        <w:rPr>
          <w:b/>
          <w:color w:val="000000" w:themeColor="text1"/>
          <w:szCs w:val="24"/>
        </w:rPr>
        <w:t>Consilier, clasa I, grad profesional debutant – Birou Resurse Umane – Serviciul Management Resurse Umane</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-asigură recrutarea şi angajarea personalului pe bază de competenţă şi cu respectarea prevederilor legale prin concurs şi organizează conform legislaţiei în vigoare concursurile pentru ocuparea posturilor vacante din structura DUPSPM Sector 1 şi verifică îndeplinirea de către participanţi a condiţiilor prevăzute de lege;</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 xml:space="preserve">-elaborează, actualizează, implementează și monitorizează strategii/politici în domeniul resurselor umane; </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 xml:space="preserve">-asigură comunicarea din oficiu, </w:t>
      </w:r>
      <w:proofErr w:type="gramStart"/>
      <w:r w:rsidRPr="0026786E">
        <w:rPr>
          <w:rFonts w:ascii="Times New Roman" w:hAnsi="Times New Roman" w:cs="Times New Roman"/>
          <w:sz w:val="18"/>
          <w:szCs w:val="18"/>
        </w:rPr>
        <w:t>a</w:t>
      </w:r>
      <w:proofErr w:type="gramEnd"/>
      <w:r w:rsidRPr="0026786E">
        <w:rPr>
          <w:rFonts w:ascii="Times New Roman" w:hAnsi="Times New Roman" w:cs="Times New Roman"/>
          <w:sz w:val="18"/>
          <w:szCs w:val="18"/>
        </w:rPr>
        <w:t xml:space="preserve"> informațiilor de interes public care privesc domeniul de activitate al Serviciului, precum și a celor solicitate de către alte persoane în baza prevederilor Legii nr. 544/2001 privind liberul acces la informațiile de interes public, cu modificările și completările ulterioare, în colaborare cu Biroul Secretariat - Registratură;</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-asigură consultanță și asistență funcționarilor publici/personalului contractual din cadrul direcției DUPSPM Sector 1 a Municipiului București;</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-urmăreşte respectarea legalităţii privind angajarea şi acordarea tuturor drepturilor prevăzute de legislaţia muncii pentru personalul din DUPSPM Sector 1;</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-analizează propunerile de structuri organizatorice ale DUPSPM Sector 1 şi pregăteşte documentaţia necesară în vederea supunerii dezbaterii şi aprobării de către Consiliul Local a organigramei de la nivelul Direcției;</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 xml:space="preserve">-pregăteşte documentaţia necesară elaborării Regulamentului de Organizare şi Funcţionare, Regulamentului de Ordine Interioară şi al altor instrucţiuni necesare bunei funcţionări  a Direcției, precum şi a structurii organizatorice şi pregăteşte documentaţia necesară elaborării statului de funcţii al DUPSPM Sector 1;  </w:t>
      </w:r>
    </w:p>
    <w:p w:rsidR="0026786E" w:rsidRPr="0026786E" w:rsidRDefault="0026786E" w:rsidP="00DC764F">
      <w:pPr>
        <w:spacing w:after="0" w:line="240" w:lineRule="auto"/>
        <w:jc w:val="both"/>
        <w:rPr>
          <w:rFonts w:ascii="Times New Roman" w:hAnsi="Times New Roman" w:cs="Times New Roman"/>
          <w:sz w:val="18"/>
          <w:szCs w:val="18"/>
        </w:rPr>
      </w:pPr>
      <w:proofErr w:type="gramStart"/>
      <w:r w:rsidRPr="0026786E">
        <w:rPr>
          <w:rFonts w:ascii="Times New Roman" w:hAnsi="Times New Roman" w:cs="Times New Roman"/>
          <w:sz w:val="18"/>
          <w:szCs w:val="18"/>
        </w:rPr>
        <w:t>-formulează propuneri și observații la diverse proiecte de acte normative cu incidență în domeniul resurselor umane (ex. salarizare, organizare, funcționare etc.)</w:t>
      </w:r>
      <w:proofErr w:type="gramEnd"/>
      <w:r w:rsidRPr="0026786E">
        <w:rPr>
          <w:rFonts w:ascii="Times New Roman" w:hAnsi="Times New Roman" w:cs="Times New Roman"/>
          <w:sz w:val="18"/>
          <w:szCs w:val="18"/>
        </w:rPr>
        <w:t xml:space="preserve">  </w:t>
      </w:r>
      <w:proofErr w:type="gramStart"/>
      <w:r w:rsidRPr="0026786E">
        <w:rPr>
          <w:rFonts w:ascii="Times New Roman" w:hAnsi="Times New Roman" w:cs="Times New Roman"/>
          <w:sz w:val="18"/>
          <w:szCs w:val="18"/>
        </w:rPr>
        <w:t>inițiate</w:t>
      </w:r>
      <w:proofErr w:type="gramEnd"/>
      <w:r w:rsidRPr="0026786E">
        <w:rPr>
          <w:rFonts w:ascii="Times New Roman" w:hAnsi="Times New Roman" w:cs="Times New Roman"/>
          <w:sz w:val="18"/>
          <w:szCs w:val="18"/>
        </w:rPr>
        <w:t xml:space="preserve"> de entitățile publice competente; </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-răspunde de organizarea, potrivit legii, a Comisiei de disciplină şi Comisiei Paritare;</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 xml:space="preserve">-rezolvă sesizări şi reclamaţii referitoare la activitatea de personal, salarizare, organizare, din structura DUPSPM Sector 1; </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-asigură consultanță juridică și asistentă juridică în fața oricăror organe jurisdicționale pentru activitatea de resurse umane;</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-propune, instrumentează prin rapoarte de specialitate şi redactează proiecte de hotărâri ale Consiliului Local al Sectorului 1 privind modificările apărute în cadrul Direcției;</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 xml:space="preserve">-asigură medierea conflictelor intervenite între salariații aparatului Direcției; </w:t>
      </w:r>
    </w:p>
    <w:p w:rsidR="0026786E" w:rsidRPr="0026786E" w:rsidRDefault="0026786E" w:rsidP="00DC764F">
      <w:pPr>
        <w:spacing w:after="0" w:line="240" w:lineRule="auto"/>
        <w:jc w:val="both"/>
        <w:rPr>
          <w:rFonts w:ascii="Times New Roman" w:hAnsi="Times New Roman" w:cs="Times New Roman"/>
          <w:sz w:val="18"/>
          <w:szCs w:val="18"/>
        </w:rPr>
      </w:pPr>
      <w:r w:rsidRPr="0026786E">
        <w:rPr>
          <w:rFonts w:ascii="Times New Roman" w:hAnsi="Times New Roman" w:cs="Times New Roman"/>
          <w:sz w:val="18"/>
          <w:szCs w:val="18"/>
        </w:rPr>
        <w:t>-gestionează, verifică și monitorizează permanent conflictele de interese şi incompatibilităţile în exercitarea demnităţilor publice şi funcţiilor publice de la nivelul aparatului de specialitate al Primarului Sectorului 1;</w:t>
      </w:r>
    </w:p>
    <w:p w:rsidR="0026786E" w:rsidRPr="0026786E" w:rsidRDefault="0026786E" w:rsidP="00DC764F">
      <w:pPr>
        <w:spacing w:after="0" w:line="240" w:lineRule="auto"/>
        <w:jc w:val="both"/>
        <w:rPr>
          <w:rFonts w:ascii="Times New Roman" w:hAnsi="Times New Roman" w:cs="Times New Roman"/>
          <w:sz w:val="18"/>
          <w:szCs w:val="18"/>
        </w:rPr>
      </w:pPr>
      <w:proofErr w:type="gramStart"/>
      <w:r w:rsidRPr="0026786E">
        <w:rPr>
          <w:rFonts w:ascii="Times New Roman" w:hAnsi="Times New Roman" w:cs="Times New Roman"/>
          <w:sz w:val="18"/>
          <w:szCs w:val="18"/>
        </w:rPr>
        <w:t>-arhivează şi înregistrează toate documentele emise la nivelul Serviciului.</w:t>
      </w:r>
      <w:proofErr w:type="gramEnd"/>
    </w:p>
    <w:p w:rsidR="001247FC" w:rsidRDefault="001247FC" w:rsidP="001247FC">
      <w:pPr>
        <w:pStyle w:val="ListParagraph"/>
        <w:spacing w:after="0"/>
        <w:ind w:left="0"/>
        <w:rPr>
          <w:b/>
          <w:color w:val="000000" w:themeColor="text1"/>
          <w:szCs w:val="24"/>
        </w:rPr>
      </w:pPr>
    </w:p>
    <w:p w:rsidR="001247FC" w:rsidRPr="00D25B4A" w:rsidRDefault="00D25B4A" w:rsidP="001247FC">
      <w:pPr>
        <w:pStyle w:val="ListParagraph"/>
        <w:spacing w:after="0"/>
        <w:ind w:left="0"/>
        <w:rPr>
          <w:b/>
          <w:color w:val="000000" w:themeColor="text1"/>
          <w:szCs w:val="24"/>
        </w:rPr>
      </w:pPr>
      <w:r w:rsidRPr="00D25B4A">
        <w:rPr>
          <w:b/>
          <w:color w:val="000000" w:themeColor="text1"/>
          <w:szCs w:val="24"/>
        </w:rPr>
        <w:t>Consilier juridic, clasa I, grad profesional superior – Birou Juridic și Contencios – Serviciul Juridic, Avizare Acte și Arhivă</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-reprezintă DUPSPM Sector 1 și apără drepturile și interesele acesteia în fața instanțelor judecătorești și a altor organe jurisdicționale, pe baza delegației date de conducerea DUPSPM Sector 1, precum și în raporturile cu persoane fizice sau juridice;</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-formulează și promovează, în termenele procedurale, acțiunile, apărările, căile de atac, precum și orice alte acte de procedură, în litigiile în care DUPSPM Sector </w:t>
      </w:r>
      <w:proofErr w:type="gramStart"/>
      <w:r w:rsidRPr="004F2606">
        <w:rPr>
          <w:rFonts w:ascii="Times New Roman" w:hAnsi="Times New Roman" w:cs="Times New Roman"/>
          <w:sz w:val="18"/>
          <w:szCs w:val="18"/>
        </w:rPr>
        <w:t>1  este</w:t>
      </w:r>
      <w:proofErr w:type="gramEnd"/>
      <w:r w:rsidRPr="004F2606">
        <w:rPr>
          <w:rFonts w:ascii="Times New Roman" w:hAnsi="Times New Roman" w:cs="Times New Roman"/>
          <w:sz w:val="18"/>
          <w:szCs w:val="18"/>
        </w:rPr>
        <w:t xml:space="preserve"> parte;</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-formulează propuneri cu privire la executarea pe cale amiabilă a obligațiilor stabilite prin hotărâri judecătorești;</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-păstrează evidența dosarelor în care </w:t>
      </w:r>
      <w:proofErr w:type="gramStart"/>
      <w:r w:rsidRPr="004F2606">
        <w:rPr>
          <w:rFonts w:ascii="Times New Roman" w:hAnsi="Times New Roman" w:cs="Times New Roman"/>
          <w:sz w:val="18"/>
          <w:szCs w:val="18"/>
        </w:rPr>
        <w:t>este</w:t>
      </w:r>
      <w:proofErr w:type="gramEnd"/>
      <w:r w:rsidRPr="004F2606">
        <w:rPr>
          <w:rFonts w:ascii="Times New Roman" w:hAnsi="Times New Roman" w:cs="Times New Roman"/>
          <w:sz w:val="18"/>
          <w:szCs w:val="18"/>
        </w:rPr>
        <w:t xml:space="preserve"> implicată DUPSPM Sector 1, aflate pe rolul instanțelor judecătorești;</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-elaborează, cu sprijinul celorlalte compartimente ale DUPSPM Sector 1, statistici și analize privind interpretările și modul de aplicare a legii de către instanțele judecătorești în domeniul de competență al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-întocmeşte rapoarte de specialitate pentru proiectele de hotărâri ale Consiliului Local din domeniul său de activitate; </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-formulează </w:t>
      </w:r>
      <w:proofErr w:type="gramStart"/>
      <w:r w:rsidRPr="004F2606">
        <w:rPr>
          <w:rFonts w:ascii="Times New Roman" w:hAnsi="Times New Roman" w:cs="Times New Roman"/>
          <w:sz w:val="18"/>
          <w:szCs w:val="18"/>
        </w:rPr>
        <w:t>răspunsuri  la</w:t>
      </w:r>
      <w:proofErr w:type="gramEnd"/>
      <w:r w:rsidRPr="004F2606">
        <w:rPr>
          <w:rFonts w:ascii="Times New Roman" w:hAnsi="Times New Roman" w:cs="Times New Roman"/>
          <w:sz w:val="18"/>
          <w:szCs w:val="18"/>
        </w:rPr>
        <w:t xml:space="preserve"> petiţii  potrivit O.G. 27/2002 privind reglementarea activităţii de soluţionare a petiţiilor;</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-întocmește lucrări tehnice de secretariat şi arhivă; </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-oferă consultanţă juridică celorlalte structuri din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-sprijină dezvoltarea și implementarea proiectelor cu finanțare europeană și internațională;</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-îndeplinește orice alte atribuții legate de specificul său de activitate, stabilite de conducerea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-analizează și, după caz, avizează, din perspectiva legalității, următoarele acte elaborate în cadrul DUPSPM Sector 1: proiectele de decizii ale directorului general, dispozițiile privind aspectele de resurse umane, aplicarea sancțiunilor disciplinare, actele care pot atrage răspunderea patrimonială a DUPSPM Sector 1, contractele încheiate de DUPSPM Sector 1; </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-la solicitarea conducerii DUPSPM Sector 1, analizează și, după caz, avizează orice alte acte elaborate în cadrul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-formulează puncte de vedere cu privire la proiectele de acte normative aferente domeniului de competență al DUPSPM Sector 1, aflate în procesul de legiferare;</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-propune conducerii DUPSPM Sector 1 modificarea, completarea sau inițierea de acte normative în domeniul de activitate al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-asigură, la cerere, consultanță juridică compartimentelor din cadrul DUPSPM Sector 1; </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-urmărește publicarea în Monitorul Oficial al României a actelor normative cu relevanță pentru domeniul de competență al DUPSPM Sector 1 și informează despre acestea conducerea celorlalte compartimente ale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 xml:space="preserve">-analizează și formulează răspunsuri, cu sprijinul celorlalte compartimente ale DUPSPM Sector 1,  în termenul legal, la solicitările, sesizările și memoriile formulate în baza prevederilor Legii nr. </w:t>
      </w:r>
      <w:proofErr w:type="gramStart"/>
      <w:r w:rsidRPr="004F2606">
        <w:rPr>
          <w:rFonts w:ascii="Times New Roman" w:hAnsi="Times New Roman" w:cs="Times New Roman"/>
          <w:sz w:val="18"/>
          <w:szCs w:val="18"/>
        </w:rPr>
        <w:t>544/2001 privind liberul acces la informațiile de interes public, cu modificările și completările ulterioare, precum și în baza Ordonanței Guvernului nr.</w:t>
      </w:r>
      <w:proofErr w:type="gramEnd"/>
      <w:r w:rsidRPr="004F2606">
        <w:rPr>
          <w:rFonts w:ascii="Times New Roman" w:hAnsi="Times New Roman" w:cs="Times New Roman"/>
          <w:sz w:val="18"/>
          <w:szCs w:val="18"/>
        </w:rPr>
        <w:t xml:space="preserve"> 27/2002 privind reglementarea activității de soluționare a petițiilor, cu modificările și completările ulterioare, adresate DUPSPM Sector 1 de către persoane fizice sau juridice în domeniul de competență, în legătură cu activitatea DUPSPM Sector 1;</w:t>
      </w:r>
    </w:p>
    <w:p w:rsidR="004F2606" w:rsidRPr="004F2606" w:rsidRDefault="004F2606" w:rsidP="00DC764F">
      <w:pPr>
        <w:spacing w:after="0" w:line="240" w:lineRule="auto"/>
        <w:jc w:val="both"/>
        <w:rPr>
          <w:rFonts w:ascii="Times New Roman" w:hAnsi="Times New Roman" w:cs="Times New Roman"/>
          <w:sz w:val="18"/>
          <w:szCs w:val="18"/>
        </w:rPr>
      </w:pPr>
      <w:r w:rsidRPr="004F2606">
        <w:rPr>
          <w:rFonts w:ascii="Times New Roman" w:hAnsi="Times New Roman" w:cs="Times New Roman"/>
          <w:sz w:val="18"/>
          <w:szCs w:val="18"/>
        </w:rPr>
        <w:t>-La nivelul Serviciului Juridic, Avizare Acte și Arhivă sunt organizate următoarele evidențe: registrul general de evidență a lucrărilor; condica de expediere internă; condica de expediere externă a corespondenței; condica de prezență; condica de termene cu repartizarea pe consilieri privind instanța de judecată.</w:t>
      </w:r>
    </w:p>
    <w:p w:rsidR="00D25B4A" w:rsidRDefault="00D25B4A" w:rsidP="001247FC">
      <w:pPr>
        <w:pStyle w:val="ListParagraph"/>
        <w:spacing w:after="0"/>
        <w:ind w:left="0"/>
        <w:rPr>
          <w:b/>
          <w:color w:val="000000" w:themeColor="text1"/>
          <w:sz w:val="20"/>
          <w:szCs w:val="20"/>
        </w:rPr>
      </w:pPr>
    </w:p>
    <w:p w:rsidR="00D25B4A" w:rsidRDefault="00D25B4A" w:rsidP="001247FC">
      <w:pPr>
        <w:pStyle w:val="ListParagraph"/>
        <w:spacing w:after="0"/>
        <w:ind w:left="0"/>
        <w:rPr>
          <w:b/>
          <w:color w:val="000000" w:themeColor="text1"/>
          <w:sz w:val="20"/>
          <w:szCs w:val="20"/>
        </w:rPr>
      </w:pPr>
    </w:p>
    <w:p w:rsidR="00D25B4A" w:rsidRDefault="00D25B4A" w:rsidP="001247FC">
      <w:pPr>
        <w:pStyle w:val="ListParagraph"/>
        <w:spacing w:after="0"/>
        <w:ind w:left="0"/>
        <w:rPr>
          <w:b/>
          <w:color w:val="000000" w:themeColor="text1"/>
          <w:sz w:val="20"/>
          <w:szCs w:val="20"/>
        </w:rPr>
      </w:pPr>
    </w:p>
    <w:p w:rsidR="00D25B4A" w:rsidRDefault="00D25B4A" w:rsidP="001247FC">
      <w:pPr>
        <w:pStyle w:val="ListParagraph"/>
        <w:spacing w:after="0"/>
        <w:ind w:left="0"/>
        <w:rPr>
          <w:b/>
          <w:color w:val="000000" w:themeColor="text1"/>
          <w:sz w:val="20"/>
          <w:szCs w:val="20"/>
        </w:rPr>
      </w:pPr>
    </w:p>
    <w:p w:rsidR="00D25B4A" w:rsidRDefault="00D25B4A" w:rsidP="001247FC">
      <w:pPr>
        <w:pStyle w:val="ListParagraph"/>
        <w:spacing w:after="0"/>
        <w:ind w:left="0"/>
        <w:rPr>
          <w:b/>
          <w:color w:val="000000" w:themeColor="text1"/>
          <w:sz w:val="20"/>
          <w:szCs w:val="20"/>
        </w:rPr>
      </w:pPr>
    </w:p>
    <w:p w:rsidR="00D25B4A" w:rsidRDefault="00D25B4A" w:rsidP="001247FC">
      <w:pPr>
        <w:pStyle w:val="ListParagraph"/>
        <w:spacing w:after="0"/>
        <w:ind w:left="0"/>
        <w:rPr>
          <w:b/>
          <w:color w:val="000000" w:themeColor="text1"/>
          <w:sz w:val="20"/>
          <w:szCs w:val="20"/>
        </w:rPr>
      </w:pPr>
    </w:p>
    <w:p w:rsidR="00D25B4A" w:rsidRPr="001247FC" w:rsidRDefault="00D25B4A" w:rsidP="001247FC">
      <w:pPr>
        <w:pStyle w:val="ListParagraph"/>
        <w:spacing w:after="0"/>
        <w:ind w:left="0"/>
        <w:rPr>
          <w:szCs w:val="24"/>
        </w:rPr>
      </w:pPr>
    </w:p>
    <w:p w:rsidR="00BC5C45" w:rsidRDefault="00BC5C45" w:rsidP="00C23CB5">
      <w:pPr>
        <w:spacing w:after="0" w:line="240" w:lineRule="auto"/>
        <w:rPr>
          <w:rFonts w:ascii="Times New Roman" w:hAnsi="Times New Roman" w:cs="Times New Roman"/>
          <w:b/>
          <w:color w:val="000000"/>
          <w:sz w:val="24"/>
          <w:szCs w:val="24"/>
          <w:lang w:val="en-GB"/>
        </w:rPr>
      </w:pPr>
    </w:p>
    <w:p w:rsidR="00BC5C45" w:rsidRDefault="00BC5C45" w:rsidP="00C23CB5">
      <w:pPr>
        <w:spacing w:after="0" w:line="240" w:lineRule="auto"/>
        <w:rPr>
          <w:rFonts w:ascii="Times New Roman" w:hAnsi="Times New Roman" w:cs="Times New Roman"/>
          <w:b/>
          <w:color w:val="000000"/>
          <w:sz w:val="24"/>
          <w:szCs w:val="24"/>
          <w:lang w:val="en-GB"/>
        </w:rPr>
      </w:pPr>
    </w:p>
    <w:p w:rsidR="001500A5" w:rsidRPr="007B5A05" w:rsidRDefault="001500A5" w:rsidP="003D57B7">
      <w:pPr>
        <w:spacing w:after="0" w:line="240" w:lineRule="auto"/>
        <w:jc w:val="both"/>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Consilier, clasa I, grad profesional asistent – Serviciul Programe și regulamente pentru protecția mediului și salubrizare</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documentarea, analiza şi monitorizarea reglementărilor Uniunii Europene, care trebuiesc implementate şi aplicate de către autoritatea publică locală, atât în documentele de lucru elaborate de acestea, cât şi în activitatea curentă în domeniul salubrizării si al protecției mediului.</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Asigura documentarea cadrului legislativ în domeniu şi redactarea informărilor privind obligaţiile autorităţii publice, programele naţionale iniţiate şi modul în care se pot implica autorităţile publice în derularea acestora;</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cunoaşterea normativelor şi reglementărilor tehnice specifice şi a modificărilor care sunt aduse acestora;</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suportul (materiale de informare, personal) în vederea implementării activităților aferente reglementărilor legale</w:t>
      </w:r>
      <w:proofErr w:type="gramStart"/>
      <w:r w:rsidRPr="00D90F05">
        <w:rPr>
          <w:rFonts w:ascii="Times New Roman" w:hAnsi="Times New Roman" w:cs="Times New Roman"/>
          <w:sz w:val="18"/>
          <w:szCs w:val="18"/>
        </w:rPr>
        <w:t>,  pentru</w:t>
      </w:r>
      <w:proofErr w:type="gramEnd"/>
      <w:r w:rsidRPr="00D90F05">
        <w:rPr>
          <w:rFonts w:ascii="Times New Roman" w:hAnsi="Times New Roman" w:cs="Times New Roman"/>
          <w:sz w:val="18"/>
          <w:szCs w:val="18"/>
        </w:rPr>
        <w:t xml:space="preserve"> utilizatori și operatorul serviciului de salubrizare, la cererea oricăreia dintre părți</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redactarea răspunsurilor la sesizări, reclamaţii, întrebări din partea presei, pe domeniul propriu de activitate;</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suportul tehnic şi participă la activităţi de informare şi conştientizare, în domeniul protecției mediului și în domeniul colectării selective;</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participa pentru a asigura suportul unităților de implementare a proiectelor;</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identifică surse de finanțare interne și externe pentru programele și proiectele necesare implementării Strategiei de Gestionare a Deșeurilor;</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 xml:space="preserve">întocmește împreună cu celelalte direcții/servicii </w:t>
      </w:r>
      <w:proofErr w:type="gramStart"/>
      <w:r w:rsidRPr="00D90F05">
        <w:rPr>
          <w:rFonts w:ascii="Times New Roman" w:hAnsi="Times New Roman" w:cs="Times New Roman"/>
          <w:sz w:val="18"/>
          <w:szCs w:val="18"/>
        </w:rPr>
        <w:t>implicate</w:t>
      </w:r>
      <w:proofErr w:type="gramEnd"/>
      <w:r w:rsidRPr="00D90F05">
        <w:rPr>
          <w:rFonts w:ascii="Times New Roman" w:hAnsi="Times New Roman" w:cs="Times New Roman"/>
          <w:sz w:val="18"/>
          <w:szCs w:val="18"/>
        </w:rPr>
        <w:t xml:space="preserve"> în derularea programelor, documentele de raportare periodică privind stadiul implementării proiectului, rapoartele de monitorizare și evaluare a proiectelor;</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urmărește încadrarea în termen a implementării proiectelor;</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suportul în planificarea și organizarea acțiunilor de presă referitoare la proiectele DUPSPM Sector 1;</w:t>
      </w:r>
    </w:p>
    <w:p w:rsidR="00D90F05" w:rsidRP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contribuie la realizarea oricăror materiale tipărite pentru proiectele direcției care se derulează prin intermediul instituției;</w:t>
      </w:r>
    </w:p>
    <w:p w:rsidR="00D90F05" w:rsidRDefault="00D90F05" w:rsidP="00D90F05">
      <w:pPr>
        <w:suppressAutoHyphens/>
        <w:autoSpaceDN w:val="0"/>
        <w:spacing w:after="0" w:line="240" w:lineRule="auto"/>
        <w:jc w:val="both"/>
        <w:textAlignment w:val="baseline"/>
        <w:rPr>
          <w:rFonts w:ascii="Times New Roman" w:hAnsi="Times New Roman" w:cs="Times New Roman"/>
          <w:sz w:val="18"/>
          <w:szCs w:val="18"/>
        </w:rPr>
      </w:pPr>
      <w:r w:rsidRPr="00D90F05">
        <w:rPr>
          <w:rFonts w:ascii="Times New Roman" w:hAnsi="Times New Roman" w:cs="Times New Roman"/>
          <w:sz w:val="18"/>
          <w:szCs w:val="18"/>
        </w:rPr>
        <w:t>-</w:t>
      </w:r>
      <w:r w:rsidRPr="00D90F05">
        <w:rPr>
          <w:rFonts w:ascii="Times New Roman" w:hAnsi="Times New Roman" w:cs="Times New Roman"/>
          <w:sz w:val="18"/>
          <w:szCs w:val="18"/>
        </w:rPr>
        <w:t>asigură înregistrarea şi arhivarea tuturor documentelor legate de activitatea serviciului;</w:t>
      </w:r>
    </w:p>
    <w:p w:rsidR="00675E23" w:rsidRPr="00D90F05" w:rsidRDefault="00675E23" w:rsidP="00D90F05">
      <w:pPr>
        <w:suppressAutoHyphens/>
        <w:autoSpaceDN w:val="0"/>
        <w:spacing w:after="0" w:line="240" w:lineRule="auto"/>
        <w:jc w:val="both"/>
        <w:textAlignment w:val="baseline"/>
        <w:rPr>
          <w:rFonts w:ascii="Times New Roman" w:hAnsi="Times New Roman" w:cs="Times New Roman"/>
          <w:sz w:val="18"/>
          <w:szCs w:val="18"/>
        </w:rPr>
      </w:pPr>
    </w:p>
    <w:p w:rsidR="00D9143A" w:rsidRPr="007B5A05" w:rsidRDefault="00D9143A" w:rsidP="003D57B7">
      <w:pPr>
        <w:spacing w:after="0" w:line="240" w:lineRule="auto"/>
        <w:jc w:val="both"/>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 xml:space="preserve">Consilier, clasa I, grad profesional </w:t>
      </w:r>
      <w:r>
        <w:rPr>
          <w:rFonts w:ascii="Times New Roman" w:hAnsi="Times New Roman" w:cs="Times New Roman"/>
          <w:b/>
          <w:color w:val="000000"/>
          <w:sz w:val="24"/>
          <w:szCs w:val="24"/>
          <w:lang w:val="en-GB"/>
        </w:rPr>
        <w:t>debutant</w:t>
      </w:r>
      <w:r w:rsidRPr="007B5A05">
        <w:rPr>
          <w:rFonts w:ascii="Times New Roman" w:hAnsi="Times New Roman" w:cs="Times New Roman"/>
          <w:b/>
          <w:color w:val="000000"/>
          <w:sz w:val="24"/>
          <w:szCs w:val="24"/>
          <w:lang w:val="en-GB"/>
        </w:rPr>
        <w:t xml:space="preserve"> – Serviciul Programe și regulamente pentru protecția mediului și salubrizare</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asigură documentarea, analiza şi monitorizarea reglementărilor Uniunii Europene, care trebuiesc implementate şi aplicate de către autoritatea publică locală, atât în documentele de lucru elaborate de acestea, cât şi în activitatea curentă în domeniul salubrizării si al protecției mediului.</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Asigura documentarea cadrului legislativ în domeniu şi redactarea informărilor privind obligaţiile autorităţii publice, programele naţionale iniţiate şi modul în care se pot implica autorităţile publice în derularea acestora;</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cunoaşterea normativelor şi reglementărilor tehnice specifice şi a modificărilor care sunt aduse acestora;</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asigură suportul (materiale de informare, personal) în vederea implementării activităților aferente reglementărilor legale</w:t>
      </w:r>
      <w:proofErr w:type="gramStart"/>
      <w:r w:rsidRPr="003C2D3D">
        <w:rPr>
          <w:rFonts w:ascii="Times New Roman" w:hAnsi="Times New Roman" w:cs="Times New Roman"/>
          <w:sz w:val="18"/>
          <w:szCs w:val="18"/>
        </w:rPr>
        <w:t>,  pentru</w:t>
      </w:r>
      <w:proofErr w:type="gramEnd"/>
      <w:r w:rsidRPr="003C2D3D">
        <w:rPr>
          <w:rFonts w:ascii="Times New Roman" w:hAnsi="Times New Roman" w:cs="Times New Roman"/>
          <w:sz w:val="18"/>
          <w:szCs w:val="18"/>
        </w:rPr>
        <w:t xml:space="preserve"> utilizatori și operatorul serviciului de salubrizare, la cererea oricăreia dintre părți</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asigură redactarea răspunsurilor la sesizări, reclamaţii, întrebări din partea presei, pe domeniul propriu de activitate;</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asigură suportul tehnic şi participă la activităţi de informare şi conştientizare, în domeniul protecției mediului și în domeniul colectării selective;</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participa pentru a asigura suportul unităților de implementare a proiectelor;</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contribuie la realizarea oricăror materiale tipărite pentru proiectele direcției care se derulează prin intermediul instituției;</w:t>
      </w:r>
    </w:p>
    <w:p w:rsidR="003C2D3D" w:rsidRPr="003C2D3D" w:rsidRDefault="003C2D3D" w:rsidP="003C2D3D">
      <w:pPr>
        <w:suppressAutoHyphens/>
        <w:autoSpaceDN w:val="0"/>
        <w:spacing w:after="0" w:line="240" w:lineRule="auto"/>
        <w:jc w:val="both"/>
        <w:textAlignment w:val="baseline"/>
        <w:rPr>
          <w:rFonts w:ascii="Times New Roman" w:hAnsi="Times New Roman" w:cs="Times New Roman"/>
          <w:sz w:val="18"/>
          <w:szCs w:val="18"/>
        </w:rPr>
      </w:pPr>
      <w:r w:rsidRPr="003C2D3D">
        <w:rPr>
          <w:rFonts w:ascii="Times New Roman" w:hAnsi="Times New Roman" w:cs="Times New Roman"/>
          <w:sz w:val="18"/>
          <w:szCs w:val="18"/>
        </w:rPr>
        <w:t>-</w:t>
      </w:r>
      <w:r w:rsidRPr="003C2D3D">
        <w:rPr>
          <w:rFonts w:ascii="Times New Roman" w:hAnsi="Times New Roman" w:cs="Times New Roman"/>
          <w:sz w:val="18"/>
          <w:szCs w:val="18"/>
        </w:rPr>
        <w:t>asigură înregistrarea şi arhivarea tuturor documentelor legate de activitatea serviciului;</w:t>
      </w:r>
    </w:p>
    <w:p w:rsidR="00D9143A" w:rsidRDefault="00D9143A" w:rsidP="001500A5">
      <w:pPr>
        <w:pStyle w:val="ListParagraph"/>
        <w:spacing w:after="240"/>
        <w:ind w:left="0"/>
        <w:rPr>
          <w:color w:val="FF0000"/>
          <w:sz w:val="18"/>
          <w:szCs w:val="18"/>
        </w:rPr>
      </w:pPr>
    </w:p>
    <w:p w:rsidR="00D9143A" w:rsidRDefault="00D9143A" w:rsidP="00D9143A">
      <w:pPr>
        <w:pStyle w:val="ListParagraph"/>
        <w:spacing w:after="0"/>
        <w:ind w:left="0"/>
        <w:rPr>
          <w:b/>
          <w:color w:val="000000" w:themeColor="text1"/>
          <w:szCs w:val="24"/>
        </w:rPr>
      </w:pPr>
      <w:r w:rsidRPr="005F380F">
        <w:rPr>
          <w:b/>
          <w:color w:val="000000" w:themeColor="text1"/>
          <w:szCs w:val="24"/>
        </w:rPr>
        <w:t>Consilier, clasa I, grad profesional asistent – Serviciul Dezvoltare Capacități Tehnice</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cunoaşterea cadrului legislativ în domeniu şi redactarea unor fise centralizatoare privind obligaţiile autorităţii publice, programele naţionale iniţiate şi modul în care se pot implica autorităţile publice în derularea acestora;</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asigură suportul (materiale de informare, personal) în vederea implementării activităților aferente reglementărilor legale;</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 xml:space="preserve">tine evidenta listei obiectivelor de investiţii pentru care </w:t>
      </w:r>
      <w:proofErr w:type="gramStart"/>
      <w:r w:rsidRPr="008333C7">
        <w:rPr>
          <w:rFonts w:ascii="Times New Roman" w:hAnsi="Times New Roman" w:cs="Times New Roman"/>
          <w:sz w:val="18"/>
          <w:szCs w:val="18"/>
        </w:rPr>
        <w:t>este</w:t>
      </w:r>
      <w:proofErr w:type="gramEnd"/>
      <w:r w:rsidRPr="008333C7">
        <w:rPr>
          <w:rFonts w:ascii="Times New Roman" w:hAnsi="Times New Roman" w:cs="Times New Roman"/>
          <w:sz w:val="18"/>
          <w:szCs w:val="18"/>
        </w:rPr>
        <w:t xml:space="preserve"> necesar a se solicita certificate de urbanism respectiv autorizații de construire; </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 xml:space="preserve">asigură întocmirea documentelor primare (referate de necesitate) necesare efectuării achiziţiilor publice de servicii privind investiţiile DUPSPM Sector </w:t>
      </w:r>
      <w:proofErr w:type="gramStart"/>
      <w:r w:rsidRPr="008333C7">
        <w:rPr>
          <w:rFonts w:ascii="Times New Roman" w:hAnsi="Times New Roman" w:cs="Times New Roman"/>
          <w:sz w:val="18"/>
          <w:szCs w:val="18"/>
        </w:rPr>
        <w:t>1  al</w:t>
      </w:r>
      <w:proofErr w:type="gramEnd"/>
      <w:r w:rsidRPr="008333C7">
        <w:rPr>
          <w:rFonts w:ascii="Times New Roman" w:hAnsi="Times New Roman" w:cs="Times New Roman"/>
          <w:sz w:val="18"/>
          <w:szCs w:val="18"/>
        </w:rPr>
        <w:t xml:space="preserve"> Municipiului Bucureşti;</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 xml:space="preserve">transmite departamentelor de specialitate din cadrul DUPSPM Sector 1 al Municipiului Bucureşti  lista obiectivelor de investiţii pentru care este necesar a se solicita certificate de urbanism respectiv autorizații de construire; </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preia de la Serviciul Achiziţii Publice contractele de achiziţii publice de servicii aferente investiţiilor DUPSPM Sector 1 al Municipiului Bucureşti, pastreaza evidenta lor, elaboreaza fise de lucru pentru urmarirea clauzelor contractuale.</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participa in comisiile de specialitate la solicitare conducatorului ierarhic superior in conformitate cu reglementarile legale;</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asigură întocmirea şi transmiterea documentelor constatatoare privind îndeplinirea obligaţiilor contractuale de către prestatorii de servicii, în condiţiile legii;</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colaborează cu deţinătorii/ administratorii de reţele edilitare în vederea coordonării programelor de investiţii care privesc DUPSPM Sector 1;</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asigură întocmirea documentelor necesare eliberării garanţiei de bună execuţie a contractelor de servicii aferente investiţiilor DUPSPM Sector 1 al Municipiului Bucureşti;</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asigură formularea răspunsurilor la petiţiile în legătură cu promovarea investiţiilor DUPSPM Sector 1 al Municipiului Bucureşti;</w:t>
      </w:r>
    </w:p>
    <w:p w:rsidR="008333C7" w:rsidRPr="008333C7" w:rsidRDefault="008333C7" w:rsidP="008333C7">
      <w:pPr>
        <w:suppressAutoHyphens/>
        <w:autoSpaceDN w:val="0"/>
        <w:spacing w:after="0" w:line="240" w:lineRule="auto"/>
        <w:jc w:val="both"/>
        <w:textAlignment w:val="baseline"/>
        <w:rPr>
          <w:rFonts w:ascii="Times New Roman" w:hAnsi="Times New Roman" w:cs="Times New Roman"/>
          <w:sz w:val="18"/>
          <w:szCs w:val="18"/>
        </w:rPr>
      </w:pPr>
      <w:r w:rsidRPr="008333C7">
        <w:rPr>
          <w:rFonts w:ascii="Times New Roman" w:hAnsi="Times New Roman" w:cs="Times New Roman"/>
          <w:sz w:val="18"/>
          <w:szCs w:val="18"/>
        </w:rPr>
        <w:t>-</w:t>
      </w:r>
      <w:r w:rsidRPr="008333C7">
        <w:rPr>
          <w:rFonts w:ascii="Times New Roman" w:hAnsi="Times New Roman" w:cs="Times New Roman"/>
          <w:sz w:val="18"/>
          <w:szCs w:val="18"/>
        </w:rPr>
        <w:t>asigură înregistrarea şi arhivarea tuturor documentelor legate de activitatea serviciului;</w:t>
      </w:r>
    </w:p>
    <w:p w:rsidR="00D9143A" w:rsidRPr="00675E23" w:rsidRDefault="00D9143A" w:rsidP="00D9143A">
      <w:pPr>
        <w:pStyle w:val="ListParagraph"/>
        <w:spacing w:after="0"/>
        <w:ind w:left="0"/>
        <w:rPr>
          <w:b/>
          <w:color w:val="000000" w:themeColor="text1"/>
          <w:sz w:val="18"/>
          <w:szCs w:val="18"/>
        </w:rPr>
      </w:pPr>
    </w:p>
    <w:p w:rsidR="00D9143A" w:rsidRDefault="00D9143A" w:rsidP="00D9143A">
      <w:pPr>
        <w:pStyle w:val="ListParagraph"/>
        <w:spacing w:after="0"/>
        <w:ind w:left="0"/>
        <w:rPr>
          <w:b/>
          <w:color w:val="000000" w:themeColor="text1"/>
          <w:szCs w:val="24"/>
        </w:rPr>
      </w:pPr>
      <w:r w:rsidRPr="005F380F">
        <w:rPr>
          <w:b/>
          <w:color w:val="000000" w:themeColor="text1"/>
          <w:szCs w:val="24"/>
        </w:rPr>
        <w:t xml:space="preserve">Consilier, clasa I, grad profesional </w:t>
      </w:r>
      <w:r>
        <w:rPr>
          <w:b/>
          <w:color w:val="000000" w:themeColor="text1"/>
          <w:szCs w:val="24"/>
        </w:rPr>
        <w:t>debutant</w:t>
      </w:r>
      <w:r w:rsidRPr="005F380F">
        <w:rPr>
          <w:b/>
          <w:color w:val="000000" w:themeColor="text1"/>
          <w:szCs w:val="24"/>
        </w:rPr>
        <w:t xml:space="preserve"> – Serviciul Dezvoltare Capacități Tehnice</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cunoaşterea cadrului legislativ în domeniu şi redactarea unor fise centralizatoare privind obligaţiile autorităţii publice, programele naţionale iniţiate şi modul în care se pot implica autorităţile publice în derularea acestora;</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asigură suportul (materiale de informare, personal) în vederea implementării activităților aferente reglementărilor legale;</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 xml:space="preserve">tine evidenta listei obiectivelor de investiţii pentru care </w:t>
      </w:r>
      <w:proofErr w:type="gramStart"/>
      <w:r w:rsidRPr="008E13F1">
        <w:rPr>
          <w:rFonts w:ascii="Times New Roman" w:hAnsi="Times New Roman" w:cs="Times New Roman"/>
          <w:sz w:val="18"/>
          <w:szCs w:val="18"/>
        </w:rPr>
        <w:t>este</w:t>
      </w:r>
      <w:proofErr w:type="gramEnd"/>
      <w:r w:rsidRPr="008E13F1">
        <w:rPr>
          <w:rFonts w:ascii="Times New Roman" w:hAnsi="Times New Roman" w:cs="Times New Roman"/>
          <w:sz w:val="18"/>
          <w:szCs w:val="18"/>
        </w:rPr>
        <w:t xml:space="preserve"> necesar a se solicita certificate de urbanism respectiv autorizații de construire; </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 xml:space="preserve">asigură întocmirea documentelor primare (referate de necesitate) necesare efectuării achiziţiilor publice de servicii privind investiţiile DUPSPM Sector </w:t>
      </w:r>
      <w:proofErr w:type="gramStart"/>
      <w:r w:rsidRPr="008E13F1">
        <w:rPr>
          <w:rFonts w:ascii="Times New Roman" w:hAnsi="Times New Roman" w:cs="Times New Roman"/>
          <w:sz w:val="18"/>
          <w:szCs w:val="18"/>
        </w:rPr>
        <w:t>1  al</w:t>
      </w:r>
      <w:proofErr w:type="gramEnd"/>
      <w:r w:rsidRPr="008E13F1">
        <w:rPr>
          <w:rFonts w:ascii="Times New Roman" w:hAnsi="Times New Roman" w:cs="Times New Roman"/>
          <w:sz w:val="18"/>
          <w:szCs w:val="18"/>
        </w:rPr>
        <w:t xml:space="preserve"> Municipiului Bucureşti;</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asigură întocmirea şi transmiterea documentelor constatatoare, sub supravegerea sefului de serviciu, privind îndeplinirea obligaţiilor contractuale de către prestatorii de servicii, în condiţiile legii;</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pastreaza corespondenta cu deţinătorii/ administratorii de reţele edilitare în vederea coordonării programelor de investiţii care privesc DUPSPM Sector 1;</w:t>
      </w:r>
    </w:p>
    <w:p w:rsidR="008E13F1" w:rsidRP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asigură formularea răspunsurilor la petiţiile în legătură cu promovarea investiţiilor DUPSPM Sector 1 al Municipiului Bucureşti pe baza informatiilor primite de la conducatorul ierarhic superior.</w:t>
      </w:r>
    </w:p>
    <w:p w:rsidR="008E13F1" w:rsidRDefault="008E13F1" w:rsidP="008E13F1">
      <w:pPr>
        <w:suppressAutoHyphens/>
        <w:autoSpaceDN w:val="0"/>
        <w:spacing w:after="0" w:line="240" w:lineRule="auto"/>
        <w:jc w:val="both"/>
        <w:textAlignment w:val="baseline"/>
        <w:rPr>
          <w:rFonts w:ascii="Times New Roman" w:hAnsi="Times New Roman" w:cs="Times New Roman"/>
          <w:sz w:val="18"/>
          <w:szCs w:val="18"/>
        </w:rPr>
      </w:pPr>
      <w:r w:rsidRPr="008E13F1">
        <w:rPr>
          <w:rFonts w:ascii="Times New Roman" w:hAnsi="Times New Roman" w:cs="Times New Roman"/>
          <w:sz w:val="18"/>
          <w:szCs w:val="18"/>
        </w:rPr>
        <w:t>-</w:t>
      </w:r>
      <w:r w:rsidRPr="008E13F1">
        <w:rPr>
          <w:rFonts w:ascii="Times New Roman" w:hAnsi="Times New Roman" w:cs="Times New Roman"/>
          <w:sz w:val="18"/>
          <w:szCs w:val="18"/>
        </w:rPr>
        <w:t>asigură înregistrarea şi arhivarea tuturor documentelor legate de activitatea serviciului;</w:t>
      </w:r>
    </w:p>
    <w:p w:rsidR="00675E23" w:rsidRPr="008E13F1" w:rsidRDefault="00675E23" w:rsidP="008E13F1">
      <w:pPr>
        <w:suppressAutoHyphens/>
        <w:autoSpaceDN w:val="0"/>
        <w:spacing w:after="0" w:line="240" w:lineRule="auto"/>
        <w:jc w:val="both"/>
        <w:textAlignment w:val="baseline"/>
        <w:rPr>
          <w:rFonts w:ascii="Times New Roman" w:hAnsi="Times New Roman" w:cs="Times New Roman"/>
          <w:sz w:val="18"/>
          <w:szCs w:val="18"/>
        </w:rPr>
      </w:pPr>
    </w:p>
    <w:p w:rsidR="001500A5" w:rsidRPr="007B5A05" w:rsidRDefault="001500A5" w:rsidP="003D57B7">
      <w:pPr>
        <w:spacing w:after="0" w:line="240" w:lineRule="auto"/>
        <w:jc w:val="both"/>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 xml:space="preserve">Consilier, clasa I, grad profesional </w:t>
      </w:r>
      <w:r w:rsidR="00BC7112">
        <w:rPr>
          <w:rFonts w:ascii="Times New Roman" w:hAnsi="Times New Roman" w:cs="Times New Roman"/>
          <w:b/>
          <w:color w:val="000000"/>
          <w:sz w:val="24"/>
          <w:szCs w:val="24"/>
          <w:lang w:val="en-GB"/>
        </w:rPr>
        <w:t>asistent</w:t>
      </w:r>
      <w:r w:rsidRPr="007B5A05">
        <w:rPr>
          <w:rFonts w:ascii="Times New Roman" w:hAnsi="Times New Roman" w:cs="Times New Roman"/>
          <w:b/>
          <w:color w:val="000000"/>
          <w:sz w:val="24"/>
          <w:szCs w:val="24"/>
          <w:lang w:val="en-GB"/>
        </w:rPr>
        <w:t xml:space="preserve"> – Serviciul pentru relația cu OIREP, personae juridice și ONG-urile</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proofErr w:type="gramStart"/>
      <w:r w:rsidRPr="00E24729">
        <w:rPr>
          <w:rFonts w:ascii="Times New Roman" w:hAnsi="Times New Roman" w:cs="Times New Roman"/>
          <w:sz w:val="18"/>
          <w:szCs w:val="18"/>
        </w:rPr>
        <w:t>identifică</w:t>
      </w:r>
      <w:proofErr w:type="gramEnd"/>
      <w:r w:rsidRPr="00E24729">
        <w:rPr>
          <w:rFonts w:ascii="Times New Roman" w:hAnsi="Times New Roman" w:cs="Times New Roman"/>
          <w:sz w:val="18"/>
          <w:szCs w:val="18"/>
        </w:rPr>
        <w:t xml:space="preserve"> ONG – urile din domeniul salubrității și al protecției mediului;</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proofErr w:type="gramStart"/>
      <w:r w:rsidRPr="00E24729">
        <w:rPr>
          <w:rFonts w:ascii="Times New Roman" w:hAnsi="Times New Roman" w:cs="Times New Roman"/>
          <w:sz w:val="18"/>
          <w:szCs w:val="18"/>
        </w:rPr>
        <w:t>identifică</w:t>
      </w:r>
      <w:proofErr w:type="gramEnd"/>
      <w:r w:rsidRPr="00E24729">
        <w:rPr>
          <w:rFonts w:ascii="Times New Roman" w:hAnsi="Times New Roman" w:cs="Times New Roman"/>
          <w:sz w:val="18"/>
          <w:szCs w:val="18"/>
        </w:rPr>
        <w:t xml:space="preserve"> OIREP – urile de pe raza geografică a Sectorului 1;</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realizeaza analiza primara a propunerilor de cooperare sau asocierea cu alte autorități ale administrației publice locale din țară sau din străinătate;</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redacteaza corespondența și ține permanent legătura cu ONG-uri, fundații, instituții de stat, companii cu responsabilitate socială care implementează obligațiile privind răspunderea extinsă a producătorului conform profilului de activitate al DUPSPM Sector 1 al Municipiului București;</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va urmari derularea contractelor/parteneriatelor sau altă formă de colaborare cu ONG-urile, OIREP-urile, asociațiile interesate, companii de CSR (corporate social responsability) pentru derularea de programe de conștientizare sau de îmbunătățire a colectării selective la sursă, de conformare voluntară, de educație în protecția mediului și a salubrizării;</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monitorizează contractele/parteneriatele cu OIREP-urile înregistrate în aria geografică a Sectorului 1;</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păstrează corespondența cu celelalte servicii din cadrul instituției și ține permanent legătura cu instituțiile de profil;</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contribuie la promovarea programelor aflate în derulare, împreună cu serviciile de specialitate ale Direcției generale;</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pune la dispoziția comunității locale informațiile necesare privind diverse linii de finanțare specifice, derulate prin intermediul Serviciului;</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participa la dezbateri, mese rotunde, seminarii și simpozioane pe teme de interes general pentru comunitate (societatea civilă) și mediul de afaceri, în vederea identificării nevoilor și soluțiilor;</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pastreaza relațiile de colaborare în domeniul de activitate al Direcției, cu instituții de profil (organizatii), locale, cu scopul promovării proiectelor inițiate de directive;</w:t>
      </w:r>
    </w:p>
    <w:p w:rsidR="00E24729" w:rsidRP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participă în comisiile de specialitate;</w:t>
      </w:r>
    </w:p>
    <w:p w:rsidR="00E24729" w:rsidRDefault="00E24729" w:rsidP="00E24729">
      <w:pPr>
        <w:suppressAutoHyphens/>
        <w:autoSpaceDN w:val="0"/>
        <w:spacing w:after="0" w:line="240" w:lineRule="auto"/>
        <w:jc w:val="both"/>
        <w:textAlignment w:val="baseline"/>
        <w:rPr>
          <w:rFonts w:ascii="Times New Roman" w:hAnsi="Times New Roman" w:cs="Times New Roman"/>
          <w:sz w:val="18"/>
          <w:szCs w:val="18"/>
        </w:rPr>
      </w:pPr>
      <w:r w:rsidRPr="00E24729">
        <w:rPr>
          <w:rFonts w:ascii="Times New Roman" w:hAnsi="Times New Roman" w:cs="Times New Roman"/>
          <w:sz w:val="18"/>
          <w:szCs w:val="18"/>
        </w:rPr>
        <w:t>-</w:t>
      </w:r>
      <w:r w:rsidRPr="00E24729">
        <w:rPr>
          <w:rFonts w:ascii="Times New Roman" w:hAnsi="Times New Roman" w:cs="Times New Roman"/>
          <w:sz w:val="18"/>
          <w:szCs w:val="18"/>
        </w:rPr>
        <w:t>asigură înregistrarea şi arhivarea tuturor documentelor legate de activitatea Serviciului;</w:t>
      </w:r>
    </w:p>
    <w:p w:rsidR="00675E23" w:rsidRPr="00E24729" w:rsidRDefault="00675E23" w:rsidP="00E24729">
      <w:pPr>
        <w:suppressAutoHyphens/>
        <w:autoSpaceDN w:val="0"/>
        <w:spacing w:after="0" w:line="240" w:lineRule="auto"/>
        <w:jc w:val="both"/>
        <w:textAlignment w:val="baseline"/>
        <w:rPr>
          <w:rFonts w:ascii="Times New Roman" w:hAnsi="Times New Roman" w:cs="Times New Roman"/>
          <w:sz w:val="18"/>
          <w:szCs w:val="18"/>
        </w:rPr>
      </w:pPr>
    </w:p>
    <w:p w:rsidR="00BC7112" w:rsidRPr="007B5A05" w:rsidRDefault="00BC7112" w:rsidP="003D57B7">
      <w:pPr>
        <w:spacing w:after="0" w:line="240" w:lineRule="auto"/>
        <w:jc w:val="both"/>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Consilier, clasa I, grad profesional debutant – Serviciul pentru relația cu OIREP, personae juridice și ONG-urile</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proofErr w:type="gramStart"/>
      <w:r w:rsidRPr="006C0EB2">
        <w:rPr>
          <w:rFonts w:ascii="Times New Roman" w:hAnsi="Times New Roman" w:cs="Times New Roman"/>
          <w:sz w:val="18"/>
          <w:szCs w:val="18"/>
        </w:rPr>
        <w:t>identifică</w:t>
      </w:r>
      <w:proofErr w:type="gramEnd"/>
      <w:r w:rsidRPr="006C0EB2">
        <w:rPr>
          <w:rFonts w:ascii="Times New Roman" w:hAnsi="Times New Roman" w:cs="Times New Roman"/>
          <w:sz w:val="18"/>
          <w:szCs w:val="18"/>
        </w:rPr>
        <w:t xml:space="preserve"> ONG – urile din domeniul salubrității și al protecției mediului;</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proofErr w:type="gramStart"/>
      <w:r w:rsidRPr="006C0EB2">
        <w:rPr>
          <w:rFonts w:ascii="Times New Roman" w:hAnsi="Times New Roman" w:cs="Times New Roman"/>
          <w:sz w:val="18"/>
          <w:szCs w:val="18"/>
        </w:rPr>
        <w:t>identifică</w:t>
      </w:r>
      <w:proofErr w:type="gramEnd"/>
      <w:r w:rsidRPr="006C0EB2">
        <w:rPr>
          <w:rFonts w:ascii="Times New Roman" w:hAnsi="Times New Roman" w:cs="Times New Roman"/>
          <w:sz w:val="18"/>
          <w:szCs w:val="18"/>
        </w:rPr>
        <w:t xml:space="preserve"> OIREP – urile de pe raza geografică a Sectorului 1;</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analizează propunerile de cooperare sau asocierea cu alte autorități ale administrației publice locale din țară sau din străinătate;</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redacteaza corespondența și ține permanent legătura cu ONG-uri, fundații, instituții de stat, companii cu responsabilitate socială care implementează obligațiile privind răspunderea extinsă a producătorului conform profilului de activitate al DUPSPM Sector 1 al Municipiului București;</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monitorizează contractele/parteneriatele cu OIREP-urile înregistrate în aria geografică a Sectorului 1;</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 xml:space="preserve">păstrează corespondența cu celelalte servicii din cadrul instituției </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participa la promovarea programelor aflate în derulare, împreună cu serviciile de specialitate ale Direcției generale;</w:t>
      </w:r>
    </w:p>
    <w:p w:rsidR="006C0EB2" w:rsidRP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pune la dispoziția comunității locale informațiile necesare privind diverse linii de finanțare specifice, derulate prin intermediul Serviciului;</w:t>
      </w:r>
    </w:p>
    <w:p w:rsidR="006C0EB2" w:rsidRDefault="006C0EB2" w:rsidP="006C0EB2">
      <w:pPr>
        <w:suppressAutoHyphens/>
        <w:autoSpaceDN w:val="0"/>
        <w:spacing w:after="0" w:line="240" w:lineRule="auto"/>
        <w:jc w:val="both"/>
        <w:textAlignment w:val="baseline"/>
        <w:rPr>
          <w:rFonts w:ascii="Times New Roman" w:hAnsi="Times New Roman" w:cs="Times New Roman"/>
          <w:sz w:val="18"/>
          <w:szCs w:val="18"/>
        </w:rPr>
      </w:pPr>
      <w:r w:rsidRPr="006C0EB2">
        <w:rPr>
          <w:rFonts w:ascii="Times New Roman" w:hAnsi="Times New Roman" w:cs="Times New Roman"/>
          <w:sz w:val="18"/>
          <w:szCs w:val="18"/>
        </w:rPr>
        <w:t>-</w:t>
      </w:r>
      <w:r w:rsidRPr="006C0EB2">
        <w:rPr>
          <w:rFonts w:ascii="Times New Roman" w:hAnsi="Times New Roman" w:cs="Times New Roman"/>
          <w:sz w:val="18"/>
          <w:szCs w:val="18"/>
        </w:rPr>
        <w:t>asigură înregistrarea şi arhivarea tuturor documentelor legate de activitatea Serviciului;</w:t>
      </w:r>
    </w:p>
    <w:p w:rsidR="00675E23" w:rsidRPr="006C0EB2" w:rsidRDefault="00675E23" w:rsidP="006C0EB2">
      <w:pPr>
        <w:suppressAutoHyphens/>
        <w:autoSpaceDN w:val="0"/>
        <w:spacing w:after="0" w:line="240" w:lineRule="auto"/>
        <w:jc w:val="both"/>
        <w:textAlignment w:val="baseline"/>
        <w:rPr>
          <w:rFonts w:ascii="Times New Roman" w:hAnsi="Times New Roman" w:cs="Times New Roman"/>
          <w:sz w:val="18"/>
          <w:szCs w:val="18"/>
        </w:rPr>
      </w:pPr>
    </w:p>
    <w:p w:rsidR="001500A5" w:rsidRPr="007B5A05" w:rsidRDefault="001500A5" w:rsidP="00C23CB5">
      <w:pPr>
        <w:spacing w:after="0" w:line="240" w:lineRule="auto"/>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Consilier, clasa I, grad profesional principal – Serviciul Buget-Financiar</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-întocmeşte documentaţia </w:t>
      </w:r>
      <w:proofErr w:type="gramStart"/>
      <w:r w:rsidRPr="00A13B9C">
        <w:rPr>
          <w:rFonts w:ascii="Times New Roman" w:hAnsi="Times New Roman" w:cs="Times New Roman"/>
          <w:color w:val="000000" w:themeColor="text1"/>
          <w:sz w:val="18"/>
          <w:szCs w:val="18"/>
        </w:rPr>
        <w:t>de  solicitare</w:t>
      </w:r>
      <w:proofErr w:type="gramEnd"/>
      <w:r w:rsidRPr="00A13B9C">
        <w:rPr>
          <w:rFonts w:ascii="Times New Roman" w:hAnsi="Times New Roman" w:cs="Times New Roman"/>
          <w:color w:val="000000" w:themeColor="text1"/>
          <w:sz w:val="18"/>
          <w:szCs w:val="18"/>
        </w:rPr>
        <w:t xml:space="preserve"> de deschidere de credite sau retragere de credite , după caz ;</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 </w:t>
      </w:r>
      <w:proofErr w:type="gramStart"/>
      <w:r w:rsidRPr="00A13B9C">
        <w:rPr>
          <w:rFonts w:ascii="Times New Roman" w:hAnsi="Times New Roman" w:cs="Times New Roman"/>
          <w:color w:val="000000" w:themeColor="text1"/>
          <w:sz w:val="18"/>
          <w:szCs w:val="18"/>
        </w:rPr>
        <w:t>întocmeşte</w:t>
      </w:r>
      <w:proofErr w:type="gramEnd"/>
      <w:r w:rsidRPr="00A13B9C">
        <w:rPr>
          <w:rFonts w:ascii="Times New Roman" w:hAnsi="Times New Roman" w:cs="Times New Roman"/>
          <w:color w:val="000000" w:themeColor="text1"/>
          <w:sz w:val="18"/>
          <w:szCs w:val="18"/>
        </w:rPr>
        <w:t xml:space="preserve"> documentaţia si nota de fundamentare de  deschidere suplimentara de credite;</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-verifica </w:t>
      </w:r>
      <w:proofErr w:type="gramStart"/>
      <w:r w:rsidRPr="00A13B9C">
        <w:rPr>
          <w:rFonts w:ascii="Times New Roman" w:hAnsi="Times New Roman" w:cs="Times New Roman"/>
          <w:color w:val="000000" w:themeColor="text1"/>
          <w:sz w:val="18"/>
          <w:szCs w:val="18"/>
        </w:rPr>
        <w:t>si  analizeaza</w:t>
      </w:r>
      <w:proofErr w:type="gramEnd"/>
      <w:r w:rsidRPr="00A13B9C">
        <w:rPr>
          <w:rFonts w:ascii="Times New Roman" w:hAnsi="Times New Roman" w:cs="Times New Roman"/>
          <w:color w:val="000000" w:themeColor="text1"/>
          <w:sz w:val="18"/>
          <w:szCs w:val="18"/>
        </w:rPr>
        <w:t xml:space="preserve">  modul de incadrare a platilor in bugetul aprobat si in creditele bugetare deschise;</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-asigura intocmirea registrului de evidenta cronologica a ordinelor de plata;  </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-asigura intocmirea dispozitiilor de plata/incasare pentru avansuri trezorerie /restituiri de </w:t>
      </w:r>
      <w:proofErr w:type="gramStart"/>
      <w:r w:rsidRPr="00A13B9C">
        <w:rPr>
          <w:rFonts w:ascii="Times New Roman" w:hAnsi="Times New Roman" w:cs="Times New Roman"/>
          <w:color w:val="000000" w:themeColor="text1"/>
          <w:sz w:val="18"/>
          <w:szCs w:val="18"/>
        </w:rPr>
        <w:t>sume  din</w:t>
      </w:r>
      <w:proofErr w:type="gramEnd"/>
      <w:r w:rsidRPr="00A13B9C">
        <w:rPr>
          <w:rFonts w:ascii="Times New Roman" w:hAnsi="Times New Roman" w:cs="Times New Roman"/>
          <w:color w:val="000000" w:themeColor="text1"/>
          <w:sz w:val="18"/>
          <w:szCs w:val="18"/>
        </w:rPr>
        <w:t xml:space="preserve"> avansuri; </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 </w:t>
      </w:r>
      <w:proofErr w:type="gramStart"/>
      <w:r w:rsidRPr="00A13B9C">
        <w:rPr>
          <w:rFonts w:ascii="Times New Roman" w:hAnsi="Times New Roman" w:cs="Times New Roman"/>
          <w:color w:val="000000" w:themeColor="text1"/>
          <w:sz w:val="18"/>
          <w:szCs w:val="18"/>
        </w:rPr>
        <w:t>întocmeşte</w:t>
      </w:r>
      <w:proofErr w:type="gramEnd"/>
      <w:r w:rsidRPr="00A13B9C">
        <w:rPr>
          <w:rFonts w:ascii="Times New Roman" w:hAnsi="Times New Roman" w:cs="Times New Roman"/>
          <w:color w:val="000000" w:themeColor="text1"/>
          <w:sz w:val="18"/>
          <w:szCs w:val="18"/>
        </w:rPr>
        <w:t xml:space="preserve"> lunar situaţia plăţilor restante;</w:t>
      </w:r>
    </w:p>
    <w:p w:rsidR="00A13B9C" w:rsidRPr="00A13B9C" w:rsidRDefault="00A13B9C" w:rsidP="00A13B9C">
      <w:pPr>
        <w:tabs>
          <w:tab w:val="left" w:pos="6315"/>
        </w:tabs>
        <w:spacing w:after="0" w:line="240" w:lineRule="auto"/>
        <w:jc w:val="both"/>
        <w:rPr>
          <w:rFonts w:ascii="Times New Roman" w:hAnsi="Times New Roman" w:cs="Times New Roman"/>
          <w:color w:val="000000" w:themeColor="text1"/>
          <w:sz w:val="18"/>
          <w:szCs w:val="18"/>
        </w:rPr>
      </w:pPr>
      <w:r w:rsidRPr="00A13B9C">
        <w:rPr>
          <w:rFonts w:ascii="Times New Roman" w:hAnsi="Times New Roman" w:cs="Times New Roman"/>
          <w:color w:val="000000" w:themeColor="text1"/>
          <w:sz w:val="18"/>
          <w:szCs w:val="18"/>
        </w:rPr>
        <w:t xml:space="preserve">- </w:t>
      </w:r>
      <w:proofErr w:type="gramStart"/>
      <w:r w:rsidRPr="00A13B9C">
        <w:rPr>
          <w:rFonts w:ascii="Times New Roman" w:hAnsi="Times New Roman" w:cs="Times New Roman"/>
          <w:color w:val="000000" w:themeColor="text1"/>
          <w:sz w:val="18"/>
          <w:szCs w:val="18"/>
        </w:rPr>
        <w:t>întocmeşte</w:t>
      </w:r>
      <w:proofErr w:type="gramEnd"/>
      <w:r w:rsidRPr="00A13B9C">
        <w:rPr>
          <w:rFonts w:ascii="Times New Roman" w:hAnsi="Times New Roman" w:cs="Times New Roman"/>
          <w:color w:val="000000" w:themeColor="text1"/>
          <w:sz w:val="18"/>
          <w:szCs w:val="18"/>
        </w:rPr>
        <w:t xml:space="preserve"> si fundamenteaza solicitarea  de virare a creditelor bugetare in cadrul capitolului bugetar;</w:t>
      </w:r>
    </w:p>
    <w:p w:rsidR="00A13B9C" w:rsidRDefault="00D416F8" w:rsidP="00D416F8">
      <w:pPr>
        <w:tabs>
          <w:tab w:val="left" w:pos="6315"/>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A13B9C" w:rsidRPr="00A13B9C">
        <w:rPr>
          <w:rFonts w:ascii="Times New Roman" w:hAnsi="Times New Roman" w:cs="Times New Roman"/>
          <w:color w:val="000000" w:themeColor="text1"/>
          <w:sz w:val="18"/>
          <w:szCs w:val="18"/>
        </w:rPr>
        <w:t xml:space="preserve">colaboreaza cu salariati ai serviciilor/birourilor/compartimentelor de specialitate din institutie pentru realizarea atributiilor de serviciu; </w:t>
      </w:r>
    </w:p>
    <w:p w:rsidR="00D416F8" w:rsidRPr="00A13B9C" w:rsidRDefault="00D416F8" w:rsidP="00D416F8">
      <w:pPr>
        <w:tabs>
          <w:tab w:val="left" w:pos="6315"/>
        </w:tabs>
        <w:spacing w:after="0" w:line="240" w:lineRule="auto"/>
        <w:ind w:left="170"/>
        <w:jc w:val="both"/>
        <w:rPr>
          <w:rFonts w:ascii="Times New Roman" w:hAnsi="Times New Roman" w:cs="Times New Roman"/>
          <w:color w:val="000000" w:themeColor="text1"/>
          <w:sz w:val="18"/>
          <w:szCs w:val="18"/>
        </w:rPr>
      </w:pPr>
    </w:p>
    <w:p w:rsidR="002E173D" w:rsidRPr="007B5A05" w:rsidRDefault="002E173D" w:rsidP="002E173D">
      <w:pPr>
        <w:spacing w:after="0" w:line="240" w:lineRule="auto"/>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 xml:space="preserve">Consilier, clasa I, grad profesional </w:t>
      </w:r>
      <w:r>
        <w:rPr>
          <w:rFonts w:ascii="Times New Roman" w:hAnsi="Times New Roman" w:cs="Times New Roman"/>
          <w:b/>
          <w:color w:val="000000"/>
          <w:sz w:val="24"/>
          <w:szCs w:val="24"/>
          <w:lang w:val="en-GB"/>
        </w:rPr>
        <w:t>superior</w:t>
      </w:r>
      <w:r w:rsidRPr="007B5A05">
        <w:rPr>
          <w:rFonts w:ascii="Times New Roman" w:hAnsi="Times New Roman" w:cs="Times New Roman"/>
          <w:b/>
          <w:color w:val="000000"/>
          <w:sz w:val="24"/>
          <w:szCs w:val="24"/>
          <w:lang w:val="en-GB"/>
        </w:rPr>
        <w:t xml:space="preserve"> – Serviciul Buget-Financiar</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-întocmeste bugetul de cheltuieli al institutiei pe sectiunile de functionare si de dezvoltare precum si anexele acestuia impreuna cu nota </w:t>
      </w:r>
      <w:proofErr w:type="gramStart"/>
      <w:r w:rsidRPr="0063486B">
        <w:rPr>
          <w:rFonts w:ascii="Times New Roman" w:hAnsi="Times New Roman" w:cs="Times New Roman"/>
          <w:color w:val="000000" w:themeColor="text1"/>
          <w:sz w:val="18"/>
          <w:szCs w:val="18"/>
        </w:rPr>
        <w:t>de  fundamentare</w:t>
      </w:r>
      <w:proofErr w:type="gramEnd"/>
      <w:r w:rsidRPr="0063486B">
        <w:rPr>
          <w:rFonts w:ascii="Times New Roman" w:hAnsi="Times New Roman" w:cs="Times New Roman"/>
          <w:color w:val="000000" w:themeColor="text1"/>
          <w:sz w:val="18"/>
          <w:szCs w:val="18"/>
        </w:rPr>
        <w:t xml:space="preserve"> necesara;</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-întocmeşte documentaţia </w:t>
      </w:r>
      <w:proofErr w:type="gramStart"/>
      <w:r w:rsidRPr="0063486B">
        <w:rPr>
          <w:rFonts w:ascii="Times New Roman" w:hAnsi="Times New Roman" w:cs="Times New Roman"/>
          <w:color w:val="000000" w:themeColor="text1"/>
          <w:sz w:val="18"/>
          <w:szCs w:val="18"/>
        </w:rPr>
        <w:t>de  solicitare</w:t>
      </w:r>
      <w:proofErr w:type="gramEnd"/>
      <w:r w:rsidRPr="0063486B">
        <w:rPr>
          <w:rFonts w:ascii="Times New Roman" w:hAnsi="Times New Roman" w:cs="Times New Roman"/>
          <w:color w:val="000000" w:themeColor="text1"/>
          <w:sz w:val="18"/>
          <w:szCs w:val="18"/>
        </w:rPr>
        <w:t xml:space="preserve"> de deschidere de credite sau retragere de credite , după caz ;</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 Întocmeşte documentaţia si nota de fundamentare </w:t>
      </w:r>
      <w:proofErr w:type="gramStart"/>
      <w:r w:rsidRPr="0063486B">
        <w:rPr>
          <w:rFonts w:ascii="Times New Roman" w:hAnsi="Times New Roman" w:cs="Times New Roman"/>
          <w:color w:val="000000" w:themeColor="text1"/>
          <w:sz w:val="18"/>
          <w:szCs w:val="18"/>
        </w:rPr>
        <w:t>de  deschidere</w:t>
      </w:r>
      <w:proofErr w:type="gramEnd"/>
      <w:r w:rsidRPr="0063486B">
        <w:rPr>
          <w:rFonts w:ascii="Times New Roman" w:hAnsi="Times New Roman" w:cs="Times New Roman"/>
          <w:color w:val="000000" w:themeColor="text1"/>
          <w:sz w:val="18"/>
          <w:szCs w:val="18"/>
        </w:rPr>
        <w:t xml:space="preserve"> suplimentara de credite;</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 </w:t>
      </w:r>
      <w:proofErr w:type="gramStart"/>
      <w:r w:rsidRPr="0063486B">
        <w:rPr>
          <w:rFonts w:ascii="Times New Roman" w:hAnsi="Times New Roman" w:cs="Times New Roman"/>
          <w:color w:val="000000" w:themeColor="text1"/>
          <w:sz w:val="18"/>
          <w:szCs w:val="18"/>
        </w:rPr>
        <w:t>întocmeşte</w:t>
      </w:r>
      <w:proofErr w:type="gramEnd"/>
      <w:r w:rsidRPr="0063486B">
        <w:rPr>
          <w:rFonts w:ascii="Times New Roman" w:hAnsi="Times New Roman" w:cs="Times New Roman"/>
          <w:color w:val="000000" w:themeColor="text1"/>
          <w:sz w:val="18"/>
          <w:szCs w:val="18"/>
        </w:rPr>
        <w:t xml:space="preserve"> si transmite lunar ordonatorului principal de credite  contul de execuţie pe baza clasificaţiei  cheltuielilor;</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-verifica </w:t>
      </w:r>
      <w:proofErr w:type="gramStart"/>
      <w:r w:rsidRPr="0063486B">
        <w:rPr>
          <w:rFonts w:ascii="Times New Roman" w:hAnsi="Times New Roman" w:cs="Times New Roman"/>
          <w:color w:val="000000" w:themeColor="text1"/>
          <w:sz w:val="18"/>
          <w:szCs w:val="18"/>
        </w:rPr>
        <w:t>si  analizeaza</w:t>
      </w:r>
      <w:proofErr w:type="gramEnd"/>
      <w:r w:rsidRPr="0063486B">
        <w:rPr>
          <w:rFonts w:ascii="Times New Roman" w:hAnsi="Times New Roman" w:cs="Times New Roman"/>
          <w:color w:val="000000" w:themeColor="text1"/>
          <w:sz w:val="18"/>
          <w:szCs w:val="18"/>
        </w:rPr>
        <w:t xml:space="preserve">  modul de incadrare a platilor in bugetul aprobat si in creditele bugetare deschise;</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 </w:t>
      </w:r>
      <w:proofErr w:type="gramStart"/>
      <w:r w:rsidRPr="0063486B">
        <w:rPr>
          <w:rFonts w:ascii="Times New Roman" w:hAnsi="Times New Roman" w:cs="Times New Roman"/>
          <w:color w:val="000000" w:themeColor="text1"/>
          <w:sz w:val="18"/>
          <w:szCs w:val="18"/>
        </w:rPr>
        <w:t>întocmeşte</w:t>
      </w:r>
      <w:proofErr w:type="gramEnd"/>
      <w:r w:rsidRPr="0063486B">
        <w:rPr>
          <w:rFonts w:ascii="Times New Roman" w:hAnsi="Times New Roman" w:cs="Times New Roman"/>
          <w:color w:val="000000" w:themeColor="text1"/>
          <w:sz w:val="18"/>
          <w:szCs w:val="18"/>
        </w:rPr>
        <w:t xml:space="preserve"> si fundamenteaza solicitarea  de virare a creditelor bugetare in cadrul capitolului bugetar;</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Întocmeşte lunar situaţia plăţilor restante;</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 </w:t>
      </w:r>
      <w:proofErr w:type="gramStart"/>
      <w:r w:rsidRPr="0063486B">
        <w:rPr>
          <w:rFonts w:ascii="Times New Roman" w:hAnsi="Times New Roman" w:cs="Times New Roman"/>
          <w:color w:val="000000" w:themeColor="text1"/>
          <w:sz w:val="18"/>
          <w:szCs w:val="18"/>
        </w:rPr>
        <w:t>întocmeşte</w:t>
      </w:r>
      <w:proofErr w:type="gramEnd"/>
      <w:r w:rsidRPr="0063486B">
        <w:rPr>
          <w:rFonts w:ascii="Times New Roman" w:hAnsi="Times New Roman" w:cs="Times New Roman"/>
          <w:color w:val="000000" w:themeColor="text1"/>
          <w:sz w:val="18"/>
          <w:szCs w:val="18"/>
        </w:rPr>
        <w:t xml:space="preserve"> propunerea de rectificare a bugetului si  nota de fundamentare a acestuia şi le transmite ordonatorului principal de credite;</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-asigura intocmirea registrului de evidenta cronologica a ordinelor de platav;</w:t>
      </w:r>
    </w:p>
    <w:p w:rsidR="00ED582D" w:rsidRPr="0063486B" w:rsidRDefault="00ED582D" w:rsidP="00ED582D">
      <w:pPr>
        <w:tabs>
          <w:tab w:val="left" w:pos="6315"/>
        </w:tabs>
        <w:spacing w:after="0" w:line="240" w:lineRule="auto"/>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-asigura intocmirea dispozitiilor de plata/incasare pentru avansuri trezorerie /restituiri de </w:t>
      </w:r>
      <w:proofErr w:type="gramStart"/>
      <w:r w:rsidRPr="0063486B">
        <w:rPr>
          <w:rFonts w:ascii="Times New Roman" w:hAnsi="Times New Roman" w:cs="Times New Roman"/>
          <w:color w:val="000000" w:themeColor="text1"/>
          <w:sz w:val="18"/>
          <w:szCs w:val="18"/>
        </w:rPr>
        <w:t>sume  din</w:t>
      </w:r>
      <w:proofErr w:type="gramEnd"/>
      <w:r w:rsidRPr="0063486B">
        <w:rPr>
          <w:rFonts w:ascii="Times New Roman" w:hAnsi="Times New Roman" w:cs="Times New Roman"/>
          <w:color w:val="000000" w:themeColor="text1"/>
          <w:sz w:val="18"/>
          <w:szCs w:val="18"/>
        </w:rPr>
        <w:t xml:space="preserve"> avansuri; </w:t>
      </w:r>
    </w:p>
    <w:p w:rsidR="00ED582D" w:rsidRDefault="00ED582D" w:rsidP="00ED582D">
      <w:pPr>
        <w:tabs>
          <w:tab w:val="left" w:pos="6315"/>
        </w:tabs>
        <w:spacing w:after="0" w:line="240" w:lineRule="auto"/>
        <w:jc w:val="both"/>
        <w:rPr>
          <w:rFonts w:ascii="Times New Roman" w:hAnsi="Times New Roman" w:cs="Times New Roman"/>
          <w:color w:val="000000" w:themeColor="text1"/>
          <w:sz w:val="18"/>
          <w:szCs w:val="18"/>
        </w:rPr>
      </w:pPr>
      <w:r w:rsidRPr="0063486B">
        <w:rPr>
          <w:rFonts w:ascii="Times New Roman" w:hAnsi="Times New Roman" w:cs="Times New Roman"/>
          <w:color w:val="000000" w:themeColor="text1"/>
          <w:sz w:val="18"/>
          <w:szCs w:val="18"/>
        </w:rPr>
        <w:t xml:space="preserve">-colaboreaza cu salariati ai serviciilor/birourilor/compartimentelor de specialitate din institutie pentru realizarea atributiilor de serviciu; </w:t>
      </w:r>
    </w:p>
    <w:p w:rsidR="00675E23" w:rsidRPr="0063486B" w:rsidRDefault="00675E23" w:rsidP="00ED582D">
      <w:pPr>
        <w:tabs>
          <w:tab w:val="left" w:pos="6315"/>
        </w:tabs>
        <w:spacing w:after="0" w:line="240" w:lineRule="auto"/>
        <w:jc w:val="both"/>
        <w:rPr>
          <w:rFonts w:ascii="Times New Roman" w:hAnsi="Times New Roman" w:cs="Times New Roman"/>
          <w:color w:val="000000" w:themeColor="text1"/>
          <w:sz w:val="18"/>
          <w:szCs w:val="18"/>
        </w:rPr>
      </w:pPr>
    </w:p>
    <w:p w:rsidR="001500A5" w:rsidRPr="003F67B8" w:rsidRDefault="001500A5" w:rsidP="003F67B8">
      <w:pPr>
        <w:spacing w:after="0" w:line="240" w:lineRule="auto"/>
        <w:rPr>
          <w:rFonts w:ascii="Times New Roman" w:hAnsi="Times New Roman" w:cs="Times New Roman"/>
          <w:color w:val="000000"/>
          <w:sz w:val="24"/>
          <w:szCs w:val="24"/>
          <w:lang w:val="en-GB"/>
        </w:rPr>
      </w:pPr>
      <w:r w:rsidRPr="003F67B8">
        <w:rPr>
          <w:rFonts w:ascii="Times New Roman" w:hAnsi="Times New Roman" w:cs="Times New Roman"/>
          <w:b/>
          <w:color w:val="000000"/>
          <w:sz w:val="24"/>
          <w:szCs w:val="24"/>
          <w:lang w:val="en-GB"/>
        </w:rPr>
        <w:t>Consilier, clasa I, grad profesional principal – Compartiment Control Financiar Preventiv</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-acordă viza de control financiar preventiv propriu, în condiţiile legii</w:t>
      </w:r>
      <w:r w:rsidRPr="00D958AB">
        <w:rPr>
          <w:rFonts w:ascii="Times New Roman" w:hAnsi="Times New Roman" w:cs="Times New Roman"/>
          <w:color w:val="000000" w:themeColor="text1"/>
          <w:sz w:val="18"/>
          <w:szCs w:val="18"/>
        </w:rPr>
        <w:t>;</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-aerifică existența documentelor justificative (a avizelor/certificărilor conducătorului compartimentului de specialitate emitent, precum și a vizelor si aprobărilor</w:t>
      </w:r>
      <w:proofErr w:type="gramStart"/>
      <w:r w:rsidRPr="00D958AB">
        <w:rPr>
          <w:rFonts w:ascii="Times New Roman" w:hAnsi="Times New Roman" w:cs="Times New Roman"/>
          <w:sz w:val="18"/>
          <w:szCs w:val="18"/>
        </w:rPr>
        <w:t>,  conform</w:t>
      </w:r>
      <w:proofErr w:type="gramEnd"/>
      <w:r w:rsidRPr="00D958AB">
        <w:rPr>
          <w:rFonts w:ascii="Times New Roman" w:hAnsi="Times New Roman" w:cs="Times New Roman"/>
          <w:sz w:val="18"/>
          <w:szCs w:val="18"/>
        </w:rPr>
        <w:t xml:space="preserve"> prevederilor legale și a procedurilor interne</w:t>
      </w:r>
      <w:r w:rsidRPr="00D958AB">
        <w:rPr>
          <w:rFonts w:ascii="Times New Roman" w:hAnsi="Times New Roman" w:cs="Times New Roman"/>
          <w:color w:val="000000" w:themeColor="text1"/>
          <w:sz w:val="18"/>
          <w:szCs w:val="18"/>
        </w:rPr>
        <w:t>;</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 xml:space="preserve">-auUrmărește ca operatiunile corespunzatoare documentelor prezentate spre acordarea vizei de control financiar preventiv </w:t>
      </w:r>
      <w:proofErr w:type="gramStart"/>
      <w:r w:rsidRPr="00D958AB">
        <w:rPr>
          <w:rFonts w:ascii="Times New Roman" w:hAnsi="Times New Roman" w:cs="Times New Roman"/>
          <w:sz w:val="18"/>
          <w:szCs w:val="18"/>
        </w:rPr>
        <w:t>propriu(</w:t>
      </w:r>
      <w:proofErr w:type="gramEnd"/>
      <w:r w:rsidRPr="00D958AB">
        <w:rPr>
          <w:rFonts w:ascii="Times New Roman" w:hAnsi="Times New Roman" w:cs="Times New Roman"/>
          <w:sz w:val="18"/>
          <w:szCs w:val="18"/>
        </w:rPr>
        <w:t xml:space="preserve"> achizitie de bunuri, servicii si lucrari) sa fie incadrate în programul anual al achizițiilor publice</w:t>
      </w:r>
      <w:r w:rsidRPr="00D958AB">
        <w:rPr>
          <w:rFonts w:ascii="Times New Roman" w:hAnsi="Times New Roman" w:cs="Times New Roman"/>
          <w:color w:val="000000" w:themeColor="text1"/>
          <w:sz w:val="18"/>
          <w:szCs w:val="18"/>
        </w:rPr>
        <w:t>;</w:t>
      </w:r>
      <w:r w:rsidRPr="00D958AB">
        <w:rPr>
          <w:rFonts w:ascii="Times New Roman" w:hAnsi="Times New Roman" w:cs="Times New Roman"/>
          <w:sz w:val="18"/>
          <w:szCs w:val="18"/>
        </w:rPr>
        <w:t xml:space="preserve"> </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 xml:space="preserve">-urmărește ca Documentele achiziției, </w:t>
      </w:r>
      <w:proofErr w:type="gramStart"/>
      <w:r w:rsidRPr="00D958AB">
        <w:rPr>
          <w:rFonts w:ascii="Times New Roman" w:hAnsi="Times New Roman" w:cs="Times New Roman"/>
          <w:sz w:val="18"/>
          <w:szCs w:val="18"/>
        </w:rPr>
        <w:t>să</w:t>
      </w:r>
      <w:proofErr w:type="gramEnd"/>
      <w:r w:rsidRPr="00D958AB">
        <w:rPr>
          <w:rFonts w:ascii="Times New Roman" w:hAnsi="Times New Roman" w:cs="Times New Roman"/>
          <w:sz w:val="18"/>
          <w:szCs w:val="18"/>
        </w:rPr>
        <w:t xml:space="preserve"> fie întocmite în conformitate cu prevederile legale, sa aiba toate vizele, aprobarile si semnaturile persoanelor responsabile</w:t>
      </w:r>
      <w:r w:rsidRPr="00D958AB">
        <w:rPr>
          <w:rFonts w:ascii="Times New Roman" w:hAnsi="Times New Roman" w:cs="Times New Roman"/>
          <w:color w:val="000000" w:themeColor="text1"/>
          <w:sz w:val="18"/>
          <w:szCs w:val="18"/>
        </w:rPr>
        <w:t>;</w:t>
      </w:r>
      <w:r w:rsidRPr="00D958AB">
        <w:rPr>
          <w:rFonts w:ascii="Times New Roman" w:hAnsi="Times New Roman" w:cs="Times New Roman"/>
          <w:sz w:val="18"/>
          <w:szCs w:val="18"/>
        </w:rPr>
        <w:t xml:space="preserve"> </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 xml:space="preserve">-are dreptul </w:t>
      </w:r>
      <w:proofErr w:type="gramStart"/>
      <w:r w:rsidRPr="00D958AB">
        <w:rPr>
          <w:rFonts w:ascii="Times New Roman" w:hAnsi="Times New Roman" w:cs="Times New Roman"/>
          <w:sz w:val="18"/>
          <w:szCs w:val="18"/>
        </w:rPr>
        <w:t>sa  refuze</w:t>
      </w:r>
      <w:proofErr w:type="gramEnd"/>
      <w:r w:rsidRPr="00D958AB">
        <w:rPr>
          <w:rFonts w:ascii="Times New Roman" w:hAnsi="Times New Roman" w:cs="Times New Roman"/>
          <w:sz w:val="18"/>
          <w:szCs w:val="18"/>
        </w:rPr>
        <w:t xml:space="preserve"> acordarea vizei de control financiar preventiv in eventualitatea in care  consideră că nu sunt îndeplinite condiţiile legale</w:t>
      </w:r>
      <w:r w:rsidRPr="00D958AB">
        <w:rPr>
          <w:rFonts w:ascii="Times New Roman" w:hAnsi="Times New Roman" w:cs="Times New Roman"/>
          <w:color w:val="000000" w:themeColor="text1"/>
          <w:sz w:val="18"/>
          <w:szCs w:val="18"/>
        </w:rPr>
        <w:t>;</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 xml:space="preserve"> -înregistrează documentele supuse vizei în Registrul privind operaţiunile prezentate la viza de control financiar preventiv</w:t>
      </w:r>
      <w:r w:rsidRPr="00D958AB">
        <w:rPr>
          <w:rFonts w:ascii="Times New Roman" w:hAnsi="Times New Roman" w:cs="Times New Roman"/>
          <w:color w:val="000000" w:themeColor="text1"/>
          <w:sz w:val="18"/>
          <w:szCs w:val="18"/>
        </w:rPr>
        <w:t>;</w:t>
      </w:r>
      <w:r w:rsidRPr="00D958AB">
        <w:rPr>
          <w:rFonts w:ascii="Times New Roman" w:hAnsi="Times New Roman" w:cs="Times New Roman"/>
          <w:sz w:val="18"/>
          <w:szCs w:val="18"/>
        </w:rPr>
        <w:t xml:space="preserve"> </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 xml:space="preserve">- </w:t>
      </w:r>
      <w:proofErr w:type="gramStart"/>
      <w:r w:rsidRPr="00D958AB">
        <w:rPr>
          <w:rFonts w:ascii="Times New Roman" w:hAnsi="Times New Roman" w:cs="Times New Roman"/>
          <w:sz w:val="18"/>
          <w:szCs w:val="18"/>
        </w:rPr>
        <w:t>monitorizează</w:t>
      </w:r>
      <w:proofErr w:type="gramEnd"/>
      <w:r w:rsidRPr="00D958AB">
        <w:rPr>
          <w:rFonts w:ascii="Times New Roman" w:hAnsi="Times New Roman" w:cs="Times New Roman"/>
          <w:sz w:val="18"/>
          <w:szCs w:val="18"/>
        </w:rPr>
        <w:t xml:space="preserve"> încadrarea angajamentelor legale în limitele şi destinaţia bugetului de venituri şi cheltuieli aprobat</w:t>
      </w:r>
      <w:r w:rsidRPr="00D958AB">
        <w:rPr>
          <w:rFonts w:ascii="Times New Roman" w:hAnsi="Times New Roman" w:cs="Times New Roman"/>
          <w:color w:val="000000" w:themeColor="text1"/>
          <w:sz w:val="18"/>
          <w:szCs w:val="18"/>
        </w:rPr>
        <w:t>;</w:t>
      </w:r>
    </w:p>
    <w:p w:rsidR="00D958AB" w:rsidRPr="00D958AB" w:rsidRDefault="00D958AB" w:rsidP="00D958AB">
      <w:pPr>
        <w:spacing w:after="0" w:line="240" w:lineRule="auto"/>
        <w:jc w:val="both"/>
        <w:rPr>
          <w:rFonts w:ascii="Times New Roman" w:hAnsi="Times New Roman" w:cs="Times New Roman"/>
          <w:sz w:val="18"/>
          <w:szCs w:val="18"/>
        </w:rPr>
      </w:pPr>
      <w:r w:rsidRPr="00D958AB">
        <w:rPr>
          <w:rFonts w:ascii="Times New Roman" w:hAnsi="Times New Roman" w:cs="Times New Roman"/>
          <w:sz w:val="18"/>
          <w:szCs w:val="18"/>
        </w:rPr>
        <w:t>-raportează trimestrial la Sectorul 1 situaţia statistică a operaţiunilor supuse controlului financiar preventiv</w:t>
      </w:r>
      <w:r w:rsidRPr="00D958AB">
        <w:rPr>
          <w:rFonts w:ascii="Times New Roman" w:hAnsi="Times New Roman" w:cs="Times New Roman"/>
          <w:color w:val="000000" w:themeColor="text1"/>
          <w:sz w:val="18"/>
          <w:szCs w:val="18"/>
        </w:rPr>
        <w:t>;</w:t>
      </w:r>
    </w:p>
    <w:p w:rsidR="00D958AB" w:rsidRDefault="00D958AB" w:rsidP="00D958AB">
      <w:pPr>
        <w:spacing w:after="0" w:line="240" w:lineRule="auto"/>
        <w:jc w:val="both"/>
        <w:rPr>
          <w:rFonts w:ascii="Times New Roman" w:hAnsi="Times New Roman" w:cs="Times New Roman"/>
          <w:color w:val="000000" w:themeColor="text1"/>
          <w:sz w:val="18"/>
          <w:szCs w:val="18"/>
        </w:rPr>
      </w:pPr>
      <w:r w:rsidRPr="00D958AB">
        <w:rPr>
          <w:rFonts w:ascii="Times New Roman" w:hAnsi="Times New Roman" w:cs="Times New Roman"/>
          <w:b/>
          <w:sz w:val="18"/>
          <w:szCs w:val="18"/>
        </w:rPr>
        <w:t xml:space="preserve">- </w:t>
      </w:r>
      <w:r w:rsidRPr="00D958AB">
        <w:rPr>
          <w:rFonts w:ascii="Times New Roman" w:hAnsi="Times New Roman" w:cs="Times New Roman"/>
          <w:sz w:val="18"/>
          <w:szCs w:val="18"/>
        </w:rPr>
        <w:t>ține evidenţa proiectelor de operaţiuni refuzate la viza de control financiar preventiv</w:t>
      </w:r>
      <w:r w:rsidRPr="00D958AB">
        <w:rPr>
          <w:rFonts w:ascii="Times New Roman" w:hAnsi="Times New Roman" w:cs="Times New Roman"/>
          <w:color w:val="000000" w:themeColor="text1"/>
          <w:sz w:val="18"/>
          <w:szCs w:val="18"/>
        </w:rPr>
        <w:t>;</w:t>
      </w:r>
    </w:p>
    <w:p w:rsidR="00675E23" w:rsidRPr="00D958AB" w:rsidRDefault="00675E23" w:rsidP="00D958AB">
      <w:pPr>
        <w:spacing w:after="0" w:line="240" w:lineRule="auto"/>
        <w:jc w:val="both"/>
        <w:rPr>
          <w:rFonts w:ascii="Times New Roman" w:hAnsi="Times New Roman" w:cs="Times New Roman"/>
          <w:sz w:val="18"/>
          <w:szCs w:val="18"/>
        </w:rPr>
      </w:pPr>
    </w:p>
    <w:p w:rsidR="001500A5" w:rsidRPr="007B5A05" w:rsidRDefault="001500A5" w:rsidP="001500A5">
      <w:pPr>
        <w:spacing w:after="0"/>
        <w:rPr>
          <w:rFonts w:ascii="Times New Roman" w:hAnsi="Times New Roman" w:cs="Times New Roman"/>
          <w:b/>
          <w:color w:val="000000"/>
          <w:sz w:val="24"/>
          <w:szCs w:val="24"/>
          <w:lang w:val="en-GB"/>
        </w:rPr>
      </w:pPr>
      <w:r w:rsidRPr="007B5A05">
        <w:rPr>
          <w:rFonts w:ascii="Times New Roman" w:hAnsi="Times New Roman" w:cs="Times New Roman"/>
          <w:b/>
          <w:color w:val="000000"/>
          <w:sz w:val="24"/>
          <w:szCs w:val="24"/>
          <w:lang w:val="en-GB"/>
        </w:rPr>
        <w:t>Consilier, clasa I, grad profesional asistent – Birou Patrimoniu: 1 post vacant</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7C5484" w:rsidRPr="007C5484">
        <w:rPr>
          <w:rFonts w:ascii="Times New Roman" w:hAnsi="Times New Roman" w:cs="Times New Roman"/>
          <w:sz w:val="18"/>
          <w:szCs w:val="18"/>
        </w:rPr>
        <w:t>ține evidenta actelor de proprietate sau a altor documente ale imobilelor aflate in patrimoniul institutiei</w:t>
      </w:r>
      <w:r w:rsidR="0063486B" w:rsidRPr="0063486B">
        <w:rPr>
          <w:rFonts w:ascii="Times New Roman" w:hAnsi="Times New Roman" w:cs="Times New Roman"/>
          <w:color w:val="000000" w:themeColor="text1"/>
          <w:sz w:val="18"/>
          <w:szCs w:val="18"/>
        </w:rPr>
        <w:t>;</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7C5484" w:rsidRPr="007C5484">
        <w:rPr>
          <w:rFonts w:ascii="Times New Roman" w:hAnsi="Times New Roman" w:cs="Times New Roman"/>
          <w:sz w:val="18"/>
          <w:szCs w:val="18"/>
        </w:rPr>
        <w:t>organizeaza evidenta intrarilor/iesirilor de elemente patrimoniale in/din patrimoniul institutiei</w:t>
      </w:r>
      <w:r w:rsidR="0063486B" w:rsidRPr="0063486B">
        <w:rPr>
          <w:rFonts w:ascii="Times New Roman" w:hAnsi="Times New Roman" w:cs="Times New Roman"/>
          <w:color w:val="000000" w:themeColor="text1"/>
          <w:sz w:val="18"/>
          <w:szCs w:val="18"/>
        </w:rPr>
        <w:t>;</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w:t>
      </w:r>
      <w:r w:rsidR="007C5484" w:rsidRPr="007C5484">
        <w:rPr>
          <w:rFonts w:ascii="Times New Roman" w:hAnsi="Times New Roman" w:cs="Times New Roman"/>
          <w:sz w:val="18"/>
          <w:szCs w:val="18"/>
        </w:rPr>
        <w:t>asigura arhivarea documentelor Biroului cu respectarea Legii nr.</w:t>
      </w:r>
      <w:proofErr w:type="gramEnd"/>
      <w:r w:rsidR="007C5484" w:rsidRPr="007C5484">
        <w:rPr>
          <w:rFonts w:ascii="Times New Roman" w:hAnsi="Times New Roman" w:cs="Times New Roman"/>
          <w:sz w:val="18"/>
          <w:szCs w:val="18"/>
        </w:rPr>
        <w:t xml:space="preserve"> 16/1996 </w:t>
      </w:r>
      <w:proofErr w:type="gramStart"/>
      <w:r w:rsidR="007C5484" w:rsidRPr="007C5484">
        <w:rPr>
          <w:rFonts w:ascii="Times New Roman" w:hAnsi="Times New Roman" w:cs="Times New Roman"/>
          <w:sz w:val="18"/>
          <w:szCs w:val="18"/>
        </w:rPr>
        <w:t>a</w:t>
      </w:r>
      <w:proofErr w:type="gramEnd"/>
      <w:r w:rsidR="007C5484" w:rsidRPr="007C5484">
        <w:rPr>
          <w:rFonts w:ascii="Times New Roman" w:hAnsi="Times New Roman" w:cs="Times New Roman"/>
          <w:sz w:val="18"/>
          <w:szCs w:val="18"/>
        </w:rPr>
        <w:t xml:space="preserve"> Arhivelor Nationale</w:t>
      </w:r>
      <w:r w:rsidR="0063486B" w:rsidRPr="0063486B">
        <w:rPr>
          <w:rFonts w:ascii="Times New Roman" w:hAnsi="Times New Roman" w:cs="Times New Roman"/>
          <w:color w:val="000000" w:themeColor="text1"/>
          <w:sz w:val="18"/>
          <w:szCs w:val="18"/>
        </w:rPr>
        <w:t>;</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7C5484" w:rsidRPr="007C5484">
        <w:rPr>
          <w:rFonts w:ascii="Times New Roman" w:hAnsi="Times New Roman" w:cs="Times New Roman"/>
          <w:sz w:val="18"/>
          <w:szCs w:val="18"/>
        </w:rPr>
        <w:t xml:space="preserve">îndeplineste si alte atributii reiesite din acte normative sau </w:t>
      </w:r>
      <w:proofErr w:type="gramStart"/>
      <w:r w:rsidR="007C5484" w:rsidRPr="007C5484">
        <w:rPr>
          <w:rFonts w:ascii="Times New Roman" w:hAnsi="Times New Roman" w:cs="Times New Roman"/>
          <w:sz w:val="18"/>
          <w:szCs w:val="18"/>
        </w:rPr>
        <w:t>HCLS1  aprobate</w:t>
      </w:r>
      <w:proofErr w:type="gramEnd"/>
      <w:r w:rsidR="007C5484" w:rsidRPr="007C5484">
        <w:rPr>
          <w:rFonts w:ascii="Times New Roman" w:hAnsi="Times New Roman" w:cs="Times New Roman"/>
          <w:sz w:val="18"/>
          <w:szCs w:val="18"/>
        </w:rPr>
        <w:t xml:space="preserve"> precum si alte  sarcini   in legatura cu serviciul solicitate de seful ierarhic</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7C5484" w:rsidRPr="007C5484">
        <w:rPr>
          <w:rFonts w:ascii="Times New Roman" w:hAnsi="Times New Roman" w:cs="Times New Roman"/>
          <w:sz w:val="18"/>
          <w:szCs w:val="18"/>
        </w:rPr>
        <w:t xml:space="preserve">întocmeste inventarul bunurilor </w:t>
      </w:r>
      <w:proofErr w:type="gramStart"/>
      <w:r w:rsidR="007C5484" w:rsidRPr="007C5484">
        <w:rPr>
          <w:rFonts w:ascii="Times New Roman" w:hAnsi="Times New Roman" w:cs="Times New Roman"/>
          <w:sz w:val="18"/>
          <w:szCs w:val="18"/>
        </w:rPr>
        <w:t>ce</w:t>
      </w:r>
      <w:proofErr w:type="gramEnd"/>
      <w:r w:rsidR="007C5484" w:rsidRPr="007C5484">
        <w:rPr>
          <w:rFonts w:ascii="Times New Roman" w:hAnsi="Times New Roman" w:cs="Times New Roman"/>
          <w:sz w:val="18"/>
          <w:szCs w:val="18"/>
        </w:rPr>
        <w:t xml:space="preserve"> alcatuiesc domeniul privat sau public al institutiei si il transmite ordonatorului principal de credite</w:t>
      </w:r>
      <w:r w:rsidR="0063486B" w:rsidRPr="0063486B">
        <w:rPr>
          <w:rFonts w:ascii="Times New Roman" w:hAnsi="Times New Roman" w:cs="Times New Roman"/>
          <w:color w:val="000000" w:themeColor="text1"/>
          <w:sz w:val="18"/>
          <w:szCs w:val="18"/>
        </w:rPr>
        <w:t>;</w:t>
      </w:r>
    </w:p>
    <w:p w:rsidR="007C5484" w:rsidRPr="007C5484" w:rsidRDefault="00210389" w:rsidP="00210389">
      <w:pPr>
        <w:tabs>
          <w:tab w:val="left" w:pos="631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7C5484" w:rsidRPr="007C5484">
        <w:rPr>
          <w:rFonts w:ascii="Times New Roman" w:hAnsi="Times New Roman" w:cs="Times New Roman"/>
          <w:sz w:val="18"/>
          <w:szCs w:val="18"/>
        </w:rPr>
        <w:t>colaboreaza cu salariati ai serviciilor/birourilor/compartimentelor de specialitate din institutie pentru realizarea atributiilor de serviciu</w:t>
      </w:r>
      <w:r w:rsidR="0063486B" w:rsidRPr="0063486B">
        <w:rPr>
          <w:rFonts w:ascii="Times New Roman" w:hAnsi="Times New Roman" w:cs="Times New Roman"/>
          <w:color w:val="000000" w:themeColor="text1"/>
          <w:sz w:val="18"/>
          <w:szCs w:val="18"/>
        </w:rPr>
        <w:t>;</w:t>
      </w:r>
    </w:p>
    <w:p w:rsidR="002E173D" w:rsidRDefault="002E173D" w:rsidP="001500A5">
      <w:pPr>
        <w:pStyle w:val="ListParagraph"/>
        <w:spacing w:after="240"/>
        <w:ind w:left="0"/>
        <w:rPr>
          <w:color w:val="FF0000"/>
          <w:sz w:val="18"/>
          <w:szCs w:val="18"/>
        </w:rPr>
      </w:pPr>
    </w:p>
    <w:p w:rsidR="00675E23" w:rsidRDefault="00675E23" w:rsidP="000D764B">
      <w:pPr>
        <w:pStyle w:val="ListParagraph"/>
        <w:spacing w:after="0"/>
        <w:ind w:left="0"/>
        <w:rPr>
          <w:b/>
          <w:color w:val="000000" w:themeColor="text1"/>
          <w:szCs w:val="24"/>
        </w:rPr>
      </w:pPr>
    </w:p>
    <w:p w:rsidR="00675E23" w:rsidRDefault="00675E23" w:rsidP="000D764B">
      <w:pPr>
        <w:pStyle w:val="ListParagraph"/>
        <w:spacing w:after="0"/>
        <w:ind w:left="0"/>
        <w:rPr>
          <w:b/>
          <w:color w:val="000000" w:themeColor="text1"/>
          <w:szCs w:val="24"/>
        </w:rPr>
      </w:pPr>
    </w:p>
    <w:p w:rsidR="00675E23" w:rsidRDefault="00675E23" w:rsidP="000D764B">
      <w:pPr>
        <w:pStyle w:val="ListParagraph"/>
        <w:spacing w:after="0"/>
        <w:ind w:left="0"/>
        <w:rPr>
          <w:b/>
          <w:color w:val="000000" w:themeColor="text1"/>
          <w:szCs w:val="24"/>
        </w:rPr>
      </w:pPr>
    </w:p>
    <w:p w:rsidR="002E173D" w:rsidRDefault="002E173D" w:rsidP="000D764B">
      <w:pPr>
        <w:pStyle w:val="ListParagraph"/>
        <w:spacing w:after="0"/>
        <w:ind w:left="0"/>
        <w:rPr>
          <w:b/>
          <w:color w:val="000000" w:themeColor="text1"/>
          <w:szCs w:val="24"/>
        </w:rPr>
      </w:pPr>
      <w:bookmarkStart w:id="1" w:name="_GoBack"/>
      <w:bookmarkEnd w:id="1"/>
      <w:r w:rsidRPr="002E173D">
        <w:rPr>
          <w:b/>
          <w:color w:val="000000" w:themeColor="text1"/>
          <w:szCs w:val="24"/>
        </w:rPr>
        <w:t>Consilier, clasa I, grad profesional asistent – Serviciul Facturare, Proceduri Economice și Încasări</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-întocmeste procedurile de de lucru, operationale, si </w:t>
      </w:r>
      <w:proofErr w:type="gramStart"/>
      <w:r w:rsidRPr="00C73604">
        <w:rPr>
          <w:rFonts w:ascii="Times New Roman" w:hAnsi="Times New Roman" w:cs="Times New Roman"/>
          <w:sz w:val="18"/>
          <w:szCs w:val="18"/>
        </w:rPr>
        <w:t>de  sistem</w:t>
      </w:r>
      <w:proofErr w:type="gramEnd"/>
      <w:r w:rsidRPr="00C73604">
        <w:rPr>
          <w:rFonts w:ascii="Times New Roman" w:hAnsi="Times New Roman" w:cs="Times New Roman"/>
          <w:sz w:val="18"/>
          <w:szCs w:val="18"/>
        </w:rPr>
        <w:t>, pentru Directia Management</w:t>
      </w:r>
      <w:r w:rsidRPr="00C73604">
        <w:rPr>
          <w:rFonts w:ascii="Times New Roman" w:hAnsi="Times New Roman" w:cs="Times New Roman"/>
          <w:color w:val="000000"/>
          <w:sz w:val="18"/>
          <w:szCs w:val="18"/>
        </w:rPr>
        <w:t>;</w:t>
      </w:r>
      <w:r w:rsidRPr="00C73604">
        <w:rPr>
          <w:rFonts w:ascii="Times New Roman" w:hAnsi="Times New Roman" w:cs="Times New Roman"/>
          <w:sz w:val="18"/>
          <w:szCs w:val="18"/>
        </w:rPr>
        <w:t xml:space="preserve"> Economic tinand seama de prevederile OMFP 600/2018 privind aprobarea Codului intern managerial</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-efectueaza incasari in baza dispozitiilor de incasare insotite de decontul de cheltuieli precum si de documente </w:t>
      </w:r>
      <w:proofErr w:type="gramStart"/>
      <w:r w:rsidRPr="00C73604">
        <w:rPr>
          <w:rFonts w:ascii="Times New Roman" w:hAnsi="Times New Roman" w:cs="Times New Roman"/>
          <w:sz w:val="18"/>
          <w:szCs w:val="18"/>
        </w:rPr>
        <w:t>justificative(</w:t>
      </w:r>
      <w:proofErr w:type="gramEnd"/>
      <w:r w:rsidRPr="00C73604">
        <w:rPr>
          <w:rFonts w:ascii="Times New Roman" w:hAnsi="Times New Roman" w:cs="Times New Roman"/>
          <w:sz w:val="18"/>
          <w:szCs w:val="18"/>
        </w:rPr>
        <w:t xml:space="preserve"> facturi fiscale ,etc)</w:t>
      </w:r>
      <w:r w:rsidRPr="00C73604">
        <w:rPr>
          <w:rFonts w:ascii="Times New Roman" w:hAnsi="Times New Roman" w:cs="Times New Roman"/>
          <w:color w:val="000000" w:themeColor="text1"/>
          <w:sz w:val="18"/>
          <w:szCs w:val="18"/>
        </w:rPr>
        <w:t xml:space="preserve"> </w:t>
      </w:r>
      <w:r w:rsidRPr="00C73604">
        <w:rPr>
          <w:rFonts w:ascii="Times New Roman" w:hAnsi="Times New Roman" w:cs="Times New Roman"/>
          <w:color w:val="000000"/>
          <w:sz w:val="18"/>
          <w:szCs w:val="18"/>
        </w:rPr>
        <w:t>;</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 </w:t>
      </w:r>
      <w:proofErr w:type="gramStart"/>
      <w:r w:rsidRPr="00C73604">
        <w:rPr>
          <w:rFonts w:ascii="Times New Roman" w:hAnsi="Times New Roman" w:cs="Times New Roman"/>
          <w:sz w:val="18"/>
          <w:szCs w:val="18"/>
        </w:rPr>
        <w:t>depune  la</w:t>
      </w:r>
      <w:proofErr w:type="gramEnd"/>
      <w:r w:rsidRPr="00C73604">
        <w:rPr>
          <w:rFonts w:ascii="Times New Roman" w:hAnsi="Times New Roman" w:cs="Times New Roman"/>
          <w:sz w:val="18"/>
          <w:szCs w:val="18"/>
        </w:rPr>
        <w:t xml:space="preserve"> trezorerie, in baza foilor de varsamant soldul de casa la sfarsitul trimestrului sau la finele anului bugetar, salarii neridicate, sau alte incasari</w:t>
      </w:r>
      <w:r w:rsidRPr="00C73604">
        <w:rPr>
          <w:rFonts w:ascii="Times New Roman" w:hAnsi="Times New Roman" w:cs="Times New Roman"/>
          <w:color w:val="000000"/>
          <w:sz w:val="18"/>
          <w:szCs w:val="18"/>
        </w:rPr>
        <w:t>;</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-asigura arhivarea </w:t>
      </w:r>
      <w:proofErr w:type="gramStart"/>
      <w:r w:rsidRPr="00C73604">
        <w:rPr>
          <w:rFonts w:ascii="Times New Roman" w:hAnsi="Times New Roman" w:cs="Times New Roman"/>
          <w:sz w:val="18"/>
          <w:szCs w:val="18"/>
        </w:rPr>
        <w:t>documentelor  serviciului</w:t>
      </w:r>
      <w:proofErr w:type="gramEnd"/>
      <w:r w:rsidRPr="00C73604">
        <w:rPr>
          <w:rFonts w:ascii="Times New Roman" w:hAnsi="Times New Roman" w:cs="Times New Roman"/>
          <w:sz w:val="18"/>
          <w:szCs w:val="18"/>
        </w:rPr>
        <w:t xml:space="preserve">  in conformitate cu prevederile Legii 16/1996 a Arhivelor Nationale </w:t>
      </w:r>
      <w:r w:rsidRPr="00C73604">
        <w:rPr>
          <w:rFonts w:ascii="Times New Roman" w:hAnsi="Times New Roman" w:cs="Times New Roman"/>
          <w:color w:val="000000"/>
          <w:sz w:val="18"/>
          <w:szCs w:val="18"/>
        </w:rPr>
        <w:t>;</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-efectueaza plati in baza dispozitiilor de plata insotite de referatele de </w:t>
      </w:r>
      <w:proofErr w:type="gramStart"/>
      <w:r w:rsidRPr="00C73604">
        <w:rPr>
          <w:rFonts w:ascii="Times New Roman" w:hAnsi="Times New Roman" w:cs="Times New Roman"/>
          <w:sz w:val="18"/>
          <w:szCs w:val="18"/>
        </w:rPr>
        <w:t>necesitate ,</w:t>
      </w:r>
      <w:proofErr w:type="gramEnd"/>
      <w:r w:rsidRPr="00C73604">
        <w:rPr>
          <w:rFonts w:ascii="Times New Roman" w:hAnsi="Times New Roman" w:cs="Times New Roman"/>
          <w:sz w:val="18"/>
          <w:szCs w:val="18"/>
        </w:rPr>
        <w:t xml:space="preserve">  verifica daca acestea au viza de CFPP , aprobarea ordonatorului de credite , precum si daca persoana care a ridicat avansul a completat datele personale de identificare conform buletinului de identitate, suma solicitata, precum si data ridicarii</w:t>
      </w:r>
      <w:r w:rsidRPr="00C73604">
        <w:rPr>
          <w:rFonts w:ascii="Times New Roman" w:hAnsi="Times New Roman" w:cs="Times New Roman"/>
          <w:color w:val="000000"/>
          <w:sz w:val="18"/>
          <w:szCs w:val="18"/>
        </w:rPr>
        <w:t>;</w:t>
      </w:r>
      <w:r w:rsidRPr="00C73604">
        <w:rPr>
          <w:rFonts w:ascii="Times New Roman" w:hAnsi="Times New Roman" w:cs="Times New Roman"/>
          <w:sz w:val="18"/>
          <w:szCs w:val="18"/>
        </w:rPr>
        <w:t xml:space="preserve"> </w:t>
      </w:r>
    </w:p>
    <w:p w:rsidR="00C73604" w:rsidRPr="00C73604" w:rsidRDefault="00C73604" w:rsidP="00C73604">
      <w:pPr>
        <w:tabs>
          <w:tab w:val="left" w:pos="6315"/>
        </w:tabs>
        <w:spacing w:after="0" w:line="240" w:lineRule="auto"/>
        <w:rPr>
          <w:rFonts w:ascii="Times New Roman" w:hAnsi="Times New Roman" w:cs="Times New Roman"/>
          <w:sz w:val="18"/>
          <w:szCs w:val="18"/>
        </w:rPr>
      </w:pPr>
      <w:r w:rsidRPr="00C73604">
        <w:rPr>
          <w:rFonts w:ascii="Times New Roman" w:hAnsi="Times New Roman" w:cs="Times New Roman"/>
          <w:sz w:val="18"/>
          <w:szCs w:val="18"/>
        </w:rPr>
        <w:t xml:space="preserve">-îndeplineste in conditiile legii orice </w:t>
      </w:r>
      <w:proofErr w:type="gramStart"/>
      <w:r w:rsidRPr="00C73604">
        <w:rPr>
          <w:rFonts w:ascii="Times New Roman" w:hAnsi="Times New Roman" w:cs="Times New Roman"/>
          <w:sz w:val="18"/>
          <w:szCs w:val="18"/>
        </w:rPr>
        <w:t>alte  sarcini</w:t>
      </w:r>
      <w:proofErr w:type="gramEnd"/>
      <w:r w:rsidRPr="00C73604">
        <w:rPr>
          <w:rFonts w:ascii="Times New Roman" w:hAnsi="Times New Roman" w:cs="Times New Roman"/>
          <w:sz w:val="18"/>
          <w:szCs w:val="18"/>
        </w:rPr>
        <w:t xml:space="preserve"> repartizate de conducere</w:t>
      </w:r>
      <w:r w:rsidRPr="00C73604">
        <w:rPr>
          <w:rFonts w:ascii="Times New Roman" w:hAnsi="Times New Roman" w:cs="Times New Roman"/>
          <w:color w:val="000000"/>
          <w:sz w:val="18"/>
          <w:szCs w:val="18"/>
        </w:rPr>
        <w:t>;</w:t>
      </w:r>
    </w:p>
    <w:p w:rsidR="001500A5" w:rsidRDefault="001500A5" w:rsidP="001500A5">
      <w:pPr>
        <w:pStyle w:val="NoSpacing"/>
        <w:jc w:val="center"/>
        <w:rPr>
          <w:b/>
          <w:color w:val="FF0000"/>
          <w:sz w:val="26"/>
          <w:szCs w:val="26"/>
        </w:rPr>
      </w:pPr>
    </w:p>
    <w:p w:rsidR="001500A5" w:rsidRDefault="001500A5" w:rsidP="001500A5">
      <w:pPr>
        <w:pStyle w:val="NoSpacing"/>
        <w:jc w:val="center"/>
        <w:rPr>
          <w:b/>
          <w:color w:val="FF0000"/>
          <w:sz w:val="26"/>
          <w:szCs w:val="26"/>
        </w:rPr>
      </w:pPr>
    </w:p>
    <w:p w:rsidR="001500A5" w:rsidRDefault="001500A5" w:rsidP="001500A5">
      <w:pPr>
        <w:pStyle w:val="NoSpacing"/>
        <w:jc w:val="center"/>
        <w:rPr>
          <w:b/>
          <w:color w:val="FF0000"/>
          <w:sz w:val="26"/>
          <w:szCs w:val="26"/>
        </w:rPr>
      </w:pPr>
    </w:p>
    <w:p w:rsidR="001247FC" w:rsidRPr="00BE6DCE" w:rsidRDefault="001247FC" w:rsidP="001247FC">
      <w:pPr>
        <w:pStyle w:val="NoSpacing"/>
        <w:ind w:right="400"/>
        <w:jc w:val="center"/>
        <w:rPr>
          <w:szCs w:val="24"/>
          <w:lang w:val="ro-RO"/>
        </w:rPr>
      </w:pPr>
      <w:r w:rsidRPr="00BE6DCE">
        <w:rPr>
          <w:szCs w:val="24"/>
          <w:lang w:val="ro-RO"/>
        </w:rPr>
        <w:t>Întocmit,</w:t>
      </w:r>
    </w:p>
    <w:p w:rsidR="001247FC" w:rsidRPr="00BE6DCE" w:rsidRDefault="001247FC" w:rsidP="001247FC">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537EB0" w:rsidRPr="00537EB0" w:rsidRDefault="001247FC" w:rsidP="001247FC">
      <w:pPr>
        <w:pStyle w:val="NoSpacing"/>
        <w:ind w:right="480"/>
        <w:jc w:val="center"/>
      </w:pPr>
      <w:r w:rsidRPr="00BE6DCE">
        <w:rPr>
          <w:szCs w:val="24"/>
          <w:lang w:val="ro-RO"/>
        </w:rPr>
        <w:t>Simion Valentina Iuliana</w:t>
      </w:r>
    </w:p>
    <w:sectPr w:rsidR="00537EB0" w:rsidRPr="00537EB0" w:rsidSect="00DC764F">
      <w:headerReference w:type="default" r:id="rId11"/>
      <w:footerReference w:type="default" r:id="rId12"/>
      <w:pgSz w:w="11906" w:h="16838" w:code="9"/>
      <w:pgMar w:top="1440" w:right="1133"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48" w:rsidRDefault="000C5F48" w:rsidP="003F6C88">
      <w:pPr>
        <w:spacing w:after="0" w:line="240" w:lineRule="auto"/>
      </w:pPr>
      <w:r>
        <w:separator/>
      </w:r>
    </w:p>
  </w:endnote>
  <w:endnote w:type="continuationSeparator" w:id="0">
    <w:p w:rsidR="000C5F48" w:rsidRDefault="000C5F48"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Light">
    <w:altName w:val="SimSun"/>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8" w:rsidRPr="00537EB0" w:rsidRDefault="000C5F48" w:rsidP="00537EB0">
    <w:pPr>
      <w:pStyle w:val="Footer"/>
      <w:jc w:val="center"/>
      <w:rPr>
        <w:sz w:val="18"/>
        <w:szCs w:val="18"/>
      </w:rPr>
    </w:pPr>
    <w:r w:rsidRPr="00537EB0">
      <w:rPr>
        <w:sz w:val="18"/>
        <w:szCs w:val="18"/>
      </w:rPr>
      <w:fldChar w:fldCharType="begin"/>
    </w:r>
    <w:r w:rsidRPr="00537EB0">
      <w:rPr>
        <w:sz w:val="18"/>
        <w:szCs w:val="18"/>
      </w:rPr>
      <w:instrText xml:space="preserve"> PAGE   \* MERGEFORMAT </w:instrText>
    </w:r>
    <w:r w:rsidRPr="00537EB0">
      <w:rPr>
        <w:sz w:val="18"/>
        <w:szCs w:val="18"/>
      </w:rPr>
      <w:fldChar w:fldCharType="separate"/>
    </w:r>
    <w:r w:rsidR="00675E23">
      <w:rPr>
        <w:noProof/>
        <w:sz w:val="18"/>
        <w:szCs w:val="18"/>
      </w:rPr>
      <w:t>- 14 -</w:t>
    </w:r>
    <w:r w:rsidRPr="00537EB0">
      <w:rPr>
        <w:noProof/>
        <w:sz w:val="18"/>
        <w:szCs w:val="18"/>
      </w:rPr>
      <w:fldChar w:fldCharType="end"/>
    </w:r>
  </w:p>
  <w:p w:rsidR="000C5F48" w:rsidRDefault="000C5F48" w:rsidP="00426952">
    <w:pPr>
      <w:pStyle w:val="Footer"/>
      <w:jc w:val="both"/>
      <w:rPr>
        <w:sz w:val="14"/>
        <w:szCs w:val="14"/>
      </w:rPr>
    </w:pPr>
  </w:p>
  <w:p w:rsidR="000C5F48" w:rsidRDefault="000C5F48" w:rsidP="003A7C37">
    <w:pPr>
      <w:pStyle w:val="Footer"/>
      <w:jc w:val="right"/>
      <w:rPr>
        <w:sz w:val="14"/>
        <w:szCs w:val="14"/>
      </w:rPr>
    </w:pPr>
    <w:r w:rsidRPr="003A7C37">
      <w:rPr>
        <w:sz w:val="14"/>
        <w:szCs w:val="14"/>
      </w:rPr>
      <w:t>-------------------</w:t>
    </w:r>
    <w:r>
      <w:rPr>
        <w:sz w:val="14"/>
        <w:szCs w:val="14"/>
      </w:rPr>
      <w:t>---------------------</w:t>
    </w:r>
    <w:r w:rsidRPr="003A7C37">
      <w:rPr>
        <w:sz w:val="14"/>
        <w:szCs w:val="14"/>
      </w:rPr>
      <w:t>----------------------------</w:t>
    </w:r>
  </w:p>
  <w:p w:rsidR="000C5F48" w:rsidRDefault="000C5F48" w:rsidP="003A7C37">
    <w:pPr>
      <w:pStyle w:val="Footer"/>
      <w:jc w:val="right"/>
      <w:rPr>
        <w:sz w:val="14"/>
        <w:szCs w:val="14"/>
      </w:rPr>
    </w:pPr>
    <w:r w:rsidRPr="003A7C37">
      <w:rPr>
        <w:sz w:val="18"/>
        <w:szCs w:val="18"/>
      </w:rPr>
      <w:t>Str. Mureș nr. 18-24, sector 1, Bucureşti</w:t>
    </w:r>
  </w:p>
  <w:p w:rsidR="000C5F48" w:rsidRDefault="000C5F48" w:rsidP="00426952">
    <w:pPr>
      <w:pStyle w:val="Footer"/>
      <w:jc w:val="both"/>
      <w:rPr>
        <w:sz w:val="14"/>
        <w:szCs w:val="14"/>
      </w:rPr>
    </w:pPr>
  </w:p>
  <w:p w:rsidR="000C5F48" w:rsidRPr="00426952" w:rsidRDefault="000C5F48"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48" w:rsidRDefault="000C5F48" w:rsidP="003F6C88">
      <w:pPr>
        <w:spacing w:after="0" w:line="240" w:lineRule="auto"/>
      </w:pPr>
      <w:r>
        <w:separator/>
      </w:r>
    </w:p>
  </w:footnote>
  <w:footnote w:type="continuationSeparator" w:id="0">
    <w:p w:rsidR="000C5F48" w:rsidRDefault="000C5F48" w:rsidP="003F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8" w:rsidRDefault="000C5F48">
    <w:pPr>
      <w:pStyle w:val="Header"/>
    </w:pPr>
    <w:r>
      <w:rPr>
        <w:noProof/>
        <w:lang w:val="ro-RO" w:eastAsia="zh-CN"/>
      </w:rPr>
      <mc:AlternateContent>
        <mc:Choice Requires="wps">
          <w:drawing>
            <wp:anchor distT="0" distB="0" distL="114300" distR="114300" simplePos="0" relativeHeight="251660288" behindDoc="0" locked="0" layoutInCell="1" allowOverlap="1" wp14:anchorId="64388F6A" wp14:editId="68E2BC4F">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A339EB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Pr>
        <w:noProof/>
        <w:lang w:val="ro-RO" w:eastAsia="zh-CN"/>
      </w:rPr>
      <w:drawing>
        <wp:anchor distT="0" distB="0" distL="114300" distR="114300" simplePos="0" relativeHeight="251659264" behindDoc="0" locked="0" layoutInCell="1" allowOverlap="1" wp14:anchorId="5D5F04A1" wp14:editId="21417DD7">
          <wp:simplePos x="0" y="0"/>
          <wp:positionH relativeFrom="margin">
            <wp:align>right</wp:align>
          </wp:positionH>
          <wp:positionV relativeFrom="paragraph">
            <wp:posOffset>-168910</wp:posOffset>
          </wp:positionV>
          <wp:extent cx="2056130" cy="8826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Pr>
        <w:noProof/>
        <w:lang w:val="ro-RO" w:eastAsia="zh-CN"/>
      </w:rPr>
      <w:drawing>
        <wp:anchor distT="0" distB="0" distL="114300" distR="114300" simplePos="0" relativeHeight="251658240" behindDoc="0" locked="0" layoutInCell="1" allowOverlap="1" wp14:anchorId="6885636A" wp14:editId="6043D031">
          <wp:simplePos x="0" y="0"/>
          <wp:positionH relativeFrom="margin">
            <wp:posOffset>-635</wp:posOffset>
          </wp:positionH>
          <wp:positionV relativeFrom="paragraph">
            <wp:posOffset>-114300</wp:posOffset>
          </wp:positionV>
          <wp:extent cx="1952625" cy="809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EB6"/>
    <w:multiLevelType w:val="multilevel"/>
    <w:tmpl w:val="D8E45D18"/>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107641B3"/>
    <w:multiLevelType w:val="multilevel"/>
    <w:tmpl w:val="87148F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7A34DD7"/>
    <w:multiLevelType w:val="multilevel"/>
    <w:tmpl w:val="DD42B8AA"/>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2AC62106"/>
    <w:multiLevelType w:val="multilevel"/>
    <w:tmpl w:val="104C9C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23F6B0E"/>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606BA4"/>
    <w:multiLevelType w:val="multilevel"/>
    <w:tmpl w:val="95404828"/>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4EEA390C"/>
    <w:multiLevelType w:val="multilevel"/>
    <w:tmpl w:val="71F06006"/>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nsid w:val="58B845D2"/>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4046A3"/>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F737AC"/>
    <w:multiLevelType w:val="hybridMultilevel"/>
    <w:tmpl w:val="0C36D328"/>
    <w:lvl w:ilvl="0" w:tplc="53F8C71E">
      <w:numFmt w:val="bullet"/>
      <w:lvlText w:val="-"/>
      <w:lvlJc w:val="left"/>
      <w:pPr>
        <w:tabs>
          <w:tab w:val="num" w:pos="170"/>
        </w:tabs>
        <w:ind w:left="170" w:hanging="170"/>
      </w:pPr>
      <w:rPr>
        <w:rFonts w:ascii="Arial" w:eastAsia="Times New Roman" w:hAnsi="Arial" w:hint="default"/>
      </w:rPr>
    </w:lvl>
    <w:lvl w:ilvl="1" w:tplc="04180003" w:tentative="1">
      <w:start w:val="1"/>
      <w:numFmt w:val="bullet"/>
      <w:lvlText w:val="o"/>
      <w:lvlJc w:val="left"/>
      <w:pPr>
        <w:tabs>
          <w:tab w:val="num" w:pos="1403"/>
        </w:tabs>
        <w:ind w:left="1403" w:hanging="360"/>
      </w:pPr>
      <w:rPr>
        <w:rFonts w:ascii="Courier New" w:hAnsi="Courier New" w:cs="Courier New" w:hint="default"/>
      </w:rPr>
    </w:lvl>
    <w:lvl w:ilvl="2" w:tplc="04180005" w:tentative="1">
      <w:start w:val="1"/>
      <w:numFmt w:val="bullet"/>
      <w:lvlText w:val=""/>
      <w:lvlJc w:val="left"/>
      <w:pPr>
        <w:tabs>
          <w:tab w:val="num" w:pos="2123"/>
        </w:tabs>
        <w:ind w:left="2123" w:hanging="360"/>
      </w:pPr>
      <w:rPr>
        <w:rFonts w:ascii="Wingdings" w:hAnsi="Wingdings" w:hint="default"/>
      </w:rPr>
    </w:lvl>
    <w:lvl w:ilvl="3" w:tplc="04180001" w:tentative="1">
      <w:start w:val="1"/>
      <w:numFmt w:val="bullet"/>
      <w:lvlText w:val=""/>
      <w:lvlJc w:val="left"/>
      <w:pPr>
        <w:tabs>
          <w:tab w:val="num" w:pos="2843"/>
        </w:tabs>
        <w:ind w:left="2843" w:hanging="360"/>
      </w:pPr>
      <w:rPr>
        <w:rFonts w:ascii="Symbol" w:hAnsi="Symbol" w:hint="default"/>
      </w:rPr>
    </w:lvl>
    <w:lvl w:ilvl="4" w:tplc="04180003" w:tentative="1">
      <w:start w:val="1"/>
      <w:numFmt w:val="bullet"/>
      <w:lvlText w:val="o"/>
      <w:lvlJc w:val="left"/>
      <w:pPr>
        <w:tabs>
          <w:tab w:val="num" w:pos="3563"/>
        </w:tabs>
        <w:ind w:left="3563" w:hanging="360"/>
      </w:pPr>
      <w:rPr>
        <w:rFonts w:ascii="Courier New" w:hAnsi="Courier New" w:cs="Courier New" w:hint="default"/>
      </w:rPr>
    </w:lvl>
    <w:lvl w:ilvl="5" w:tplc="04180005" w:tentative="1">
      <w:start w:val="1"/>
      <w:numFmt w:val="bullet"/>
      <w:lvlText w:val=""/>
      <w:lvlJc w:val="left"/>
      <w:pPr>
        <w:tabs>
          <w:tab w:val="num" w:pos="4283"/>
        </w:tabs>
        <w:ind w:left="4283" w:hanging="360"/>
      </w:pPr>
      <w:rPr>
        <w:rFonts w:ascii="Wingdings" w:hAnsi="Wingdings" w:hint="default"/>
      </w:rPr>
    </w:lvl>
    <w:lvl w:ilvl="6" w:tplc="04180001" w:tentative="1">
      <w:start w:val="1"/>
      <w:numFmt w:val="bullet"/>
      <w:lvlText w:val=""/>
      <w:lvlJc w:val="left"/>
      <w:pPr>
        <w:tabs>
          <w:tab w:val="num" w:pos="5003"/>
        </w:tabs>
        <w:ind w:left="5003" w:hanging="360"/>
      </w:pPr>
      <w:rPr>
        <w:rFonts w:ascii="Symbol" w:hAnsi="Symbol" w:hint="default"/>
      </w:rPr>
    </w:lvl>
    <w:lvl w:ilvl="7" w:tplc="04180003" w:tentative="1">
      <w:start w:val="1"/>
      <w:numFmt w:val="bullet"/>
      <w:lvlText w:val="o"/>
      <w:lvlJc w:val="left"/>
      <w:pPr>
        <w:tabs>
          <w:tab w:val="num" w:pos="5723"/>
        </w:tabs>
        <w:ind w:left="5723" w:hanging="360"/>
      </w:pPr>
      <w:rPr>
        <w:rFonts w:ascii="Courier New" w:hAnsi="Courier New" w:cs="Courier New" w:hint="default"/>
      </w:rPr>
    </w:lvl>
    <w:lvl w:ilvl="8" w:tplc="04180005" w:tentative="1">
      <w:start w:val="1"/>
      <w:numFmt w:val="bullet"/>
      <w:lvlText w:val=""/>
      <w:lvlJc w:val="left"/>
      <w:pPr>
        <w:tabs>
          <w:tab w:val="num" w:pos="6443"/>
        </w:tabs>
        <w:ind w:left="6443"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6"/>
  </w:num>
  <w:num w:numId="6">
    <w:abstractNumId w:val="2"/>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88"/>
    <w:rsid w:val="00097197"/>
    <w:rsid w:val="000A6980"/>
    <w:rsid w:val="000C5F48"/>
    <w:rsid w:val="000D764B"/>
    <w:rsid w:val="001247FC"/>
    <w:rsid w:val="001500A5"/>
    <w:rsid w:val="00166D04"/>
    <w:rsid w:val="00173099"/>
    <w:rsid w:val="001F60B5"/>
    <w:rsid w:val="00210389"/>
    <w:rsid w:val="0026786E"/>
    <w:rsid w:val="002804A8"/>
    <w:rsid w:val="002E173D"/>
    <w:rsid w:val="00340ABA"/>
    <w:rsid w:val="00366598"/>
    <w:rsid w:val="003A7C37"/>
    <w:rsid w:val="003C2D3D"/>
    <w:rsid w:val="003D57B7"/>
    <w:rsid w:val="003F67B8"/>
    <w:rsid w:val="003F6C88"/>
    <w:rsid w:val="00404480"/>
    <w:rsid w:val="00426952"/>
    <w:rsid w:val="004A514B"/>
    <w:rsid w:val="004B45B8"/>
    <w:rsid w:val="004C0710"/>
    <w:rsid w:val="004F2606"/>
    <w:rsid w:val="004F78FA"/>
    <w:rsid w:val="00537EB0"/>
    <w:rsid w:val="00553310"/>
    <w:rsid w:val="005B1B47"/>
    <w:rsid w:val="005F380F"/>
    <w:rsid w:val="0063486B"/>
    <w:rsid w:val="006662D8"/>
    <w:rsid w:val="00675E23"/>
    <w:rsid w:val="006C0EB2"/>
    <w:rsid w:val="007445EE"/>
    <w:rsid w:val="007B5437"/>
    <w:rsid w:val="007B5A05"/>
    <w:rsid w:val="007C5484"/>
    <w:rsid w:val="00832F77"/>
    <w:rsid w:val="008333C7"/>
    <w:rsid w:val="008639CF"/>
    <w:rsid w:val="008C7A47"/>
    <w:rsid w:val="008D22FC"/>
    <w:rsid w:val="008E13F1"/>
    <w:rsid w:val="00914CBC"/>
    <w:rsid w:val="009757CA"/>
    <w:rsid w:val="00993102"/>
    <w:rsid w:val="00A13B9C"/>
    <w:rsid w:val="00AC7BE2"/>
    <w:rsid w:val="00AF73CB"/>
    <w:rsid w:val="00B22D89"/>
    <w:rsid w:val="00B41E79"/>
    <w:rsid w:val="00BB22D8"/>
    <w:rsid w:val="00BC5C45"/>
    <w:rsid w:val="00BC7112"/>
    <w:rsid w:val="00BD0F8E"/>
    <w:rsid w:val="00C23CB5"/>
    <w:rsid w:val="00C73604"/>
    <w:rsid w:val="00CE3FD9"/>
    <w:rsid w:val="00CF5A55"/>
    <w:rsid w:val="00D25B4A"/>
    <w:rsid w:val="00D416F8"/>
    <w:rsid w:val="00D41EFA"/>
    <w:rsid w:val="00D90F05"/>
    <w:rsid w:val="00D9143A"/>
    <w:rsid w:val="00D958AB"/>
    <w:rsid w:val="00DB6311"/>
    <w:rsid w:val="00DC764F"/>
    <w:rsid w:val="00DD50EC"/>
    <w:rsid w:val="00E14E20"/>
    <w:rsid w:val="00E24729"/>
    <w:rsid w:val="00EA6121"/>
    <w:rsid w:val="00ED582D"/>
    <w:rsid w:val="00EE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500A5"/>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500A5"/>
    <w:rPr>
      <w:rFonts w:ascii="Times New Roman" w:eastAsia="Calibri" w:hAnsi="Times New Roman" w:cs="Times New Roman"/>
      <w:sz w:val="24"/>
      <w:lang w:val="en-GB"/>
    </w:rPr>
  </w:style>
  <w:style w:type="character" w:customStyle="1" w:styleId="litera1">
    <w:name w:val="litera1"/>
    <w:rsid w:val="001500A5"/>
    <w:rPr>
      <w:b/>
      <w:bCs/>
      <w:color w:val="000000"/>
    </w:rPr>
  </w:style>
  <w:style w:type="paragraph" w:styleId="ListParagraph">
    <w:name w:val="List Paragraph"/>
    <w:basedOn w:val="Normal"/>
    <w:qFormat/>
    <w:rsid w:val="001500A5"/>
    <w:pPr>
      <w:spacing w:after="60" w:line="240" w:lineRule="auto"/>
      <w:ind w:left="720"/>
      <w:contextualSpacing/>
      <w:jc w:val="both"/>
    </w:pPr>
    <w:rPr>
      <w:rFonts w:ascii="Times New Roman" w:eastAsia="Calibri" w:hAnsi="Times New Roman" w:cs="Times New Roman"/>
      <w:sz w:val="24"/>
      <w:lang w:val="en-GB"/>
    </w:rPr>
  </w:style>
  <w:style w:type="character" w:styleId="Strong">
    <w:name w:val="Strong"/>
    <w:uiPriority w:val="22"/>
    <w:qFormat/>
    <w:rsid w:val="00E14E20"/>
    <w:rPr>
      <w:b/>
      <w:bCs/>
    </w:rPr>
  </w:style>
  <w:style w:type="character" w:styleId="Hyperlink">
    <w:name w:val="Hyperlink"/>
    <w:basedOn w:val="DefaultParagraphFont"/>
    <w:uiPriority w:val="99"/>
    <w:unhideWhenUsed/>
    <w:rsid w:val="00BB22D8"/>
    <w:rPr>
      <w:color w:val="0563C1" w:themeColor="hyperlink"/>
      <w:u w:val="single"/>
    </w:rPr>
  </w:style>
  <w:style w:type="paragraph" w:styleId="EndnoteText">
    <w:name w:val="endnote text"/>
    <w:basedOn w:val="Normal"/>
    <w:link w:val="EndnoteTextChar"/>
    <w:uiPriority w:val="99"/>
    <w:semiHidden/>
    <w:unhideWhenUsed/>
    <w:rsid w:val="00D41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EFA"/>
    <w:rPr>
      <w:sz w:val="20"/>
      <w:szCs w:val="20"/>
    </w:rPr>
  </w:style>
  <w:style w:type="character" w:styleId="EndnoteReference">
    <w:name w:val="endnote reference"/>
    <w:basedOn w:val="DefaultParagraphFont"/>
    <w:uiPriority w:val="99"/>
    <w:semiHidden/>
    <w:unhideWhenUsed/>
    <w:rsid w:val="00D41E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500A5"/>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500A5"/>
    <w:rPr>
      <w:rFonts w:ascii="Times New Roman" w:eastAsia="Calibri" w:hAnsi="Times New Roman" w:cs="Times New Roman"/>
      <w:sz w:val="24"/>
      <w:lang w:val="en-GB"/>
    </w:rPr>
  </w:style>
  <w:style w:type="character" w:customStyle="1" w:styleId="litera1">
    <w:name w:val="litera1"/>
    <w:rsid w:val="001500A5"/>
    <w:rPr>
      <w:b/>
      <w:bCs/>
      <w:color w:val="000000"/>
    </w:rPr>
  </w:style>
  <w:style w:type="paragraph" w:styleId="ListParagraph">
    <w:name w:val="List Paragraph"/>
    <w:basedOn w:val="Normal"/>
    <w:qFormat/>
    <w:rsid w:val="001500A5"/>
    <w:pPr>
      <w:spacing w:after="60" w:line="240" w:lineRule="auto"/>
      <w:ind w:left="720"/>
      <w:contextualSpacing/>
      <w:jc w:val="both"/>
    </w:pPr>
    <w:rPr>
      <w:rFonts w:ascii="Times New Roman" w:eastAsia="Calibri" w:hAnsi="Times New Roman" w:cs="Times New Roman"/>
      <w:sz w:val="24"/>
      <w:lang w:val="en-GB"/>
    </w:rPr>
  </w:style>
  <w:style w:type="character" w:styleId="Strong">
    <w:name w:val="Strong"/>
    <w:uiPriority w:val="22"/>
    <w:qFormat/>
    <w:rsid w:val="00E14E20"/>
    <w:rPr>
      <w:b/>
      <w:bCs/>
    </w:rPr>
  </w:style>
  <w:style w:type="character" w:styleId="Hyperlink">
    <w:name w:val="Hyperlink"/>
    <w:basedOn w:val="DefaultParagraphFont"/>
    <w:uiPriority w:val="99"/>
    <w:unhideWhenUsed/>
    <w:rsid w:val="00BB22D8"/>
    <w:rPr>
      <w:color w:val="0563C1" w:themeColor="hyperlink"/>
      <w:u w:val="single"/>
    </w:rPr>
  </w:style>
  <w:style w:type="paragraph" w:styleId="EndnoteText">
    <w:name w:val="endnote text"/>
    <w:basedOn w:val="Normal"/>
    <w:link w:val="EndnoteTextChar"/>
    <w:uiPriority w:val="99"/>
    <w:semiHidden/>
    <w:unhideWhenUsed/>
    <w:rsid w:val="00D41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EFA"/>
    <w:rPr>
      <w:sz w:val="20"/>
      <w:szCs w:val="20"/>
    </w:rPr>
  </w:style>
  <w:style w:type="character" w:styleId="EndnoteReference">
    <w:name w:val="endnote reference"/>
    <w:basedOn w:val="DefaultParagraphFont"/>
    <w:uiPriority w:val="99"/>
    <w:semiHidden/>
    <w:unhideWhenUsed/>
    <w:rsid w:val="00D41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upspms1@gmai.com" TargetMode="External"/><Relationship Id="rId4" Type="http://schemas.microsoft.com/office/2007/relationships/stylesWithEffects" Target="stylesWithEffects.xml"/><Relationship Id="rId9" Type="http://schemas.openxmlformats.org/officeDocument/2006/relationships/hyperlink" Target="mailto:dupspms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9215-85E3-4046-929A-3E914F94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7630</Words>
  <Characters>44257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Spital</cp:lastModifiedBy>
  <cp:revision>65</cp:revision>
  <dcterms:created xsi:type="dcterms:W3CDTF">2019-12-10T13:26:00Z</dcterms:created>
  <dcterms:modified xsi:type="dcterms:W3CDTF">2020-01-16T14:52:00Z</dcterms:modified>
</cp:coreProperties>
</file>