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5D356" w14:textId="77777777" w:rsidR="00A911AF" w:rsidRPr="001232E2" w:rsidRDefault="00A911AF" w:rsidP="00377DF2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10"/>
          <w:szCs w:val="10"/>
          <w:lang w:val="ro-RO"/>
        </w:rPr>
      </w:pPr>
    </w:p>
    <w:p w14:paraId="2AC978CD" w14:textId="752A210D" w:rsidR="00611FC5" w:rsidRPr="001232E2" w:rsidRDefault="00611FC5" w:rsidP="00377DF2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1232E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Nr. </w:t>
      </w:r>
      <w:r w:rsidR="00E53418" w:rsidRPr="001232E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</w:t>
      </w:r>
      <w:r w:rsidR="001232E2" w:rsidRPr="001232E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443</w:t>
      </w:r>
      <w:r w:rsidR="004F4C95" w:rsidRPr="001232E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1232E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/</w:t>
      </w:r>
      <w:r w:rsidR="00A75C12" w:rsidRPr="001232E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263A8E" w:rsidRPr="001232E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</w:t>
      </w:r>
      <w:r w:rsidR="006A7888" w:rsidRPr="001232E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7</w:t>
      </w:r>
      <w:r w:rsidR="00A75C12" w:rsidRPr="001232E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.0</w:t>
      </w:r>
      <w:r w:rsidR="007059DC" w:rsidRPr="001232E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8</w:t>
      </w:r>
      <w:r w:rsidR="00A75C12" w:rsidRPr="001232E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.2020</w:t>
      </w:r>
    </w:p>
    <w:p w14:paraId="0E2C18DB" w14:textId="77777777" w:rsidR="00611FC5" w:rsidRPr="00377DF2" w:rsidRDefault="00611FC5" w:rsidP="00377DF2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ro-RO"/>
        </w:rPr>
      </w:pPr>
      <w:r w:rsidRPr="00377DF2">
        <w:rPr>
          <w:rFonts w:ascii="Times New Roman" w:hAnsi="Times New Roman" w:cs="Times New Roman"/>
          <w:b/>
          <w:i/>
          <w:sz w:val="26"/>
          <w:szCs w:val="26"/>
          <w:u w:val="single"/>
          <w:lang w:val="ro-RO"/>
        </w:rPr>
        <w:t>ANUNŢ</w:t>
      </w:r>
    </w:p>
    <w:p w14:paraId="4CC24EDE" w14:textId="2820ACA2" w:rsidR="00611FC5" w:rsidRPr="00377DF2" w:rsidRDefault="00611FC5" w:rsidP="00417A8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</w:pPr>
      <w:r w:rsidRPr="00411A4C">
        <w:rPr>
          <w:rFonts w:ascii="Times New Roman" w:hAnsi="Times New Roman" w:cs="Times New Roman"/>
          <w:b/>
          <w:i/>
          <w:lang w:val="ro-RO"/>
        </w:rPr>
        <w:t xml:space="preserve"> </w:t>
      </w:r>
      <w:r w:rsidRPr="00377DF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privind </w:t>
      </w:r>
      <w:r w:rsidR="00093744" w:rsidRPr="00377DF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organizarea unui examen de promovare a personalului contractual </w:t>
      </w:r>
    </w:p>
    <w:p w14:paraId="55587529" w14:textId="3976C85F" w:rsidR="00611FC5" w:rsidRPr="001C01F2" w:rsidRDefault="00611FC5" w:rsidP="00417A8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o-RO" w:eastAsia="en-GB"/>
        </w:rPr>
      </w:pPr>
      <w:r w:rsidRPr="001C01F2">
        <w:rPr>
          <w:rFonts w:ascii="Times New Roman" w:hAnsi="Times New Roman" w:cs="Times New Roman"/>
          <w:b/>
          <w:sz w:val="18"/>
          <w:szCs w:val="18"/>
          <w:lang w:val="ro-RO"/>
        </w:rPr>
        <w:t xml:space="preserve">În temeiul prevederilor art. </w:t>
      </w:r>
      <w:r w:rsidR="00CF1DAA">
        <w:rPr>
          <w:rFonts w:ascii="Times New Roman" w:hAnsi="Times New Roman" w:cs="Times New Roman"/>
          <w:b/>
          <w:sz w:val="18"/>
          <w:szCs w:val="18"/>
          <w:lang w:val="ro-RO"/>
        </w:rPr>
        <w:t>41</w:t>
      </w:r>
      <w:r w:rsidR="00362998">
        <w:rPr>
          <w:rFonts w:ascii="Times New Roman" w:hAnsi="Times New Roman" w:cs="Times New Roman"/>
          <w:b/>
          <w:sz w:val="18"/>
          <w:szCs w:val="18"/>
          <w:vertAlign w:val="superscript"/>
          <w:lang w:val="ro-RO"/>
        </w:rPr>
        <w:t xml:space="preserve">1 </w:t>
      </w:r>
      <w:r w:rsidRPr="001C01F2">
        <w:rPr>
          <w:rFonts w:ascii="Times New Roman" w:hAnsi="Times New Roman" w:cs="Times New Roman"/>
          <w:b/>
          <w:sz w:val="18"/>
          <w:szCs w:val="18"/>
          <w:lang w:val="ro-RO"/>
        </w:rPr>
        <w:t xml:space="preserve"> din Regulamentul </w:t>
      </w:r>
      <w:r w:rsidRPr="001C01F2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 xml:space="preserve">cadru privind stabilirea principiilor generale de ocupare a unui post vacant sau temporar vacant corespunzător funcţiilor contractuale </w:t>
      </w:r>
      <w:r w:rsidRPr="00362998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>şi a criteriilor de promovare în grade sau trepte profesionale imediat superioare a personalului contractual din sectorul bugetar plătit din fonduri publice, aprobat prin Hotărârea Guvernului nr. 286/2011, cu modificările și completările ulterioare</w:t>
      </w:r>
      <w:r w:rsidR="00362998" w:rsidRPr="00362998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 xml:space="preserve">, coroborate cu Procedura internă privind organizarea și desfășurarea examenului de promovare a personalului contractual din cadrul </w:t>
      </w:r>
      <w:r w:rsidR="00362998" w:rsidRPr="00362998">
        <w:rPr>
          <w:rFonts w:ascii="Times New Roman" w:hAnsi="Times New Roman" w:cs="Times New Roman"/>
          <w:b/>
          <w:sz w:val="18"/>
          <w:szCs w:val="18"/>
          <w:lang w:val="ro-RO"/>
        </w:rPr>
        <w:t xml:space="preserve">Direcţiei de Utilități Publice, Salubrizare și Protecția Mediului Sector 1, aprobată prin </w:t>
      </w:r>
      <w:r w:rsidR="00362998" w:rsidRPr="00362998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>Decizia nr.155/29.07.2020</w:t>
      </w:r>
      <w:r w:rsidR="00362998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 xml:space="preserve"> </w:t>
      </w:r>
      <w:r w:rsidRPr="001C01F2"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  <w:t xml:space="preserve"> </w:t>
      </w:r>
    </w:p>
    <w:p w14:paraId="3D938FEB" w14:textId="77777777" w:rsidR="00611FC5" w:rsidRPr="00377DF2" w:rsidRDefault="00611FC5" w:rsidP="000E6A87">
      <w:pPr>
        <w:spacing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DIRECŢIA DE UTILITĂȚI PUBLICE, SALUBRIZARE ȘI PROTECȚIA MEDIULUI SECTOR 1</w:t>
      </w:r>
    </w:p>
    <w:p w14:paraId="1BE57C9D" w14:textId="23596B5B" w:rsidR="000B745B" w:rsidRPr="00377DF2" w:rsidRDefault="00611FC5" w:rsidP="000E6A87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cu sediul în str. Mureș nr. 18-24</w:t>
      </w:r>
      <w:r w:rsidR="00B0139B"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, etaj 2, </w:t>
      </w:r>
      <w:r w:rsidR="008103EB"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</w:t>
      </w:r>
      <w:r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ector 1</w:t>
      </w:r>
      <w:r w:rsidR="000B745B" w:rsidRPr="00377DF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</w:p>
    <w:p w14:paraId="189EFBDF" w14:textId="2D4F8F17" w:rsidR="00611FC5" w:rsidRPr="00377DF2" w:rsidRDefault="00EA3FAE" w:rsidP="000E6A87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7D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ORGANIZEAZĂ </w:t>
      </w:r>
      <w:r w:rsidR="000B745B" w:rsidRPr="00377DF2">
        <w:rPr>
          <w:rFonts w:ascii="Times New Roman" w:hAnsi="Times New Roman" w:cs="Times New Roman"/>
          <w:b/>
          <w:sz w:val="24"/>
          <w:szCs w:val="24"/>
          <w:lang w:val="ro-RO"/>
        </w:rPr>
        <w:t>EXAMEN DE PROMOVARE</w:t>
      </w:r>
      <w:r w:rsidRPr="00377DF2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0B745B" w:rsidRPr="00377D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PERSONALULUI CONTRACTUAL DE EXECUȚIE</w:t>
      </w:r>
      <w:r w:rsidR="008E1110" w:rsidRPr="008E11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ÎN GRADUL PROFESIONAL IMDEIAT SUPERIOR CELUI DEȚINUT, LA SERVICIUL </w:t>
      </w:r>
      <w:r w:rsidR="008E1110" w:rsidRPr="008E111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RELAȚIA CU ASOCIAȚIILE DE PROPRIETARI ȘI PROPRIETARII DE LOCUINȚE UNIFAMILIALE</w:t>
      </w:r>
      <w:r w:rsidR="008E1110" w:rsidRPr="008E11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CADRUL DIRECȚIEI </w:t>
      </w:r>
      <w:r w:rsidR="008E1110" w:rsidRPr="008E1110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ECOLOGIE ȘI PROTECȚIA MEDIULUI</w:t>
      </w:r>
    </w:p>
    <w:p w14:paraId="26314612" w14:textId="77777777" w:rsidR="006B1155" w:rsidRPr="00377DF2" w:rsidRDefault="006B1155" w:rsidP="00B0139B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0C93F4B6" w14:textId="253E664D" w:rsidR="00607A71" w:rsidRPr="00A22A2C" w:rsidRDefault="008103EB" w:rsidP="009557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77DF2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Examenul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promovare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760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="00A760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760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gradul</w:t>
      </w:r>
      <w:proofErr w:type="spellEnd"/>
      <w:r w:rsidR="00A760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63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profesional</w:t>
      </w:r>
      <w:proofErr w:type="spellEnd"/>
      <w:r w:rsidR="003363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63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imediat</w:t>
      </w:r>
      <w:proofErr w:type="spellEnd"/>
      <w:r w:rsidR="003363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superior </w:t>
      </w:r>
      <w:proofErr w:type="spellStart"/>
      <w:r w:rsidR="003363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celui</w:t>
      </w:r>
      <w:proofErr w:type="spellEnd"/>
      <w:r w:rsidR="003363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63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deținut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avea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loc la </w:t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sediul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75311" w:rsidRPr="00A22A2C">
        <w:rPr>
          <w:rFonts w:ascii="Times New Roman" w:hAnsi="Times New Roman" w:cs="Times New Roman"/>
          <w:sz w:val="24"/>
          <w:szCs w:val="24"/>
          <w:lang w:val="ro-RO"/>
        </w:rPr>
        <w:t>Direcţiei de Utilități Publice, Salubrizare și Protecția Mediului Sector 1</w:t>
      </w:r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F005A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str. </w:t>
      </w:r>
      <w:r w:rsidR="00775311" w:rsidRPr="00A22A2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Mureș nr. 18-24, etaj 2, sector 1 </w:t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consta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susținerea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unei</w:t>
      </w:r>
      <w:proofErr w:type="spellEnd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probe </w:t>
      </w:r>
      <w:proofErr w:type="spellStart"/>
      <w:r w:rsidR="00775311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scrise</w:t>
      </w:r>
      <w:proofErr w:type="spellEnd"/>
      <w:r w:rsidR="006F005A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BF7B42F" w14:textId="1E459CBE" w:rsidR="00377DF2" w:rsidRPr="00A911AF" w:rsidRDefault="00377DF2" w:rsidP="00611FC5">
      <w:pPr>
        <w:ind w:firstLine="708"/>
        <w:rPr>
          <w:rFonts w:ascii="Times New Roman" w:hAnsi="Times New Roman" w:cs="Times New Roman"/>
          <w:b/>
          <w:i/>
          <w:iCs/>
          <w:color w:val="000000" w:themeColor="text1"/>
          <w:sz w:val="4"/>
          <w:szCs w:val="4"/>
          <w:lang w:val="ro-RO"/>
        </w:rPr>
      </w:pPr>
      <w:bookmarkStart w:id="0" w:name="_Hlk36213337"/>
    </w:p>
    <w:p w14:paraId="6F9AF618" w14:textId="62EFC9D0" w:rsidR="000F2E4B" w:rsidRDefault="000F2E4B" w:rsidP="00A911AF">
      <w:pPr>
        <w:spacing w:after="60"/>
        <w:ind w:firstLine="708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</w:pPr>
      <w:r w:rsidRPr="000F2E4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CONDIȚII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DE PARTICIPARE LA </w:t>
      </w:r>
      <w:r w:rsidR="004121D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EXAMEN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:</w:t>
      </w:r>
    </w:p>
    <w:p w14:paraId="2BF3E4DF" w14:textId="0FBADA09" w:rsidR="000F2E4B" w:rsidRPr="000F2E4B" w:rsidRDefault="000F2E4B" w:rsidP="00A911AF">
      <w:pPr>
        <w:pStyle w:val="ListParagraph"/>
        <w:spacing w:after="60"/>
        <w:ind w:left="1068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0F2E4B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Inspector de specialitate, grad profesional II - </w:t>
      </w:r>
      <w:r w:rsidRPr="00276EAD">
        <w:rPr>
          <w:rFonts w:ascii="Times New Roman" w:hAnsi="Times New Roman"/>
          <w:i/>
          <w:iCs/>
          <w:color w:val="000000" w:themeColor="text1"/>
          <w:sz w:val="24"/>
          <w:szCs w:val="24"/>
          <w:lang w:val="it-IT"/>
        </w:rPr>
        <w:t xml:space="preserve">Serviciul </w:t>
      </w:r>
      <w:r w:rsidRPr="00276EAD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Relația cu Asociațiile de Proprietari și Proprietarii de Locuințe Unifamiliale</w:t>
      </w:r>
    </w:p>
    <w:p w14:paraId="0E4B4A10" w14:textId="0FE6E6E1" w:rsidR="000F2E4B" w:rsidRPr="008C13B5" w:rsidRDefault="000F2E4B" w:rsidP="000F2E4B">
      <w:pPr>
        <w:pStyle w:val="ListParagraph"/>
        <w:ind w:left="1068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8C13B5">
        <w:rPr>
          <w:rFonts w:ascii="Times New Roman" w:hAnsi="Times New Roman"/>
          <w:color w:val="000000" w:themeColor="text1"/>
          <w:sz w:val="24"/>
          <w:szCs w:val="24"/>
          <w:lang w:val="ro-RO"/>
        </w:rPr>
        <w:t>Nr. posturi: 2</w:t>
      </w:r>
    </w:p>
    <w:p w14:paraId="2833FA7D" w14:textId="34D3B00B" w:rsidR="000F2E4B" w:rsidRDefault="000F2E4B" w:rsidP="000F2E4B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să aibă o vechime de minimim 6 luni în gradul profesional debutant din care promovează</w:t>
      </w:r>
      <w:r w:rsidR="00322752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.</w:t>
      </w:r>
    </w:p>
    <w:p w14:paraId="475592A4" w14:textId="547AA8CA" w:rsidR="00422501" w:rsidRPr="00422501" w:rsidRDefault="004121D0" w:rsidP="00A911AF">
      <w:pPr>
        <w:spacing w:after="60"/>
        <w:ind w:firstLine="708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ACTE NECESARE ÎNSCRIERII LA EXAMEN</w:t>
      </w:r>
      <w:r w:rsidR="00422501" w:rsidRPr="0042250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:</w:t>
      </w:r>
    </w:p>
    <w:p w14:paraId="5D00A6FB" w14:textId="2A0E4E7F" w:rsidR="000F2E4B" w:rsidRDefault="008C13B5" w:rsidP="00A911AF">
      <w:pPr>
        <w:pStyle w:val="ListParagraph"/>
        <w:numPr>
          <w:ilvl w:val="0"/>
          <w:numId w:val="42"/>
        </w:numPr>
        <w:spacing w:after="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cerere de înscriere la examenul de promovare;</w:t>
      </w:r>
    </w:p>
    <w:p w14:paraId="01E62D57" w14:textId="1623EC82" w:rsidR="008C13B5" w:rsidRPr="008C13B5" w:rsidRDefault="008C13B5" w:rsidP="008C13B5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adeverință privind vechimea în gradul profesional deținut.</w:t>
      </w:r>
    </w:p>
    <w:p w14:paraId="6D783E67" w14:textId="465EBFFA" w:rsidR="00EA3FAE" w:rsidRPr="00A22A2C" w:rsidRDefault="00EA3FAE" w:rsidP="00A911AF">
      <w:pPr>
        <w:spacing w:after="60" w:line="240" w:lineRule="auto"/>
        <w:ind w:firstLine="708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MODALITATEA DE DESFĂȘURARE A EXAMENULUI</w:t>
      </w:r>
      <w:r w:rsidR="00E31125" w:rsidRPr="00A22A2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:</w:t>
      </w:r>
    </w:p>
    <w:p w14:paraId="1156B9FA" w14:textId="130EB4E4" w:rsidR="008434DA" w:rsidRDefault="008C13B5" w:rsidP="00A911AF">
      <w:pPr>
        <w:spacing w:after="6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Perioada de depunere a dosarelor:</w:t>
      </w:r>
      <w:r w:rsidRPr="00494C6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494C6A" w:rsidRPr="00733BA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de la data de</w:t>
      </w:r>
      <w:r w:rsidR="002073B9" w:rsidRPr="00733BA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614376" w:rsidRPr="00733BA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27</w:t>
      </w:r>
      <w:r w:rsidR="002073B9" w:rsidRPr="00733BA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.0</w:t>
      </w:r>
      <w:r w:rsidR="00614376" w:rsidRPr="00733BA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8</w:t>
      </w:r>
      <w:r w:rsidR="002073B9" w:rsidRPr="00733BA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.2020</w:t>
      </w:r>
      <w:r w:rsidR="00614376" w:rsidRPr="00733BA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și până la data de 03.09.2020</w:t>
      </w:r>
      <w:r w:rsidR="00C233CF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(inclusiv)</w:t>
      </w:r>
      <w:r w:rsidR="00733BA5" w:rsidRPr="00733BA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la sediul</w:t>
      </w:r>
      <w:r w:rsidR="00733BA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8434DA">
        <w:rPr>
          <w:rFonts w:ascii="Times New Roman" w:hAnsi="Times New Roman" w:cs="Times New Roman"/>
          <w:sz w:val="24"/>
          <w:szCs w:val="24"/>
          <w:lang w:val="ro-RO"/>
        </w:rPr>
        <w:t xml:space="preserve">instituției din </w:t>
      </w:r>
      <w:r w:rsidR="008434DA" w:rsidRPr="00A22A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str. </w:t>
      </w:r>
      <w:r w:rsidR="008434DA" w:rsidRPr="00A22A2C">
        <w:rPr>
          <w:rFonts w:ascii="Times New Roman" w:hAnsi="Times New Roman" w:cs="Times New Roman"/>
          <w:color w:val="000000"/>
          <w:sz w:val="24"/>
          <w:szCs w:val="24"/>
          <w:lang w:val="ro-RO"/>
        </w:rPr>
        <w:t>Mureș nr. 18-24, etaj 2, sector 1</w:t>
      </w:r>
      <w:r w:rsidR="008434DA">
        <w:rPr>
          <w:rFonts w:ascii="Times New Roman" w:hAnsi="Times New Roman" w:cs="Times New Roman"/>
          <w:color w:val="000000"/>
          <w:sz w:val="24"/>
          <w:szCs w:val="24"/>
          <w:lang w:val="ro-RO"/>
        </w:rPr>
        <w:t>, București.</w:t>
      </w:r>
    </w:p>
    <w:p w14:paraId="531886FC" w14:textId="77777777" w:rsidR="00DB24CA" w:rsidRDefault="008434DA" w:rsidP="008434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Selecția dosarelor: </w:t>
      </w:r>
      <w:r w:rsidR="00DB24CA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termen de maximum 2 zile lucrătoare de la data expirării termenului de depunere a dosarelor.</w:t>
      </w:r>
    </w:p>
    <w:p w14:paraId="61BBA4C2" w14:textId="77777777" w:rsidR="00DB24CA" w:rsidRDefault="00DB24CA" w:rsidP="00DB24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Afișarea rezultatelor selecției dosarelor: în termen de maximum 2 zile lucrătoare de la data expirării termenului de depunere a dosarelor.</w:t>
      </w:r>
    </w:p>
    <w:p w14:paraId="74D62C59" w14:textId="2C3ECBAA" w:rsidR="00FB478F" w:rsidRPr="00871F4E" w:rsidRDefault="008434DA" w:rsidP="00FB47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C86182"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  <w:t xml:space="preserve">După afișarea rezultatelor obținute la selecția dosarelor, candidații </w:t>
      </w:r>
      <w:r w:rsidR="00FB478F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nemulţum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iți</w:t>
      </w:r>
      <w:r w:rsidR="00FB478F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po</w:t>
      </w:r>
      <w:r w:rsidR="00871F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t</w:t>
      </w:r>
      <w:r w:rsidR="00FB478F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depune contestaţie în termen de cel mult o zi lucrătoare de la data afişării rezultatului 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selecției dosarelor</w:t>
      </w:r>
      <w:r w:rsidR="00FB478F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, sub sancţiunea decăderii din acest drept. În situaţia contestaţi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ilor</w:t>
      </w:r>
      <w:r w:rsidR="00FB478F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formulate faţă de rezultatul 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selecției dosarelor</w:t>
      </w:r>
      <w:r w:rsidR="00FB478F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, comisia de soluţionare a contestaţiilor 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va verifica îndeplinirea de către candidatul contestatar a condițiilor pentru participare la examen în termen de maximum </w:t>
      </w:r>
      <w:r w:rsidR="00871F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o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zi lucrătoare de la expirarea termenului de depunere a contestațiilor</w:t>
      </w:r>
      <w:r w:rsidR="00FB478F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. </w:t>
      </w:r>
      <w:r w:rsidR="00FB478F" w:rsidRPr="00871F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Comunicarea rezultatelor la contestaţiile depuse se face imediat după soluţionarea contestaţiilor.</w:t>
      </w:r>
    </w:p>
    <w:p w14:paraId="47450C0D" w14:textId="2150FC3D" w:rsidR="008C13B5" w:rsidRPr="008434DA" w:rsidRDefault="008434DA" w:rsidP="008434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2EDA7EC" w14:textId="56972593" w:rsidR="00611FC5" w:rsidRPr="00A22A2C" w:rsidRDefault="00611FC5" w:rsidP="00611FC5">
      <w:pPr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Proba </w:t>
      </w:r>
      <w:r w:rsidRPr="001F6C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scrisă: </w:t>
      </w:r>
      <w:r w:rsidR="006143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11</w:t>
      </w:r>
      <w:r w:rsidR="007C1B6B" w:rsidRPr="001F6C7C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.0</w:t>
      </w:r>
      <w:r w:rsidR="00494C6A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9</w:t>
      </w:r>
      <w:r w:rsidR="007C1B6B" w:rsidRPr="001F6C7C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.20</w:t>
      </w:r>
      <w:r w:rsidR="000B69F8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20</w:t>
      </w:r>
      <w:r w:rsidR="007C1B6B" w:rsidRPr="00A561B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,</w:t>
      </w:r>
      <w:r w:rsidR="007C1B6B" w:rsidRPr="00A561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 </w:t>
      </w:r>
      <w:proofErr w:type="spellStart"/>
      <w:r w:rsidR="007C1B6B" w:rsidRPr="00A561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ora</w:t>
      </w:r>
      <w:proofErr w:type="spellEnd"/>
      <w:r w:rsidR="007C1B6B" w:rsidRPr="00A561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 </w:t>
      </w:r>
      <w:r w:rsidR="00494C6A" w:rsidRPr="00494C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12</w:t>
      </w:r>
      <w:r w:rsidR="007C1B6B" w:rsidRPr="00494C6A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vertAlign w:val="superscript"/>
        </w:rPr>
        <w:t>00</w:t>
      </w:r>
      <w:r w:rsidRPr="00494C6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Pr="00494C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 </w:t>
      </w:r>
    </w:p>
    <w:bookmarkEnd w:id="0"/>
    <w:p w14:paraId="424FBB9C" w14:textId="33866733" w:rsidR="00611FC5" w:rsidRPr="00A22A2C" w:rsidRDefault="00611FC5" w:rsidP="005878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Afișarea rezultatelor </w:t>
      </w:r>
      <w:r w:rsidR="00FB478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probei scrise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: în termen de maximum </w:t>
      </w:r>
      <w:r w:rsidR="00E31125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zi</w:t>
      </w:r>
      <w:r w:rsidR="00E31125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lucrătoare de la data </w:t>
      </w:r>
      <w:r w:rsidR="00E31125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susținerii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probei scrise.</w:t>
      </w:r>
    </w:p>
    <w:p w14:paraId="07DD3654" w14:textId="33CAA15A" w:rsidR="00611FC5" w:rsidRPr="00A22A2C" w:rsidRDefault="00611FC5" w:rsidP="00B820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După afişarea rezultat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elor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obţinut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e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la proba scrisă, candid</w:t>
      </w:r>
      <w:r w:rsidR="00F8676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a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ții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nemulţum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iți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E31125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de rezultatul obținut 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pot depune contestaţie în termen de cel mult 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o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zi lucrătoare de la data afişării rezultat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elor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probei scrise, sub sancţiunea decăderii din acest drept. În situaţia contestaţ</w:t>
      </w:r>
      <w:r w:rsidR="00FB47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iilor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formulate faţă de rezultatul probei scrise, comisia de soluţionare a contestaţiilor va </w:t>
      </w:r>
      <w:r w:rsidR="00BC08C7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reevalua 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lucrarea</w:t>
      </w:r>
      <w:r w:rsidR="00AF0A05"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. 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Comunicarea rezulta</w:t>
      </w:r>
      <w:r w:rsidR="005D6B4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tului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la contestaţi</w:t>
      </w:r>
      <w:r w:rsidR="005D6B4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a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depus</w:t>
      </w:r>
      <w:r w:rsidR="005D6B4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ă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se face imediat după soluţionarea contestaţ</w:t>
      </w:r>
      <w:r w:rsidR="005D6B4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iei</w:t>
      </w:r>
      <w:r w:rsidRPr="00A22A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.</w:t>
      </w:r>
    </w:p>
    <w:p w14:paraId="3C584A58" w14:textId="486FA668" w:rsidR="00114583" w:rsidRPr="00A22A2C" w:rsidRDefault="00611FC5" w:rsidP="00672E16">
      <w:pPr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Afișarea rezultatelor finale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: </w:t>
      </w:r>
      <w:r w:rsidR="005474F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ezultatele finale se afişează în termen de maximum 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zi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lucrătoare de la 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data 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expir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ării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termenului 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 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</w:t>
      </w:r>
      <w:r w:rsidR="00FD3347"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punere a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contestați</w:t>
      </w:r>
      <w:r w:rsidR="0025556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ei</w:t>
      </w:r>
      <w:r w:rsidRPr="00A22A2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19625257" w14:textId="6F9A0374" w:rsidR="00AF1556" w:rsidRPr="00A22A2C" w:rsidRDefault="00AF1556" w:rsidP="00AF1556">
      <w:pPr>
        <w:pStyle w:val="NoSpacing"/>
        <w:ind w:firstLine="720"/>
        <w:jc w:val="center"/>
        <w:rPr>
          <w:b/>
          <w:szCs w:val="24"/>
          <w:lang w:val="ro-RO"/>
        </w:rPr>
      </w:pPr>
      <w:r w:rsidRPr="00A22A2C">
        <w:rPr>
          <w:b/>
          <w:szCs w:val="24"/>
          <w:lang w:val="ro-RO"/>
        </w:rPr>
        <w:t>BIBLIOGRAFIA STABILITĂ ÎN VEDEREA SUSȚINERII EXAMENULUI</w:t>
      </w:r>
    </w:p>
    <w:p w14:paraId="0381FDD2" w14:textId="77777777" w:rsidR="002B0092" w:rsidRPr="000F2E4B" w:rsidRDefault="002B0092" w:rsidP="00EF75A1">
      <w:pPr>
        <w:pStyle w:val="ListParagraph"/>
        <w:ind w:left="106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276EAD">
        <w:rPr>
          <w:rFonts w:ascii="Times New Roman" w:hAnsi="Times New Roman"/>
          <w:i/>
          <w:iCs/>
          <w:color w:val="000000" w:themeColor="text1"/>
          <w:sz w:val="24"/>
          <w:szCs w:val="24"/>
          <w:lang w:val="it-IT"/>
        </w:rPr>
        <w:t xml:space="preserve">Serviciul </w:t>
      </w:r>
      <w:r w:rsidRPr="00276EAD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Relația cu Asociațiile de Proprietari și Proprietarii de Locuințe Unifamiliale</w:t>
      </w:r>
    </w:p>
    <w:p w14:paraId="140EB5E4" w14:textId="77777777" w:rsidR="00AF1556" w:rsidRPr="00A22A2C" w:rsidRDefault="00AF1556" w:rsidP="00AF1556">
      <w:pPr>
        <w:pStyle w:val="NoSpacing"/>
        <w:ind w:left="360"/>
        <w:rPr>
          <w:color w:val="000000" w:themeColor="text1"/>
          <w:szCs w:val="24"/>
          <w:lang w:val="ro-RO"/>
        </w:rPr>
      </w:pPr>
    </w:p>
    <w:p w14:paraId="768518B0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Constituţia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D5959">
        <w:rPr>
          <w:rFonts w:ascii="Times New Roman" w:hAnsi="Times New Roman"/>
          <w:sz w:val="24"/>
          <w:szCs w:val="24"/>
        </w:rPr>
        <w:t>României</w:t>
      </w:r>
      <w:proofErr w:type="spellEnd"/>
      <w:r w:rsidRPr="002D5959">
        <w:rPr>
          <w:rFonts w:ascii="Times New Roman" w:hAnsi="Times New Roman"/>
          <w:sz w:val="24"/>
          <w:szCs w:val="24"/>
        </w:rPr>
        <w:t>;</w:t>
      </w:r>
      <w:proofErr w:type="gramEnd"/>
    </w:p>
    <w:p w14:paraId="6B11093A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Legea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nr. 53/2003– </w:t>
      </w:r>
      <w:proofErr w:type="spellStart"/>
      <w:r w:rsidRPr="002D5959">
        <w:rPr>
          <w:rFonts w:ascii="Times New Roman" w:hAnsi="Times New Roman"/>
          <w:sz w:val="24"/>
          <w:szCs w:val="24"/>
        </w:rPr>
        <w:t>Codul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D5959">
        <w:rPr>
          <w:rFonts w:ascii="Times New Roman" w:hAnsi="Times New Roman"/>
          <w:sz w:val="24"/>
          <w:szCs w:val="24"/>
        </w:rPr>
        <w:t>Muncii</w:t>
      </w:r>
      <w:proofErr w:type="spellEnd"/>
      <w:r w:rsidRPr="002D5959">
        <w:rPr>
          <w:rFonts w:ascii="Times New Roman" w:hAnsi="Times New Roman"/>
          <w:sz w:val="24"/>
          <w:szCs w:val="24"/>
        </w:rPr>
        <w:t>;</w:t>
      </w:r>
      <w:proofErr w:type="gramEnd"/>
    </w:p>
    <w:p w14:paraId="079BE87D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Ordonanța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5959">
        <w:rPr>
          <w:rFonts w:ascii="Times New Roman" w:hAnsi="Times New Roman"/>
          <w:sz w:val="24"/>
          <w:szCs w:val="24"/>
        </w:rPr>
        <w:t>Urgență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D5959">
        <w:rPr>
          <w:rFonts w:ascii="Times New Roman" w:hAnsi="Times New Roman"/>
          <w:sz w:val="24"/>
          <w:szCs w:val="24"/>
        </w:rPr>
        <w:t>Guvernului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nr. 57/2019 </w:t>
      </w:r>
      <w:proofErr w:type="spellStart"/>
      <w:r w:rsidRPr="002D5959">
        <w:rPr>
          <w:rFonts w:ascii="Times New Roman" w:hAnsi="Times New Roman"/>
          <w:sz w:val="24"/>
          <w:szCs w:val="24"/>
        </w:rPr>
        <w:t>privind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Codul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administrativ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Pr="002D5959">
        <w:rPr>
          <w:rFonts w:ascii="Times New Roman" w:hAnsi="Times New Roman"/>
          <w:sz w:val="24"/>
          <w:szCs w:val="24"/>
        </w:rPr>
        <w:t>Titlul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III ale </w:t>
      </w:r>
      <w:proofErr w:type="spellStart"/>
      <w:r w:rsidRPr="002D5959">
        <w:rPr>
          <w:rFonts w:ascii="Times New Roman" w:hAnsi="Times New Roman"/>
          <w:sz w:val="24"/>
          <w:szCs w:val="24"/>
        </w:rPr>
        <w:t>părții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a VI-</w:t>
      </w:r>
      <w:proofErr w:type="gramStart"/>
      <w:r w:rsidRPr="002D5959">
        <w:rPr>
          <w:rFonts w:ascii="Times New Roman" w:hAnsi="Times New Roman"/>
          <w:sz w:val="24"/>
          <w:szCs w:val="24"/>
        </w:rPr>
        <w:t>a;</w:t>
      </w:r>
      <w:proofErr w:type="gramEnd"/>
    </w:p>
    <w:p w14:paraId="0332C4FA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Ordonanța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nr. 137/2000 </w:t>
      </w:r>
      <w:proofErr w:type="spellStart"/>
      <w:r w:rsidRPr="002D5959">
        <w:rPr>
          <w:rFonts w:ascii="Times New Roman" w:hAnsi="Times New Roman"/>
          <w:sz w:val="24"/>
          <w:szCs w:val="24"/>
        </w:rPr>
        <w:t>privind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prevenirea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și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sancționarea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tuturor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formelor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2D5959">
        <w:rPr>
          <w:rFonts w:ascii="Times New Roman" w:hAnsi="Times New Roman"/>
          <w:sz w:val="24"/>
          <w:szCs w:val="24"/>
        </w:rPr>
        <w:t>discriminare</w:t>
      </w:r>
      <w:proofErr w:type="spellEnd"/>
      <w:r w:rsidRPr="002D5959">
        <w:rPr>
          <w:rFonts w:ascii="Times New Roman" w:hAnsi="Times New Roman"/>
          <w:sz w:val="24"/>
          <w:szCs w:val="24"/>
        </w:rPr>
        <w:t>;</w:t>
      </w:r>
      <w:proofErr w:type="gramEnd"/>
    </w:p>
    <w:p w14:paraId="4DBB5BD3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Legea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nr. 202/2002 </w:t>
      </w:r>
      <w:proofErr w:type="spellStart"/>
      <w:r w:rsidRPr="002D5959">
        <w:rPr>
          <w:rFonts w:ascii="Times New Roman" w:hAnsi="Times New Roman"/>
          <w:sz w:val="24"/>
          <w:szCs w:val="24"/>
        </w:rPr>
        <w:t>privind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egalitatea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5959">
        <w:rPr>
          <w:rFonts w:ascii="Times New Roman" w:hAnsi="Times New Roman"/>
          <w:sz w:val="24"/>
          <w:szCs w:val="24"/>
        </w:rPr>
        <w:t>șanse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și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5959">
        <w:rPr>
          <w:rFonts w:ascii="Times New Roman" w:hAnsi="Times New Roman"/>
          <w:sz w:val="24"/>
          <w:szCs w:val="24"/>
        </w:rPr>
        <w:t>tratament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între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femei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și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D5959">
        <w:rPr>
          <w:rFonts w:ascii="Times New Roman" w:hAnsi="Times New Roman"/>
          <w:sz w:val="24"/>
          <w:szCs w:val="24"/>
        </w:rPr>
        <w:t>bărbați</w:t>
      </w:r>
      <w:proofErr w:type="spellEnd"/>
      <w:r w:rsidRPr="002D5959">
        <w:rPr>
          <w:rFonts w:ascii="Times New Roman" w:hAnsi="Times New Roman"/>
          <w:sz w:val="24"/>
          <w:szCs w:val="24"/>
        </w:rPr>
        <w:t>;</w:t>
      </w:r>
      <w:proofErr w:type="gramEnd"/>
    </w:p>
    <w:p w14:paraId="27BE7F8E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Legea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nr. 544/2001 </w:t>
      </w:r>
      <w:proofErr w:type="spellStart"/>
      <w:r w:rsidRPr="002D5959">
        <w:rPr>
          <w:rFonts w:ascii="Times New Roman" w:hAnsi="Times New Roman"/>
          <w:sz w:val="24"/>
          <w:szCs w:val="24"/>
        </w:rPr>
        <w:t>privind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liberul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acces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D5959">
        <w:rPr>
          <w:rFonts w:ascii="Times New Roman" w:hAnsi="Times New Roman"/>
          <w:sz w:val="24"/>
          <w:szCs w:val="24"/>
        </w:rPr>
        <w:t>informaţiile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5959">
        <w:rPr>
          <w:rFonts w:ascii="Times New Roman" w:hAnsi="Times New Roman"/>
          <w:sz w:val="24"/>
          <w:szCs w:val="24"/>
        </w:rPr>
        <w:t>interes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D5959">
        <w:rPr>
          <w:rFonts w:ascii="Times New Roman" w:hAnsi="Times New Roman"/>
          <w:sz w:val="24"/>
          <w:szCs w:val="24"/>
        </w:rPr>
        <w:t>public;</w:t>
      </w:r>
      <w:proofErr w:type="gramEnd"/>
    </w:p>
    <w:p w14:paraId="52302328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Legea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nr. 196/2018 </w:t>
      </w:r>
      <w:proofErr w:type="spellStart"/>
      <w:r w:rsidRPr="002D5959">
        <w:rPr>
          <w:rFonts w:ascii="Times New Roman" w:hAnsi="Times New Roman"/>
          <w:sz w:val="24"/>
          <w:szCs w:val="24"/>
        </w:rPr>
        <w:t>privind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înființarea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5959">
        <w:rPr>
          <w:rFonts w:ascii="Times New Roman" w:hAnsi="Times New Roman"/>
          <w:sz w:val="24"/>
          <w:szCs w:val="24"/>
        </w:rPr>
        <w:t>organizarea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și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funcționarea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asociațiilor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5959">
        <w:rPr>
          <w:rFonts w:ascii="Times New Roman" w:hAnsi="Times New Roman"/>
          <w:sz w:val="24"/>
          <w:szCs w:val="24"/>
        </w:rPr>
        <w:t>proprietari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și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administrarea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D5959">
        <w:rPr>
          <w:rFonts w:ascii="Times New Roman" w:hAnsi="Times New Roman"/>
          <w:sz w:val="24"/>
          <w:szCs w:val="24"/>
        </w:rPr>
        <w:t>condominiilor</w:t>
      </w:r>
      <w:proofErr w:type="spellEnd"/>
      <w:r w:rsidRPr="002D5959">
        <w:rPr>
          <w:rFonts w:ascii="Times New Roman" w:hAnsi="Times New Roman"/>
          <w:sz w:val="24"/>
          <w:szCs w:val="24"/>
        </w:rPr>
        <w:t>;</w:t>
      </w:r>
      <w:proofErr w:type="gramEnd"/>
    </w:p>
    <w:p w14:paraId="1BC194B1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Ordonanța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5959">
        <w:rPr>
          <w:rFonts w:ascii="Times New Roman" w:hAnsi="Times New Roman"/>
          <w:sz w:val="24"/>
          <w:szCs w:val="24"/>
        </w:rPr>
        <w:t>urgență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nr. 195/2005 </w:t>
      </w:r>
      <w:proofErr w:type="spellStart"/>
      <w:r w:rsidRPr="002D5959">
        <w:rPr>
          <w:rFonts w:ascii="Times New Roman" w:hAnsi="Times New Roman"/>
          <w:sz w:val="24"/>
          <w:szCs w:val="24"/>
        </w:rPr>
        <w:t>privind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protecția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D5959">
        <w:rPr>
          <w:rFonts w:ascii="Times New Roman" w:hAnsi="Times New Roman"/>
          <w:sz w:val="24"/>
          <w:szCs w:val="24"/>
        </w:rPr>
        <w:t>mediului</w:t>
      </w:r>
      <w:bookmarkStart w:id="1" w:name="_Hlk37952372"/>
      <w:proofErr w:type="spellEnd"/>
      <w:r w:rsidRPr="002D5959">
        <w:rPr>
          <w:rFonts w:ascii="Times New Roman" w:hAnsi="Times New Roman"/>
          <w:sz w:val="24"/>
          <w:szCs w:val="24"/>
        </w:rPr>
        <w:t>;</w:t>
      </w:r>
      <w:proofErr w:type="gramEnd"/>
    </w:p>
    <w:p w14:paraId="6C721800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Legea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serviciului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5959">
        <w:rPr>
          <w:rFonts w:ascii="Times New Roman" w:hAnsi="Times New Roman"/>
          <w:sz w:val="24"/>
          <w:szCs w:val="24"/>
        </w:rPr>
        <w:t>salubrizare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D5959">
        <w:rPr>
          <w:rFonts w:ascii="Times New Roman" w:hAnsi="Times New Roman"/>
          <w:sz w:val="24"/>
          <w:szCs w:val="24"/>
        </w:rPr>
        <w:t>localităților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Pr="002D5959">
        <w:rPr>
          <w:rFonts w:ascii="Times New Roman" w:hAnsi="Times New Roman"/>
          <w:sz w:val="24"/>
          <w:szCs w:val="24"/>
        </w:rPr>
        <w:t>101/2006</w:t>
      </w:r>
      <w:bookmarkEnd w:id="1"/>
      <w:r w:rsidRPr="002D5959">
        <w:rPr>
          <w:rFonts w:ascii="Times New Roman" w:hAnsi="Times New Roman"/>
          <w:sz w:val="24"/>
          <w:szCs w:val="24"/>
        </w:rPr>
        <w:t>;</w:t>
      </w:r>
      <w:proofErr w:type="gramEnd"/>
    </w:p>
    <w:p w14:paraId="700F9FB3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Legea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nr. 211/2011 </w:t>
      </w:r>
      <w:proofErr w:type="spellStart"/>
      <w:r w:rsidRPr="002D5959">
        <w:rPr>
          <w:rFonts w:ascii="Times New Roman" w:hAnsi="Times New Roman"/>
          <w:sz w:val="24"/>
          <w:szCs w:val="24"/>
        </w:rPr>
        <w:t>privind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regimul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D5959">
        <w:rPr>
          <w:rFonts w:ascii="Times New Roman" w:hAnsi="Times New Roman"/>
          <w:sz w:val="24"/>
          <w:szCs w:val="24"/>
        </w:rPr>
        <w:t>deșeurilor</w:t>
      </w:r>
      <w:bookmarkStart w:id="2" w:name="_Hlk37951370"/>
      <w:proofErr w:type="spellEnd"/>
      <w:r w:rsidRPr="002D5959">
        <w:rPr>
          <w:rFonts w:ascii="Times New Roman" w:hAnsi="Times New Roman"/>
          <w:sz w:val="24"/>
          <w:szCs w:val="24"/>
        </w:rPr>
        <w:t>;</w:t>
      </w:r>
      <w:proofErr w:type="gramEnd"/>
    </w:p>
    <w:p w14:paraId="226E7EDB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Legea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nr. 249/2015 </w:t>
      </w:r>
      <w:proofErr w:type="spellStart"/>
      <w:r w:rsidRPr="002D5959">
        <w:rPr>
          <w:rFonts w:ascii="Times New Roman" w:hAnsi="Times New Roman"/>
          <w:sz w:val="24"/>
          <w:szCs w:val="24"/>
        </w:rPr>
        <w:t>privind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modalitatea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5959">
        <w:rPr>
          <w:rFonts w:ascii="Times New Roman" w:hAnsi="Times New Roman"/>
          <w:sz w:val="24"/>
          <w:szCs w:val="24"/>
        </w:rPr>
        <w:t>gestionare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D5959">
        <w:rPr>
          <w:rFonts w:ascii="Times New Roman" w:hAnsi="Times New Roman"/>
          <w:sz w:val="24"/>
          <w:szCs w:val="24"/>
        </w:rPr>
        <w:t>a</w:t>
      </w:r>
      <w:proofErr w:type="gram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ambalajelor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și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D5959">
        <w:rPr>
          <w:rFonts w:ascii="Times New Roman" w:hAnsi="Times New Roman"/>
          <w:sz w:val="24"/>
          <w:szCs w:val="24"/>
        </w:rPr>
        <w:t>deșeurilor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5959">
        <w:rPr>
          <w:rFonts w:ascii="Times New Roman" w:hAnsi="Times New Roman"/>
          <w:sz w:val="24"/>
          <w:szCs w:val="24"/>
        </w:rPr>
        <w:t>ambalaje</w:t>
      </w:r>
      <w:bookmarkEnd w:id="2"/>
      <w:proofErr w:type="spellEnd"/>
      <w:r w:rsidRPr="002D5959">
        <w:rPr>
          <w:rFonts w:ascii="Times New Roman" w:hAnsi="Times New Roman"/>
          <w:sz w:val="24"/>
          <w:szCs w:val="24"/>
        </w:rPr>
        <w:t>;</w:t>
      </w:r>
    </w:p>
    <w:p w14:paraId="04054F89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Ordinul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nr. 82/2015 </w:t>
      </w:r>
      <w:proofErr w:type="spellStart"/>
      <w:r w:rsidRPr="002D5959">
        <w:rPr>
          <w:rFonts w:ascii="Times New Roman" w:hAnsi="Times New Roman"/>
          <w:sz w:val="24"/>
          <w:szCs w:val="24"/>
        </w:rPr>
        <w:t>privind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aprobarea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5959">
        <w:rPr>
          <w:rFonts w:ascii="Times New Roman" w:hAnsi="Times New Roman"/>
          <w:sz w:val="24"/>
          <w:szCs w:val="24"/>
        </w:rPr>
        <w:t>Regulamentului-cadru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D5959">
        <w:rPr>
          <w:rFonts w:ascii="Times New Roman" w:hAnsi="Times New Roman"/>
          <w:sz w:val="24"/>
          <w:szCs w:val="24"/>
        </w:rPr>
        <w:t>serviciului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5959">
        <w:rPr>
          <w:rFonts w:ascii="Times New Roman" w:hAnsi="Times New Roman"/>
          <w:sz w:val="24"/>
          <w:szCs w:val="24"/>
        </w:rPr>
        <w:t>salubrizare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 w:rsidRPr="002D5959">
        <w:rPr>
          <w:rFonts w:ascii="Times New Roman" w:hAnsi="Times New Roman"/>
          <w:sz w:val="24"/>
          <w:szCs w:val="24"/>
        </w:rPr>
        <w:t>localităților</w:t>
      </w:r>
      <w:proofErr w:type="spellEnd"/>
      <w:r w:rsidRPr="002D5959">
        <w:rPr>
          <w:rFonts w:ascii="Times New Roman" w:hAnsi="Times New Roman"/>
          <w:sz w:val="24"/>
          <w:szCs w:val="24"/>
        </w:rPr>
        <w:t>;</w:t>
      </w:r>
      <w:proofErr w:type="gramEnd"/>
    </w:p>
    <w:p w14:paraId="5AC8E22E" w14:textId="77777777" w:rsidR="00C07D0D" w:rsidRPr="002D5959" w:rsidRDefault="00C07D0D" w:rsidP="00137148">
      <w:pPr>
        <w:pStyle w:val="ListParagraph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2D5959">
        <w:rPr>
          <w:rFonts w:ascii="Times New Roman" w:hAnsi="Times New Roman"/>
          <w:sz w:val="24"/>
          <w:szCs w:val="24"/>
        </w:rPr>
        <w:t>Regulamentul-cadru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D5959">
        <w:rPr>
          <w:rFonts w:ascii="Times New Roman" w:hAnsi="Times New Roman"/>
          <w:sz w:val="24"/>
          <w:szCs w:val="24"/>
        </w:rPr>
        <w:t>serviciului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5959">
        <w:rPr>
          <w:rFonts w:ascii="Times New Roman" w:hAnsi="Times New Roman"/>
          <w:sz w:val="24"/>
          <w:szCs w:val="24"/>
        </w:rPr>
        <w:t>salubrizare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D5959">
        <w:rPr>
          <w:rFonts w:ascii="Times New Roman" w:hAnsi="Times New Roman"/>
          <w:sz w:val="24"/>
          <w:szCs w:val="24"/>
        </w:rPr>
        <w:t>localităților</w:t>
      </w:r>
      <w:proofErr w:type="spellEnd"/>
      <w:r w:rsidRPr="002D5959">
        <w:rPr>
          <w:rFonts w:ascii="Times New Roman" w:hAnsi="Times New Roman"/>
          <w:sz w:val="24"/>
          <w:szCs w:val="24"/>
        </w:rPr>
        <w:t xml:space="preserve"> din 09.03.2015.</w:t>
      </w:r>
    </w:p>
    <w:p w14:paraId="56D93985" w14:textId="77777777" w:rsidR="00245DA0" w:rsidRPr="00A911AF" w:rsidRDefault="00245DA0" w:rsidP="00AF1556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8"/>
          <w:szCs w:val="8"/>
        </w:rPr>
      </w:pPr>
    </w:p>
    <w:p w14:paraId="718D824F" w14:textId="0E277AF9" w:rsidR="008F4F57" w:rsidRPr="00A22A2C" w:rsidRDefault="008F4F57" w:rsidP="00245DA0">
      <w:pPr>
        <w:spacing w:after="0"/>
        <w:ind w:firstLine="71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Candidaţii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vor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avea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în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vedere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studierea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actelor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normative din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bibliografia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stabilită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în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vederea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susţinerii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417A80"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examenului</w:t>
      </w:r>
      <w:proofErr w:type="spellEnd"/>
      <w:r w:rsidR="00417A80"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inclusiv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republicările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modificările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şi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completările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acestora</w:t>
      </w:r>
      <w:proofErr w:type="spellEnd"/>
      <w:r w:rsidRPr="00A22A2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7F82EC0" w14:textId="77777777" w:rsidR="001C01F2" w:rsidRPr="00A911AF" w:rsidRDefault="001C01F2" w:rsidP="00C62A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  <w:lang w:val="ro-RO"/>
        </w:rPr>
      </w:pPr>
    </w:p>
    <w:p w14:paraId="0D8EE482" w14:textId="77777777" w:rsidR="00245DA0" w:rsidRPr="00A22A2C" w:rsidRDefault="00C62ADD" w:rsidP="00C62A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Relaţii suplimentare la </w:t>
      </w:r>
      <w:r w:rsidR="003315F1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secretarul comisiei de </w:t>
      </w:r>
      <w:r w:rsidR="00245DA0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examen</w:t>
      </w:r>
      <w:r w:rsidR="003315F1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</w:t>
      </w:r>
      <w:r w:rsidR="00EC5411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tel.0314337669</w:t>
      </w:r>
      <w:r w:rsidR="00245DA0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</w:t>
      </w:r>
    </w:p>
    <w:p w14:paraId="672659EF" w14:textId="0C7F5FE7" w:rsidR="00C62ADD" w:rsidRPr="00A22A2C" w:rsidRDefault="00417A80" w:rsidP="00C62A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245DA0"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</w:t>
      </w:r>
      <w:r w:rsidRPr="00A22A2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ersoană de contact, doamna Duță Anne-Marie, secretarul comisiei de examinare</w:t>
      </w:r>
    </w:p>
    <w:p w14:paraId="45550C07" w14:textId="77777777" w:rsidR="00C62ADD" w:rsidRPr="00A22A2C" w:rsidRDefault="00C62ADD" w:rsidP="00C62A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B8A0B50" w14:textId="77777777" w:rsidR="00C62ADD" w:rsidRPr="00255566" w:rsidRDefault="00C62ADD" w:rsidP="00C62ADD">
      <w:pPr>
        <w:pStyle w:val="NoSpacing"/>
        <w:jc w:val="center"/>
        <w:rPr>
          <w:b/>
          <w:color w:val="000000" w:themeColor="text1"/>
          <w:sz w:val="27"/>
          <w:szCs w:val="27"/>
          <w:lang w:val="ro-RO"/>
        </w:rPr>
      </w:pPr>
      <w:r w:rsidRPr="00255566">
        <w:rPr>
          <w:b/>
          <w:color w:val="000000" w:themeColor="text1"/>
          <w:sz w:val="27"/>
          <w:szCs w:val="27"/>
          <w:lang w:val="ro-RO"/>
        </w:rPr>
        <w:t>Director General,</w:t>
      </w:r>
    </w:p>
    <w:p w14:paraId="69E0BB60" w14:textId="77777777" w:rsidR="00C62ADD" w:rsidRPr="00A911AF" w:rsidRDefault="00C62ADD" w:rsidP="00C62ADD">
      <w:pPr>
        <w:pStyle w:val="NoSpacing"/>
        <w:jc w:val="center"/>
        <w:rPr>
          <w:b/>
          <w:color w:val="000000" w:themeColor="text1"/>
          <w:sz w:val="10"/>
          <w:szCs w:val="10"/>
          <w:lang w:val="ro-RO"/>
        </w:rPr>
      </w:pPr>
    </w:p>
    <w:p w14:paraId="6D813E5E" w14:textId="77777777" w:rsidR="00C62ADD" w:rsidRPr="00255566" w:rsidRDefault="00C62ADD" w:rsidP="00E86EDA">
      <w:pPr>
        <w:pStyle w:val="NoSpacing"/>
        <w:jc w:val="center"/>
        <w:rPr>
          <w:b/>
          <w:color w:val="000000" w:themeColor="text1"/>
          <w:sz w:val="27"/>
          <w:szCs w:val="27"/>
          <w:lang w:val="ro-RO"/>
        </w:rPr>
      </w:pPr>
      <w:r w:rsidRPr="00255566">
        <w:rPr>
          <w:b/>
          <w:color w:val="000000" w:themeColor="text1"/>
          <w:sz w:val="27"/>
          <w:szCs w:val="27"/>
          <w:lang w:val="ro-RO"/>
        </w:rPr>
        <w:t>BOGDAN- VIRGILIU PAVEL</w:t>
      </w:r>
    </w:p>
    <w:p w14:paraId="12429CF4" w14:textId="61C1CF3A" w:rsidR="00C62ADD" w:rsidRPr="00255566" w:rsidRDefault="00C62ADD" w:rsidP="00C62ADD">
      <w:pPr>
        <w:pStyle w:val="NoSpacing"/>
        <w:ind w:right="400"/>
        <w:rPr>
          <w:color w:val="000000" w:themeColor="text1"/>
          <w:sz w:val="27"/>
          <w:szCs w:val="27"/>
          <w:lang w:val="ro-RO"/>
        </w:rPr>
      </w:pPr>
    </w:p>
    <w:p w14:paraId="355476EA" w14:textId="77777777" w:rsidR="00255566" w:rsidRPr="00A22A2C" w:rsidRDefault="00255566" w:rsidP="00C62ADD">
      <w:pPr>
        <w:pStyle w:val="NoSpacing"/>
        <w:ind w:right="400"/>
        <w:rPr>
          <w:color w:val="000000" w:themeColor="text1"/>
          <w:szCs w:val="24"/>
          <w:lang w:val="ro-RO"/>
        </w:rPr>
      </w:pPr>
    </w:p>
    <w:p w14:paraId="00C639D9" w14:textId="77777777" w:rsidR="00236938" w:rsidRPr="00A22A2C" w:rsidRDefault="00236938" w:rsidP="00C62ADD">
      <w:pPr>
        <w:pStyle w:val="NoSpacing"/>
        <w:ind w:right="400"/>
        <w:rPr>
          <w:color w:val="000000" w:themeColor="text1"/>
          <w:szCs w:val="24"/>
          <w:lang w:val="ro-RO"/>
        </w:rPr>
      </w:pPr>
    </w:p>
    <w:p w14:paraId="208BF969" w14:textId="7E4FBBE5" w:rsidR="00C62ADD" w:rsidRPr="00A22A2C" w:rsidRDefault="00C62ADD" w:rsidP="00255566">
      <w:pPr>
        <w:pStyle w:val="NoSpacing"/>
        <w:ind w:right="400"/>
        <w:jc w:val="center"/>
        <w:rPr>
          <w:color w:val="000000" w:themeColor="text1"/>
          <w:szCs w:val="24"/>
          <w:lang w:val="ro-RO"/>
        </w:rPr>
      </w:pPr>
      <w:r w:rsidRPr="00A22A2C">
        <w:rPr>
          <w:color w:val="000000" w:themeColor="text1"/>
          <w:szCs w:val="24"/>
          <w:lang w:val="ro-RO"/>
        </w:rPr>
        <w:t>Întocmit,</w:t>
      </w:r>
    </w:p>
    <w:p w14:paraId="34EBF089" w14:textId="39C56EAE" w:rsidR="00C62ADD" w:rsidRPr="00A22A2C" w:rsidRDefault="00C62ADD" w:rsidP="00255566">
      <w:pPr>
        <w:pStyle w:val="NoSpacing"/>
        <w:jc w:val="center"/>
        <w:rPr>
          <w:color w:val="000000" w:themeColor="text1"/>
          <w:szCs w:val="24"/>
          <w:lang w:val="ro-RO"/>
        </w:rPr>
      </w:pPr>
      <w:r w:rsidRPr="00A22A2C">
        <w:rPr>
          <w:color w:val="000000" w:themeColor="text1"/>
          <w:szCs w:val="24"/>
          <w:lang w:val="ro-RO"/>
        </w:rPr>
        <w:t>Ș</w:t>
      </w:r>
      <w:r w:rsidR="003315F1" w:rsidRPr="00A22A2C">
        <w:rPr>
          <w:color w:val="000000" w:themeColor="text1"/>
          <w:szCs w:val="24"/>
          <w:lang w:val="ro-RO"/>
        </w:rPr>
        <w:t xml:space="preserve">ef </w:t>
      </w:r>
      <w:r w:rsidR="00236938" w:rsidRPr="00A22A2C">
        <w:rPr>
          <w:color w:val="000000" w:themeColor="text1"/>
          <w:szCs w:val="24"/>
          <w:lang w:val="ro-RO"/>
        </w:rPr>
        <w:t>Serviciu Management</w:t>
      </w:r>
      <w:r w:rsidRPr="00A22A2C">
        <w:rPr>
          <w:color w:val="000000" w:themeColor="text1"/>
          <w:szCs w:val="24"/>
          <w:lang w:val="ro-RO"/>
        </w:rPr>
        <w:t xml:space="preserve"> Resurse Umane</w:t>
      </w:r>
    </w:p>
    <w:p w14:paraId="36313554" w14:textId="42E4225A" w:rsidR="00537EB0" w:rsidRPr="00A22A2C" w:rsidRDefault="00255566" w:rsidP="00A911AF">
      <w:pPr>
        <w:pStyle w:val="NoSpacing"/>
        <w:ind w:left="3600"/>
        <w:rPr>
          <w:szCs w:val="24"/>
          <w:lang w:val="ro-RO"/>
        </w:rPr>
      </w:pPr>
      <w:r>
        <w:rPr>
          <w:color w:val="000000" w:themeColor="text1"/>
          <w:szCs w:val="24"/>
          <w:lang w:val="ro-RO"/>
        </w:rPr>
        <w:t xml:space="preserve">     </w:t>
      </w:r>
      <w:r w:rsidR="00C62ADD" w:rsidRPr="00A22A2C">
        <w:rPr>
          <w:color w:val="000000" w:themeColor="text1"/>
          <w:szCs w:val="24"/>
          <w:lang w:val="ro-RO"/>
        </w:rPr>
        <w:t>Simion Valentina Iuliana</w:t>
      </w:r>
    </w:p>
    <w:sectPr w:rsidR="00537EB0" w:rsidRPr="00A22A2C" w:rsidSect="00F81971">
      <w:headerReference w:type="default" r:id="rId8"/>
      <w:footerReference w:type="default" r:id="rId9"/>
      <w:pgSz w:w="11906" w:h="16838" w:code="9"/>
      <w:pgMar w:top="1440" w:right="424" w:bottom="1440" w:left="851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F6EE8" w14:textId="77777777" w:rsidR="006F1B78" w:rsidRDefault="006F1B78" w:rsidP="003F6C88">
      <w:pPr>
        <w:spacing w:after="0" w:line="240" w:lineRule="auto"/>
      </w:pPr>
      <w:r>
        <w:separator/>
      </w:r>
    </w:p>
  </w:endnote>
  <w:endnote w:type="continuationSeparator" w:id="0">
    <w:p w14:paraId="7C261295" w14:textId="77777777" w:rsidR="006F1B78" w:rsidRDefault="006F1B78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F2DDB" w14:textId="77777777" w:rsidR="00537EB0" w:rsidRPr="00537EB0" w:rsidRDefault="00CF075D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="00537EB0"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CF2971">
      <w:rPr>
        <w:noProof/>
        <w:sz w:val="18"/>
        <w:szCs w:val="18"/>
      </w:rPr>
      <w:t>- 8 -</w:t>
    </w:r>
    <w:r w:rsidRPr="00537EB0">
      <w:rPr>
        <w:noProof/>
        <w:sz w:val="18"/>
        <w:szCs w:val="18"/>
      </w:rPr>
      <w:fldChar w:fldCharType="end"/>
    </w:r>
  </w:p>
  <w:p w14:paraId="1ADEEF45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758DF332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1B7A9C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5DF9A87C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4DC191C9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919FF" w14:textId="77777777" w:rsidR="006F1B78" w:rsidRDefault="006F1B78" w:rsidP="003F6C88">
      <w:pPr>
        <w:spacing w:after="0" w:line="240" w:lineRule="auto"/>
      </w:pPr>
      <w:r>
        <w:separator/>
      </w:r>
    </w:p>
  </w:footnote>
  <w:footnote w:type="continuationSeparator" w:id="0">
    <w:p w14:paraId="1A1F4479" w14:textId="77777777" w:rsidR="006F1B78" w:rsidRDefault="006F1B78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84CFA" w14:textId="77777777" w:rsidR="003F6C88" w:rsidRDefault="00E86EDA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40F35ED4" wp14:editId="5389B891">
              <wp:simplePos x="0" y="0"/>
              <wp:positionH relativeFrom="column">
                <wp:posOffset>8255</wp:posOffset>
              </wp:positionH>
              <wp:positionV relativeFrom="paragraph">
                <wp:posOffset>799464</wp:posOffset>
              </wp:positionV>
              <wp:extent cx="5728335" cy="0"/>
              <wp:effectExtent l="0" t="0" r="2476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83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D5718" id="Straight Connector 4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" strokecolor="#70ad47 [3209]" strokeweight=".5pt">
              <v:stroke joinstyle="miter"/>
              <o:lock v:ext="edit" shapetype="f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8752" behindDoc="0" locked="0" layoutInCell="1" allowOverlap="1" wp14:anchorId="657A6C70" wp14:editId="249EF5C2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3632" behindDoc="0" locked="0" layoutInCell="1" allowOverlap="1" wp14:anchorId="0146CAA1" wp14:editId="13D829F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1733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7926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88F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141F"/>
    <w:multiLevelType w:val="hybridMultilevel"/>
    <w:tmpl w:val="5C7A492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663E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42D5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72B8"/>
    <w:multiLevelType w:val="hybridMultilevel"/>
    <w:tmpl w:val="B49681D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66B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36796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F45E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364E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F542B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3733E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B7284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A7AA3"/>
    <w:multiLevelType w:val="hybridMultilevel"/>
    <w:tmpl w:val="0A3C0D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D4932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B3325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81C7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B4C31"/>
    <w:multiLevelType w:val="hybridMultilevel"/>
    <w:tmpl w:val="68A021F8"/>
    <w:lvl w:ilvl="0" w:tplc="306CE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D1FD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B4636"/>
    <w:multiLevelType w:val="hybridMultilevel"/>
    <w:tmpl w:val="7500E0F2"/>
    <w:lvl w:ilvl="0" w:tplc="2760DC2E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4B71F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71FDA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45E67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568F9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93D37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2315C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159A1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71CA4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52FCD"/>
    <w:multiLevelType w:val="hybridMultilevel"/>
    <w:tmpl w:val="69EAC19E"/>
    <w:lvl w:ilvl="0" w:tplc="E010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AB0E40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97E5B"/>
    <w:multiLevelType w:val="hybridMultilevel"/>
    <w:tmpl w:val="97C86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541E8"/>
    <w:multiLevelType w:val="hybridMultilevel"/>
    <w:tmpl w:val="F036DC7C"/>
    <w:lvl w:ilvl="0" w:tplc="88047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A20A2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D5EAC"/>
    <w:multiLevelType w:val="hybridMultilevel"/>
    <w:tmpl w:val="BCF24B14"/>
    <w:lvl w:ilvl="0" w:tplc="3200A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2740B"/>
    <w:multiLevelType w:val="hybridMultilevel"/>
    <w:tmpl w:val="BF7A3A86"/>
    <w:lvl w:ilvl="0" w:tplc="69F8D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15A91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3799B"/>
    <w:multiLevelType w:val="hybridMultilevel"/>
    <w:tmpl w:val="F4CAA398"/>
    <w:lvl w:ilvl="0" w:tplc="7D28C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D78ED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E7B99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42649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62793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D0B0B"/>
    <w:multiLevelType w:val="hybridMultilevel"/>
    <w:tmpl w:val="F4B0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4"/>
  </w:num>
  <w:num w:numId="3">
    <w:abstractNumId w:val="31"/>
  </w:num>
  <w:num w:numId="4">
    <w:abstractNumId w:val="32"/>
  </w:num>
  <w:num w:numId="5">
    <w:abstractNumId w:val="3"/>
  </w:num>
  <w:num w:numId="6">
    <w:abstractNumId w:val="39"/>
  </w:num>
  <w:num w:numId="7">
    <w:abstractNumId w:val="6"/>
  </w:num>
  <w:num w:numId="8">
    <w:abstractNumId w:val="23"/>
  </w:num>
  <w:num w:numId="9">
    <w:abstractNumId w:val="37"/>
  </w:num>
  <w:num w:numId="10">
    <w:abstractNumId w:val="5"/>
  </w:num>
  <w:num w:numId="11">
    <w:abstractNumId w:val="0"/>
  </w:num>
  <w:num w:numId="12">
    <w:abstractNumId w:val="38"/>
  </w:num>
  <w:num w:numId="13">
    <w:abstractNumId w:val="33"/>
  </w:num>
  <w:num w:numId="14">
    <w:abstractNumId w:val="8"/>
  </w:num>
  <w:num w:numId="15">
    <w:abstractNumId w:val="24"/>
  </w:num>
  <w:num w:numId="16">
    <w:abstractNumId w:val="40"/>
  </w:num>
  <w:num w:numId="17">
    <w:abstractNumId w:val="42"/>
  </w:num>
  <w:num w:numId="18">
    <w:abstractNumId w:val="25"/>
  </w:num>
  <w:num w:numId="19">
    <w:abstractNumId w:val="18"/>
  </w:num>
  <w:num w:numId="20">
    <w:abstractNumId w:val="26"/>
  </w:num>
  <w:num w:numId="21">
    <w:abstractNumId w:val="36"/>
  </w:num>
  <w:num w:numId="22">
    <w:abstractNumId w:val="10"/>
  </w:num>
  <w:num w:numId="23">
    <w:abstractNumId w:val="12"/>
  </w:num>
  <w:num w:numId="24">
    <w:abstractNumId w:val="30"/>
  </w:num>
  <w:num w:numId="25">
    <w:abstractNumId w:val="41"/>
  </w:num>
  <w:num w:numId="26">
    <w:abstractNumId w:val="13"/>
  </w:num>
  <w:num w:numId="27">
    <w:abstractNumId w:val="7"/>
  </w:num>
  <w:num w:numId="28">
    <w:abstractNumId w:val="21"/>
  </w:num>
  <w:num w:numId="29">
    <w:abstractNumId w:val="22"/>
  </w:num>
  <w:num w:numId="30">
    <w:abstractNumId w:val="2"/>
  </w:num>
  <w:num w:numId="31">
    <w:abstractNumId w:val="17"/>
  </w:num>
  <w:num w:numId="32">
    <w:abstractNumId w:val="19"/>
  </w:num>
  <w:num w:numId="33">
    <w:abstractNumId w:val="28"/>
  </w:num>
  <w:num w:numId="34">
    <w:abstractNumId w:val="27"/>
  </w:num>
  <w:num w:numId="35">
    <w:abstractNumId w:val="1"/>
  </w:num>
  <w:num w:numId="36">
    <w:abstractNumId w:val="16"/>
  </w:num>
  <w:num w:numId="37">
    <w:abstractNumId w:val="9"/>
  </w:num>
  <w:num w:numId="38">
    <w:abstractNumId w:val="4"/>
  </w:num>
  <w:num w:numId="39">
    <w:abstractNumId w:val="15"/>
  </w:num>
  <w:num w:numId="40">
    <w:abstractNumId w:val="11"/>
  </w:num>
  <w:num w:numId="41">
    <w:abstractNumId w:val="29"/>
  </w:num>
  <w:num w:numId="42">
    <w:abstractNumId w:val="2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5D3C"/>
    <w:rsid w:val="00026FAC"/>
    <w:rsid w:val="00053B33"/>
    <w:rsid w:val="00072AF3"/>
    <w:rsid w:val="0008780E"/>
    <w:rsid w:val="00093744"/>
    <w:rsid w:val="000A0E2E"/>
    <w:rsid w:val="000B69F8"/>
    <w:rsid w:val="000B745B"/>
    <w:rsid w:val="000D7AEC"/>
    <w:rsid w:val="000E68A3"/>
    <w:rsid w:val="000E6A87"/>
    <w:rsid w:val="000F2E4B"/>
    <w:rsid w:val="00114583"/>
    <w:rsid w:val="001232E2"/>
    <w:rsid w:val="00137148"/>
    <w:rsid w:val="00153559"/>
    <w:rsid w:val="001560B9"/>
    <w:rsid w:val="00166FD0"/>
    <w:rsid w:val="001A0327"/>
    <w:rsid w:val="001A123E"/>
    <w:rsid w:val="001A2407"/>
    <w:rsid w:val="001A630E"/>
    <w:rsid w:val="001C01F2"/>
    <w:rsid w:val="001C03AB"/>
    <w:rsid w:val="001C4246"/>
    <w:rsid w:val="001F6C7C"/>
    <w:rsid w:val="002073B9"/>
    <w:rsid w:val="00236938"/>
    <w:rsid w:val="00245DA0"/>
    <w:rsid w:val="0024746F"/>
    <w:rsid w:val="002512BB"/>
    <w:rsid w:val="00251CED"/>
    <w:rsid w:val="00252AD3"/>
    <w:rsid w:val="00255566"/>
    <w:rsid w:val="00263A8E"/>
    <w:rsid w:val="0026792E"/>
    <w:rsid w:val="00281559"/>
    <w:rsid w:val="002A4544"/>
    <w:rsid w:val="002B0092"/>
    <w:rsid w:val="002B269A"/>
    <w:rsid w:val="002C64C6"/>
    <w:rsid w:val="002E221B"/>
    <w:rsid w:val="002E3E0B"/>
    <w:rsid w:val="002E7521"/>
    <w:rsid w:val="002F172D"/>
    <w:rsid w:val="00322752"/>
    <w:rsid w:val="003315F1"/>
    <w:rsid w:val="00336328"/>
    <w:rsid w:val="0034063D"/>
    <w:rsid w:val="00345512"/>
    <w:rsid w:val="00355E31"/>
    <w:rsid w:val="00362998"/>
    <w:rsid w:val="003730DA"/>
    <w:rsid w:val="00377DF2"/>
    <w:rsid w:val="003954B2"/>
    <w:rsid w:val="00397FB4"/>
    <w:rsid w:val="003A7C37"/>
    <w:rsid w:val="003C3BAA"/>
    <w:rsid w:val="003C53B4"/>
    <w:rsid w:val="003F6C88"/>
    <w:rsid w:val="00400670"/>
    <w:rsid w:val="00411A4C"/>
    <w:rsid w:val="004121D0"/>
    <w:rsid w:val="00417A80"/>
    <w:rsid w:val="00422501"/>
    <w:rsid w:val="00426952"/>
    <w:rsid w:val="00454B03"/>
    <w:rsid w:val="004567E9"/>
    <w:rsid w:val="0045796E"/>
    <w:rsid w:val="00471C06"/>
    <w:rsid w:val="00493C66"/>
    <w:rsid w:val="00494C6A"/>
    <w:rsid w:val="004A44AB"/>
    <w:rsid w:val="004A6180"/>
    <w:rsid w:val="004B5C8D"/>
    <w:rsid w:val="004E2245"/>
    <w:rsid w:val="004E2F94"/>
    <w:rsid w:val="004F4456"/>
    <w:rsid w:val="004F4C95"/>
    <w:rsid w:val="004F78FA"/>
    <w:rsid w:val="00537E90"/>
    <w:rsid w:val="00537EB0"/>
    <w:rsid w:val="005474FC"/>
    <w:rsid w:val="00553310"/>
    <w:rsid w:val="00564F10"/>
    <w:rsid w:val="00582B5F"/>
    <w:rsid w:val="005878D7"/>
    <w:rsid w:val="00595C4A"/>
    <w:rsid w:val="005A3F23"/>
    <w:rsid w:val="005D1566"/>
    <w:rsid w:val="005D6B4F"/>
    <w:rsid w:val="005F1DB3"/>
    <w:rsid w:val="006042DA"/>
    <w:rsid w:val="00607A71"/>
    <w:rsid w:val="00611FC5"/>
    <w:rsid w:val="00614376"/>
    <w:rsid w:val="00630C09"/>
    <w:rsid w:val="00653E92"/>
    <w:rsid w:val="00672E16"/>
    <w:rsid w:val="00691CF7"/>
    <w:rsid w:val="00692CBE"/>
    <w:rsid w:val="0069317B"/>
    <w:rsid w:val="00694BC0"/>
    <w:rsid w:val="006A5D50"/>
    <w:rsid w:val="006A7888"/>
    <w:rsid w:val="006B1155"/>
    <w:rsid w:val="006C058C"/>
    <w:rsid w:val="006C3358"/>
    <w:rsid w:val="006C5D01"/>
    <w:rsid w:val="006F005A"/>
    <w:rsid w:val="006F1B78"/>
    <w:rsid w:val="007059DC"/>
    <w:rsid w:val="00730BAF"/>
    <w:rsid w:val="00733BA5"/>
    <w:rsid w:val="0074595C"/>
    <w:rsid w:val="007713B8"/>
    <w:rsid w:val="00775311"/>
    <w:rsid w:val="00790FDD"/>
    <w:rsid w:val="007B04F4"/>
    <w:rsid w:val="007B2274"/>
    <w:rsid w:val="007B29E0"/>
    <w:rsid w:val="007B6111"/>
    <w:rsid w:val="007C1B6B"/>
    <w:rsid w:val="007F2B1F"/>
    <w:rsid w:val="00801B26"/>
    <w:rsid w:val="008103EB"/>
    <w:rsid w:val="00812366"/>
    <w:rsid w:val="008434DA"/>
    <w:rsid w:val="0085152E"/>
    <w:rsid w:val="00856958"/>
    <w:rsid w:val="00864368"/>
    <w:rsid w:val="00871F4E"/>
    <w:rsid w:val="0087641B"/>
    <w:rsid w:val="00880BFD"/>
    <w:rsid w:val="00894D99"/>
    <w:rsid w:val="008A4AC3"/>
    <w:rsid w:val="008C13B5"/>
    <w:rsid w:val="008E1110"/>
    <w:rsid w:val="008F4F57"/>
    <w:rsid w:val="008F5AF5"/>
    <w:rsid w:val="008F6B88"/>
    <w:rsid w:val="00930FD8"/>
    <w:rsid w:val="00955716"/>
    <w:rsid w:val="009651FF"/>
    <w:rsid w:val="00981C64"/>
    <w:rsid w:val="00993102"/>
    <w:rsid w:val="009B1D35"/>
    <w:rsid w:val="009C6F8E"/>
    <w:rsid w:val="009C7B6C"/>
    <w:rsid w:val="00A20A89"/>
    <w:rsid w:val="00A22A2C"/>
    <w:rsid w:val="00A35FE7"/>
    <w:rsid w:val="00A50798"/>
    <w:rsid w:val="00A561BD"/>
    <w:rsid w:val="00A75C12"/>
    <w:rsid w:val="00A7609C"/>
    <w:rsid w:val="00A80798"/>
    <w:rsid w:val="00A80832"/>
    <w:rsid w:val="00A9023A"/>
    <w:rsid w:val="00A911AF"/>
    <w:rsid w:val="00AC7D59"/>
    <w:rsid w:val="00AD2FCA"/>
    <w:rsid w:val="00AF0A05"/>
    <w:rsid w:val="00AF1556"/>
    <w:rsid w:val="00AF6107"/>
    <w:rsid w:val="00B0139B"/>
    <w:rsid w:val="00B055A8"/>
    <w:rsid w:val="00B4017A"/>
    <w:rsid w:val="00B56ACE"/>
    <w:rsid w:val="00B82061"/>
    <w:rsid w:val="00B860B0"/>
    <w:rsid w:val="00B86926"/>
    <w:rsid w:val="00B91C52"/>
    <w:rsid w:val="00BC08C7"/>
    <w:rsid w:val="00BE4CC4"/>
    <w:rsid w:val="00C07D0D"/>
    <w:rsid w:val="00C12079"/>
    <w:rsid w:val="00C233CF"/>
    <w:rsid w:val="00C311D7"/>
    <w:rsid w:val="00C34F91"/>
    <w:rsid w:val="00C410BF"/>
    <w:rsid w:val="00C42885"/>
    <w:rsid w:val="00C529A1"/>
    <w:rsid w:val="00C577A3"/>
    <w:rsid w:val="00C62ADD"/>
    <w:rsid w:val="00C86182"/>
    <w:rsid w:val="00C92BE7"/>
    <w:rsid w:val="00CC7FE6"/>
    <w:rsid w:val="00CD74B4"/>
    <w:rsid w:val="00CE1B81"/>
    <w:rsid w:val="00CF075D"/>
    <w:rsid w:val="00CF1DAA"/>
    <w:rsid w:val="00CF26CE"/>
    <w:rsid w:val="00CF2971"/>
    <w:rsid w:val="00D07686"/>
    <w:rsid w:val="00D077A7"/>
    <w:rsid w:val="00D17880"/>
    <w:rsid w:val="00D30B65"/>
    <w:rsid w:val="00D453C3"/>
    <w:rsid w:val="00D6781C"/>
    <w:rsid w:val="00D70B43"/>
    <w:rsid w:val="00DB24CA"/>
    <w:rsid w:val="00DD50EC"/>
    <w:rsid w:val="00DE177B"/>
    <w:rsid w:val="00DF0C44"/>
    <w:rsid w:val="00DF2DF0"/>
    <w:rsid w:val="00E31125"/>
    <w:rsid w:val="00E31C7B"/>
    <w:rsid w:val="00E53418"/>
    <w:rsid w:val="00E60DC4"/>
    <w:rsid w:val="00E80502"/>
    <w:rsid w:val="00E86EDA"/>
    <w:rsid w:val="00EA3FAE"/>
    <w:rsid w:val="00EC27B3"/>
    <w:rsid w:val="00EC5411"/>
    <w:rsid w:val="00ED34A5"/>
    <w:rsid w:val="00ED5454"/>
    <w:rsid w:val="00EF75A1"/>
    <w:rsid w:val="00F47119"/>
    <w:rsid w:val="00F81971"/>
    <w:rsid w:val="00F83368"/>
    <w:rsid w:val="00F86765"/>
    <w:rsid w:val="00FB478F"/>
    <w:rsid w:val="00FB7342"/>
    <w:rsid w:val="00F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523CE"/>
  <w15:docId w15:val="{68C9F54C-EBFB-4198-B0C8-3FAAD12F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52"/>
  </w:style>
  <w:style w:type="paragraph" w:styleId="Heading1">
    <w:name w:val="heading 1"/>
    <w:basedOn w:val="Normal"/>
    <w:link w:val="Heading1Char"/>
    <w:uiPriority w:val="9"/>
    <w:qFormat/>
    <w:rsid w:val="00611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character" w:customStyle="1" w:styleId="Heading1Char">
    <w:name w:val="Heading 1 Char"/>
    <w:basedOn w:val="DefaultParagraphFont"/>
    <w:link w:val="Heading1"/>
    <w:uiPriority w:val="9"/>
    <w:rsid w:val="00611F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link w:val="NoSpacingChar"/>
    <w:uiPriority w:val="1"/>
    <w:qFormat/>
    <w:rsid w:val="00611FC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styleId="Hyperlink">
    <w:name w:val="Hyperlink"/>
    <w:uiPriority w:val="99"/>
    <w:unhideWhenUsed/>
    <w:rsid w:val="00611FC5"/>
    <w:rPr>
      <w:color w:val="0000FF"/>
      <w:u w:val="single"/>
    </w:rPr>
  </w:style>
  <w:style w:type="character" w:customStyle="1" w:styleId="alineat1">
    <w:name w:val="alineat1"/>
    <w:rsid w:val="00611FC5"/>
    <w:rPr>
      <w:b/>
      <w:bCs/>
      <w:color w:val="000000"/>
    </w:rPr>
  </w:style>
  <w:style w:type="character" w:customStyle="1" w:styleId="NoSpacingChar">
    <w:name w:val="No Spacing Char"/>
    <w:link w:val="NoSpacing"/>
    <w:uiPriority w:val="1"/>
    <w:locked/>
    <w:rsid w:val="00611FC5"/>
    <w:rPr>
      <w:rFonts w:ascii="Times New Roman" w:eastAsia="Calibri" w:hAnsi="Times New Roman" w:cs="Times New Roman"/>
      <w:sz w:val="24"/>
      <w:lang w:val="en-GB"/>
    </w:rPr>
  </w:style>
  <w:style w:type="character" w:customStyle="1" w:styleId="sden">
    <w:name w:val="s_den"/>
    <w:rsid w:val="00611FC5"/>
  </w:style>
  <w:style w:type="character" w:customStyle="1" w:styleId="spar">
    <w:name w:val="s_par"/>
    <w:rsid w:val="00611FC5"/>
  </w:style>
  <w:style w:type="character" w:customStyle="1" w:styleId="scapden">
    <w:name w:val="s_cap_den"/>
    <w:rsid w:val="00611FC5"/>
  </w:style>
  <w:style w:type="paragraph" w:styleId="ListParagraph">
    <w:name w:val="List Paragraph"/>
    <w:basedOn w:val="Normal"/>
    <w:uiPriority w:val="34"/>
    <w:qFormat/>
    <w:rsid w:val="00166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4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541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CE1B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B81"/>
    <w:rPr>
      <w:rFonts w:ascii="Times New Roman" w:eastAsia="Times New Roman" w:hAnsi="Times New Roman" w:cs="Times New Roman"/>
      <w:b/>
      <w:sz w:val="28"/>
      <w:szCs w:val="20"/>
    </w:rPr>
  </w:style>
  <w:style w:type="character" w:styleId="Strong">
    <w:name w:val="Strong"/>
    <w:basedOn w:val="DefaultParagraphFont"/>
    <w:uiPriority w:val="22"/>
    <w:qFormat/>
    <w:rsid w:val="00775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855D-1350-4B0F-AD52-069BF999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KVBuster</dc:creator>
  <cp:lastModifiedBy>Valentina Simion</cp:lastModifiedBy>
  <cp:revision>138</cp:revision>
  <cp:lastPrinted>2020-08-03T10:17:00Z</cp:lastPrinted>
  <dcterms:created xsi:type="dcterms:W3CDTF">2019-12-23T07:00:00Z</dcterms:created>
  <dcterms:modified xsi:type="dcterms:W3CDTF">2020-08-27T06:51:00Z</dcterms:modified>
</cp:coreProperties>
</file>