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303" w:rsidRPr="00C6085A" w:rsidRDefault="001E7303" w:rsidP="001E7303">
      <w:pPr>
        <w:rPr>
          <w:rFonts w:cstheme="minorHAnsi"/>
          <w:sz w:val="16"/>
          <w:szCs w:val="16"/>
        </w:rPr>
      </w:pPr>
      <w:r w:rsidRPr="00C6085A">
        <w:rPr>
          <w:rFonts w:cstheme="minorHAnsi"/>
          <w:sz w:val="16"/>
          <w:szCs w:val="16"/>
        </w:rPr>
        <w:t>Programul Operaţional Capacitate Administrativ</w:t>
      </w:r>
      <w:r w:rsidRPr="00C6085A">
        <w:rPr>
          <w:rFonts w:cstheme="minorHAnsi"/>
          <w:sz w:val="16"/>
          <w:szCs w:val="16"/>
          <w:lang w:val="en-US"/>
        </w:rPr>
        <w:t>ă</w:t>
      </w:r>
      <w:r w:rsidRPr="00C6085A">
        <w:rPr>
          <w:rFonts w:cstheme="minorHAnsi"/>
          <w:sz w:val="16"/>
          <w:szCs w:val="16"/>
        </w:rPr>
        <w:t xml:space="preserve"> 2014-2020</w:t>
      </w:r>
    </w:p>
    <w:p w:rsidR="001E7303" w:rsidRPr="00C6085A" w:rsidRDefault="001E7303" w:rsidP="001E7303">
      <w:pPr>
        <w:rPr>
          <w:sz w:val="16"/>
          <w:szCs w:val="16"/>
        </w:rPr>
      </w:pPr>
      <w:r w:rsidRPr="00C6085A">
        <w:rPr>
          <w:sz w:val="16"/>
          <w:szCs w:val="16"/>
        </w:rPr>
        <w:t>Cod apel: POCA/470/2/1/Introducerea de sisteme şi standarde comune în administraţia publică locală ce optimizează procesele orientate către beneficiari în concordanţă cu SCAP</w:t>
      </w:r>
    </w:p>
    <w:p w:rsidR="001E7303" w:rsidRPr="00C6085A" w:rsidRDefault="001E7303" w:rsidP="001E7303">
      <w:pPr>
        <w:rPr>
          <w:sz w:val="16"/>
          <w:szCs w:val="16"/>
        </w:rPr>
      </w:pPr>
      <w:r w:rsidRPr="00C6085A">
        <w:rPr>
          <w:sz w:val="16"/>
          <w:szCs w:val="16"/>
        </w:rPr>
        <w:t>Axa Prioritară: Administraţie publică şi sistem judiciar accesibile şi transparente</w:t>
      </w:r>
    </w:p>
    <w:p w:rsidR="001E7303" w:rsidRPr="00C6085A" w:rsidRDefault="001E7303" w:rsidP="001E7303">
      <w:pPr>
        <w:rPr>
          <w:rFonts w:eastAsia="Calibri" w:cstheme="minorHAnsi"/>
          <w:sz w:val="16"/>
          <w:szCs w:val="16"/>
        </w:rPr>
      </w:pPr>
      <w:r w:rsidRPr="00C6085A">
        <w:rPr>
          <w:sz w:val="16"/>
          <w:szCs w:val="16"/>
        </w:rPr>
        <w:t>Componenta 1: CP 12 pentru regiunea mai dezvoltată - Fundamentarea deciziilor, planificare strategică şi măsuri de simplificare pentru cetăţeni la nivelul administraţiei publice locale din regiunea mai dezvoltată</w:t>
      </w:r>
    </w:p>
    <w:p w:rsidR="001E7303" w:rsidRPr="00C6085A" w:rsidRDefault="001E7303" w:rsidP="001E7303">
      <w:pPr>
        <w:rPr>
          <w:rFonts w:cstheme="minorHAnsi"/>
          <w:sz w:val="16"/>
          <w:szCs w:val="16"/>
        </w:rPr>
      </w:pPr>
      <w:r w:rsidRPr="00C6085A">
        <w:rPr>
          <w:rFonts w:cstheme="minorHAnsi"/>
          <w:sz w:val="16"/>
          <w:szCs w:val="16"/>
        </w:rPr>
        <w:t>Titlul proiectului: Mecanisme și instrumente la nivelul S1MB pentru fundamentarea deciziilor și planificării strategice pe termen lung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6633"/>
      </w:tblGrid>
      <w:tr w:rsidR="005F7913" w:rsidRPr="00C6085A" w:rsidTr="00920B53">
        <w:trPr>
          <w:trHeight w:val="398"/>
        </w:trPr>
        <w:tc>
          <w:tcPr>
            <w:tcW w:w="2718" w:type="dxa"/>
            <w:shd w:val="clear" w:color="auto" w:fill="auto"/>
          </w:tcPr>
          <w:p w:rsidR="001E7303" w:rsidRPr="00C6085A" w:rsidRDefault="001E7303" w:rsidP="00502F4A">
            <w:pPr>
              <w:rPr>
                <w:rFonts w:eastAsia="Calibri" w:cstheme="minorHAnsi"/>
                <w:lang w:val="en-US"/>
              </w:rPr>
            </w:pPr>
            <w:r w:rsidRPr="00C6085A">
              <w:rPr>
                <w:rFonts w:eastAsia="Calibri" w:cstheme="minorHAnsi"/>
              </w:rPr>
              <w:t>Beneficiar</w:t>
            </w:r>
            <w:r w:rsidRPr="00C6085A">
              <w:rPr>
                <w:rFonts w:eastAsia="Calibri" w:cstheme="minorHAnsi"/>
                <w:lang w:val="en-US"/>
              </w:rPr>
              <w:t>:</w:t>
            </w:r>
          </w:p>
        </w:tc>
        <w:tc>
          <w:tcPr>
            <w:tcW w:w="6633" w:type="dxa"/>
            <w:shd w:val="clear" w:color="auto" w:fill="auto"/>
          </w:tcPr>
          <w:p w:rsidR="001E7303" w:rsidRPr="00C6085A" w:rsidRDefault="001E7303" w:rsidP="00502F4A">
            <w:pPr>
              <w:rPr>
                <w:rFonts w:eastAsia="Calibri" w:cstheme="minorHAnsi"/>
              </w:rPr>
            </w:pPr>
            <w:r w:rsidRPr="00C6085A">
              <w:rPr>
                <w:rFonts w:cstheme="minorHAnsi"/>
              </w:rPr>
              <w:t>Primăria Sectorului 1 al Municipiului București</w:t>
            </w:r>
          </w:p>
        </w:tc>
      </w:tr>
      <w:tr w:rsidR="005F7913" w:rsidRPr="00C6085A" w:rsidTr="00920B53">
        <w:trPr>
          <w:trHeight w:val="575"/>
        </w:trPr>
        <w:tc>
          <w:tcPr>
            <w:tcW w:w="2718" w:type="dxa"/>
            <w:shd w:val="clear" w:color="auto" w:fill="auto"/>
          </w:tcPr>
          <w:p w:rsidR="001E7303" w:rsidRPr="00C6085A" w:rsidRDefault="001E7303" w:rsidP="00502F4A">
            <w:pPr>
              <w:rPr>
                <w:rFonts w:eastAsia="Calibri" w:cstheme="minorHAnsi"/>
              </w:rPr>
            </w:pPr>
            <w:r w:rsidRPr="00C6085A">
              <w:rPr>
                <w:rFonts w:eastAsia="Calibri" w:cstheme="minorHAnsi"/>
              </w:rPr>
              <w:t>Numărul de identificare al contractului:</w:t>
            </w:r>
          </w:p>
        </w:tc>
        <w:tc>
          <w:tcPr>
            <w:tcW w:w="6633" w:type="dxa"/>
            <w:shd w:val="clear" w:color="auto" w:fill="auto"/>
          </w:tcPr>
          <w:p w:rsidR="001E7303" w:rsidRPr="00C6085A" w:rsidRDefault="001E7303" w:rsidP="00502F4A">
            <w:pPr>
              <w:rPr>
                <w:rFonts w:eastAsia="Calibri" w:cstheme="minorHAnsi"/>
              </w:rPr>
            </w:pPr>
            <w:r w:rsidRPr="00C6085A">
              <w:rPr>
                <w:rFonts w:eastAsia="Calibri" w:cstheme="minorHAnsi"/>
              </w:rPr>
              <w:t>POCA/470/2.1/128335</w:t>
            </w:r>
          </w:p>
          <w:p w:rsidR="001E7303" w:rsidRPr="00C6085A" w:rsidRDefault="001E7303" w:rsidP="00502F4A">
            <w:pPr>
              <w:rPr>
                <w:rFonts w:eastAsia="Calibri" w:cstheme="minorHAnsi"/>
              </w:rPr>
            </w:pPr>
          </w:p>
        </w:tc>
      </w:tr>
      <w:tr w:rsidR="001E7303" w:rsidRPr="00C6085A" w:rsidTr="00920B53">
        <w:trPr>
          <w:trHeight w:val="413"/>
        </w:trPr>
        <w:tc>
          <w:tcPr>
            <w:tcW w:w="2718" w:type="dxa"/>
            <w:shd w:val="clear" w:color="auto" w:fill="auto"/>
          </w:tcPr>
          <w:p w:rsidR="001E7303" w:rsidRPr="00C6085A" w:rsidRDefault="001E7303" w:rsidP="00502F4A">
            <w:pPr>
              <w:rPr>
                <w:rFonts w:eastAsia="Calibri" w:cstheme="minorHAnsi"/>
              </w:rPr>
            </w:pPr>
            <w:r w:rsidRPr="00C6085A">
              <w:rPr>
                <w:rFonts w:eastAsia="Calibri" w:cstheme="minorHAnsi"/>
              </w:rPr>
              <w:t>Cod proiect:</w:t>
            </w:r>
          </w:p>
        </w:tc>
        <w:tc>
          <w:tcPr>
            <w:tcW w:w="6633" w:type="dxa"/>
            <w:shd w:val="clear" w:color="auto" w:fill="auto"/>
          </w:tcPr>
          <w:p w:rsidR="001E7303" w:rsidRPr="00C6085A" w:rsidRDefault="001E7303" w:rsidP="00502F4A">
            <w:pPr>
              <w:rPr>
                <w:rFonts w:eastAsia="Calibri" w:cstheme="minorHAnsi"/>
              </w:rPr>
            </w:pPr>
            <w:r w:rsidRPr="00C6085A">
              <w:rPr>
                <w:rFonts w:eastAsia="Calibri" w:cstheme="minorHAnsi"/>
              </w:rPr>
              <w:t>128335</w:t>
            </w:r>
          </w:p>
        </w:tc>
      </w:tr>
    </w:tbl>
    <w:p w:rsidR="002A4528" w:rsidRPr="00C6085A" w:rsidRDefault="002A4528" w:rsidP="002A4528">
      <w:pPr>
        <w:jc w:val="both"/>
        <w:rPr>
          <w:b/>
        </w:rPr>
      </w:pPr>
    </w:p>
    <w:p w:rsidR="002A4528" w:rsidRPr="00C6085A" w:rsidRDefault="002A4528" w:rsidP="002A4528">
      <w:pPr>
        <w:jc w:val="center"/>
        <w:rPr>
          <w:b/>
          <w:sz w:val="32"/>
          <w:szCs w:val="32"/>
        </w:rPr>
      </w:pPr>
    </w:p>
    <w:p w:rsidR="002A4528" w:rsidRPr="00C6085A" w:rsidRDefault="002A4528" w:rsidP="002A4528">
      <w:pPr>
        <w:jc w:val="center"/>
        <w:rPr>
          <w:b/>
          <w:noProof/>
          <w:sz w:val="36"/>
          <w:szCs w:val="36"/>
          <w:lang w:val="en-US"/>
        </w:rPr>
      </w:pPr>
      <w:r w:rsidRPr="00C6085A">
        <w:rPr>
          <w:b/>
          <w:noProof/>
          <w:sz w:val="36"/>
          <w:szCs w:val="36"/>
          <w:lang w:val="en-US"/>
        </w:rPr>
        <w:t>ANUNȚ</w:t>
      </w:r>
    </w:p>
    <w:p w:rsidR="002A4528" w:rsidRPr="00C6085A" w:rsidRDefault="002A4528" w:rsidP="002A4528">
      <w:pPr>
        <w:jc w:val="center"/>
        <w:rPr>
          <w:b/>
          <w:noProof/>
          <w:sz w:val="36"/>
          <w:szCs w:val="36"/>
          <w:lang w:val="en-US"/>
        </w:rPr>
      </w:pPr>
    </w:p>
    <w:p w:rsidR="002A4528" w:rsidRPr="00C6085A" w:rsidRDefault="002A4528" w:rsidP="001E0F05">
      <w:pPr>
        <w:pStyle w:val="NormalWeb"/>
        <w:spacing w:before="0" w:beforeAutospacing="0" w:after="0" w:afterAutospacing="0"/>
        <w:ind w:firstLine="708"/>
        <w:jc w:val="both"/>
        <w:rPr>
          <w:rFonts w:ascii="&amp;quot" w:hAnsi="&amp;quot"/>
          <w:lang w:val="en-US" w:eastAsia="en-US"/>
        </w:rPr>
      </w:pPr>
      <w:r w:rsidRPr="00C6085A">
        <w:rPr>
          <w:b/>
          <w:bCs/>
          <w:noProof/>
          <w:lang w:val="en-US"/>
        </w:rPr>
        <w:t xml:space="preserve">Sectorul 1 </w:t>
      </w:r>
      <w:r w:rsidR="00B96346" w:rsidRPr="00C6085A">
        <w:rPr>
          <w:b/>
          <w:bCs/>
          <w:noProof/>
          <w:lang w:val="en-US"/>
        </w:rPr>
        <w:t xml:space="preserve">al Municipiului București </w:t>
      </w:r>
      <w:r w:rsidR="00B55542" w:rsidRPr="00C6085A">
        <w:rPr>
          <w:bCs/>
          <w:noProof/>
          <w:lang w:val="en-US"/>
        </w:rPr>
        <w:t xml:space="preserve">cu sediul </w:t>
      </w:r>
      <w:r w:rsidR="001E0F05" w:rsidRPr="00C6085A">
        <w:rPr>
          <w:bCs/>
          <w:noProof/>
          <w:lang w:val="en-US"/>
        </w:rPr>
        <w:t>în</w:t>
      </w:r>
      <w:r w:rsidR="00B55542" w:rsidRPr="00C6085A">
        <w:rPr>
          <w:bCs/>
          <w:noProof/>
          <w:lang w:val="en-US"/>
        </w:rPr>
        <w:t xml:space="preserve"> Municipiul București, </w:t>
      </w:r>
      <w:r w:rsidR="007E4138" w:rsidRPr="00C6085A">
        <w:rPr>
          <w:bCs/>
          <w:noProof/>
          <w:lang w:val="en-US"/>
        </w:rPr>
        <w:t>Bd.</w:t>
      </w:r>
      <w:r w:rsidR="00B55542" w:rsidRPr="00C6085A">
        <w:rPr>
          <w:bCs/>
          <w:noProof/>
          <w:lang w:val="en-US"/>
        </w:rPr>
        <w:t xml:space="preserve"> Banu Manta nr. 9, cod poștal 011222</w:t>
      </w:r>
      <w:r w:rsidR="00B55542" w:rsidRPr="00C6085A">
        <w:rPr>
          <w:b/>
          <w:bCs/>
          <w:noProof/>
          <w:lang w:val="en-US"/>
        </w:rPr>
        <w:t xml:space="preserve"> </w:t>
      </w:r>
      <w:r w:rsidRPr="00C6085A">
        <w:rPr>
          <w:bCs/>
          <w:noProof/>
          <w:lang w:val="en-US"/>
        </w:rPr>
        <w:t>organizează</w:t>
      </w:r>
      <w:r w:rsidR="00A61057" w:rsidRPr="00C6085A">
        <w:rPr>
          <w:bCs/>
          <w:noProof/>
          <w:lang w:val="en-US"/>
        </w:rPr>
        <w:t xml:space="preserve"> în</w:t>
      </w:r>
      <w:r w:rsidR="0003315F" w:rsidRPr="00C6085A">
        <w:rPr>
          <w:bCs/>
          <w:noProof/>
          <w:lang w:val="en-US"/>
        </w:rPr>
        <w:t xml:space="preserve"> data de</w:t>
      </w:r>
      <w:r w:rsidR="00022A96" w:rsidRPr="00C6085A">
        <w:rPr>
          <w:bCs/>
          <w:noProof/>
          <w:lang w:val="en-US"/>
        </w:rPr>
        <w:t xml:space="preserve"> </w:t>
      </w:r>
      <w:r w:rsidR="00E65DD3" w:rsidRPr="00C6085A">
        <w:rPr>
          <w:b/>
          <w:bCs/>
          <w:noProof/>
          <w:u w:val="single"/>
          <w:lang w:val="en-US"/>
        </w:rPr>
        <w:t>6</w:t>
      </w:r>
      <w:r w:rsidR="00622B6D" w:rsidRPr="00C6085A">
        <w:rPr>
          <w:b/>
          <w:bCs/>
          <w:noProof/>
          <w:u w:val="single"/>
          <w:lang w:val="en-US"/>
        </w:rPr>
        <w:t xml:space="preserve"> noiembrie</w:t>
      </w:r>
      <w:r w:rsidR="00D50CDE" w:rsidRPr="00C6085A">
        <w:rPr>
          <w:b/>
          <w:bCs/>
          <w:noProof/>
          <w:u w:val="single"/>
          <w:lang w:val="en-US"/>
        </w:rPr>
        <w:t xml:space="preserve"> 2019</w:t>
      </w:r>
      <w:r w:rsidR="00022A96" w:rsidRPr="00C6085A">
        <w:rPr>
          <w:bCs/>
          <w:noProof/>
          <w:lang w:val="en-US"/>
        </w:rPr>
        <w:t xml:space="preserve"> </w:t>
      </w:r>
      <w:r w:rsidR="001E0F05" w:rsidRPr="00C6085A">
        <w:rPr>
          <w:bCs/>
          <w:noProof/>
          <w:lang w:val="en-US"/>
        </w:rPr>
        <w:t>CONCURS</w:t>
      </w:r>
      <w:r w:rsidRPr="00C6085A">
        <w:rPr>
          <w:b/>
          <w:bCs/>
          <w:noProof/>
          <w:lang w:val="en-US"/>
        </w:rPr>
        <w:t xml:space="preserve"> </w:t>
      </w:r>
      <w:r w:rsidRPr="00C6085A">
        <w:rPr>
          <w:bCs/>
          <w:noProof/>
          <w:lang w:val="en-US"/>
        </w:rPr>
        <w:t xml:space="preserve">pentru ocuparea </w:t>
      </w:r>
      <w:r w:rsidR="001E0F05" w:rsidRPr="00C6085A">
        <w:rPr>
          <w:bCs/>
          <w:noProof/>
          <w:lang w:val="en-US"/>
        </w:rPr>
        <w:t xml:space="preserve">pe perioadă determinată a </w:t>
      </w:r>
      <w:r w:rsidR="00210692" w:rsidRPr="00C6085A">
        <w:rPr>
          <w:bCs/>
          <w:noProof/>
          <w:lang w:val="en-US"/>
        </w:rPr>
        <w:t>urm</w:t>
      </w:r>
      <w:r w:rsidR="001E0F05" w:rsidRPr="00C6085A">
        <w:rPr>
          <w:bCs/>
          <w:noProof/>
          <w:lang w:val="en-US"/>
        </w:rPr>
        <w:t>ă</w:t>
      </w:r>
      <w:r w:rsidR="005E12D3" w:rsidRPr="00C6085A">
        <w:rPr>
          <w:bCs/>
          <w:noProof/>
          <w:lang w:val="en-US"/>
        </w:rPr>
        <w:t>torului</w:t>
      </w:r>
      <w:r w:rsidR="00210692" w:rsidRPr="00C6085A">
        <w:rPr>
          <w:bCs/>
          <w:noProof/>
          <w:lang w:val="en-US"/>
        </w:rPr>
        <w:t xml:space="preserve"> </w:t>
      </w:r>
      <w:r w:rsidR="00210692" w:rsidRPr="00C6085A">
        <w:rPr>
          <w:b/>
          <w:bCs/>
          <w:noProof/>
          <w:lang w:val="en-US"/>
        </w:rPr>
        <w:t>post</w:t>
      </w:r>
      <w:r w:rsidRPr="00C6085A">
        <w:rPr>
          <w:b/>
          <w:bCs/>
          <w:noProof/>
          <w:lang w:val="en-US"/>
        </w:rPr>
        <w:t xml:space="preserve"> contractual</w:t>
      </w:r>
      <w:r w:rsidR="001E0F05" w:rsidRPr="00C6085A">
        <w:rPr>
          <w:bCs/>
          <w:noProof/>
          <w:lang w:val="en-US"/>
        </w:rPr>
        <w:t xml:space="preserve"> -</w:t>
      </w:r>
      <w:r w:rsidR="005E12D3" w:rsidRPr="00C6085A">
        <w:rPr>
          <w:bCs/>
          <w:noProof/>
          <w:lang w:val="en-US"/>
        </w:rPr>
        <w:t xml:space="preserve"> </w:t>
      </w:r>
      <w:r w:rsidR="005E12D3" w:rsidRPr="00C6085A">
        <w:rPr>
          <w:b/>
          <w:bCs/>
          <w:noProof/>
          <w:lang w:val="en-US"/>
        </w:rPr>
        <w:t>vacant</w:t>
      </w:r>
      <w:r w:rsidR="00210692" w:rsidRPr="00C6085A">
        <w:rPr>
          <w:bCs/>
          <w:noProof/>
          <w:lang w:val="en-US"/>
        </w:rPr>
        <w:t>,</w:t>
      </w:r>
      <w:r w:rsidR="001918F6" w:rsidRPr="00C6085A">
        <w:rPr>
          <w:b/>
          <w:bCs/>
          <w:noProof/>
          <w:lang w:val="en-US"/>
        </w:rPr>
        <w:t xml:space="preserve"> </w:t>
      </w:r>
      <w:r w:rsidRPr="00C6085A">
        <w:rPr>
          <w:noProof/>
          <w:lang w:val="en-US"/>
        </w:rPr>
        <w:t xml:space="preserve">în </w:t>
      </w:r>
      <w:r w:rsidRPr="00C6085A">
        <w:rPr>
          <w:bCs/>
          <w:noProof/>
          <w:lang w:val="en-US"/>
        </w:rPr>
        <w:t>cadrul</w:t>
      </w:r>
      <w:r w:rsidR="00B96346" w:rsidRPr="00C6085A">
        <w:rPr>
          <w:bCs/>
          <w:noProof/>
          <w:lang w:val="en-US"/>
        </w:rPr>
        <w:t xml:space="preserve"> proiectului</w:t>
      </w:r>
      <w:r w:rsidRPr="00C6085A">
        <w:rPr>
          <w:bCs/>
          <w:noProof/>
          <w:lang w:val="en-US"/>
        </w:rPr>
        <w:t xml:space="preserve"> </w:t>
      </w:r>
      <w:r w:rsidR="00B96346" w:rsidRPr="00C6085A">
        <w:rPr>
          <w:bCs/>
          <w:noProof/>
          <w:lang w:val="en-US"/>
        </w:rPr>
        <w:t>“</w:t>
      </w:r>
      <w:r w:rsidR="00B96346" w:rsidRPr="00C6085A">
        <w:rPr>
          <w:bCs/>
          <w:i/>
          <w:noProof/>
          <w:lang w:val="en-US"/>
        </w:rPr>
        <w:t>Mecanisme și instrumente la nivelul S1MB pentru fundamentarea deciziilor și planificării strategice pe termen lung”, POCA/470</w:t>
      </w:r>
      <w:r w:rsidR="00210692" w:rsidRPr="00C6085A">
        <w:rPr>
          <w:bCs/>
          <w:i/>
          <w:noProof/>
          <w:lang w:val="en-US"/>
        </w:rPr>
        <w:t>/2.1/128335, Cod MySmis: 128335</w:t>
      </w:r>
      <w:r w:rsidR="00210692" w:rsidRPr="00C6085A">
        <w:rPr>
          <w:bCs/>
          <w:noProof/>
          <w:lang w:val="en-US"/>
        </w:rPr>
        <w:t>, astfel</w:t>
      </w:r>
      <w:r w:rsidR="00210692" w:rsidRPr="00C6085A">
        <w:rPr>
          <w:bCs/>
          <w:i/>
          <w:noProof/>
          <w:lang w:val="en-US"/>
        </w:rPr>
        <w:t>:</w:t>
      </w:r>
    </w:p>
    <w:p w:rsidR="00210692" w:rsidRPr="00C6085A" w:rsidRDefault="00210692" w:rsidP="00210692">
      <w:pPr>
        <w:pStyle w:val="ListParagraph"/>
        <w:numPr>
          <w:ilvl w:val="0"/>
          <w:numId w:val="26"/>
        </w:numPr>
        <w:jc w:val="both"/>
        <w:rPr>
          <w:bCs/>
          <w:noProof/>
          <w:lang w:val="en-US"/>
        </w:rPr>
      </w:pPr>
      <w:r w:rsidRPr="00C6085A">
        <w:rPr>
          <w:bCs/>
          <w:noProof/>
          <w:lang w:val="en-US"/>
        </w:rPr>
        <w:t>Responsabil tehnic (1 post);</w:t>
      </w:r>
    </w:p>
    <w:p w:rsidR="00210692" w:rsidRPr="00C6085A" w:rsidRDefault="007826CC" w:rsidP="00920B53">
      <w:pPr>
        <w:jc w:val="both"/>
        <w:rPr>
          <w:bCs/>
          <w:i/>
          <w:noProof/>
          <w:lang w:val="en-US"/>
        </w:rPr>
      </w:pPr>
      <w:r w:rsidRPr="00C6085A">
        <w:rPr>
          <w:bCs/>
          <w:i/>
          <w:noProof/>
          <w:lang w:val="en-US"/>
        </w:rPr>
        <w:softHyphen/>
      </w:r>
      <w:r w:rsidRPr="00C6085A">
        <w:rPr>
          <w:bCs/>
          <w:i/>
          <w:noProof/>
          <w:lang w:val="en-US"/>
        </w:rPr>
        <w:softHyphen/>
      </w:r>
      <w:r w:rsidRPr="00C6085A">
        <w:rPr>
          <w:bCs/>
          <w:i/>
          <w:noProof/>
          <w:lang w:val="en-US"/>
        </w:rPr>
        <w:softHyphen/>
      </w:r>
      <w:r w:rsidRPr="00C6085A">
        <w:rPr>
          <w:bCs/>
          <w:i/>
          <w:noProof/>
          <w:lang w:val="en-US"/>
        </w:rPr>
        <w:softHyphen/>
      </w:r>
    </w:p>
    <w:p w:rsidR="002A4528" w:rsidRPr="00C6085A" w:rsidRDefault="002A4528" w:rsidP="002A4528">
      <w:pPr>
        <w:shd w:val="clear" w:color="auto" w:fill="FFFFFF"/>
        <w:spacing w:before="113" w:line="200" w:lineRule="atLeast"/>
        <w:jc w:val="both"/>
        <w:rPr>
          <w:b/>
          <w:noProof/>
          <w:lang w:val="en-US"/>
        </w:rPr>
      </w:pPr>
      <w:r w:rsidRPr="00C6085A">
        <w:rPr>
          <w:b/>
          <w:iCs/>
          <w:noProof/>
          <w:lang w:val="en-US"/>
        </w:rPr>
        <w:t>1. Probele stabilite pentru concurs:</w:t>
      </w:r>
      <w:bookmarkStart w:id="0" w:name="_GoBack"/>
      <w:bookmarkEnd w:id="0"/>
    </w:p>
    <w:p w:rsidR="002A4528" w:rsidRPr="00C6085A" w:rsidRDefault="002A4528" w:rsidP="002A4528">
      <w:pPr>
        <w:shd w:val="clear" w:color="auto" w:fill="FFFFFF"/>
        <w:spacing w:line="200" w:lineRule="atLeast"/>
        <w:ind w:left="360"/>
        <w:jc w:val="both"/>
        <w:rPr>
          <w:noProof/>
          <w:lang w:val="en-US"/>
        </w:rPr>
      </w:pPr>
      <w:r w:rsidRPr="00C6085A">
        <w:rPr>
          <w:noProof/>
          <w:lang w:val="en-US"/>
        </w:rPr>
        <w:t>1.1. Selectia dosarelor de inscriere</w:t>
      </w:r>
      <w:r w:rsidR="00ED6FEC" w:rsidRPr="00C6085A">
        <w:rPr>
          <w:noProof/>
          <w:lang w:val="en-US"/>
        </w:rPr>
        <w:t xml:space="preserve"> si</w:t>
      </w:r>
      <w:r w:rsidR="00022A96" w:rsidRPr="00C6085A">
        <w:rPr>
          <w:noProof/>
          <w:lang w:val="en-US"/>
        </w:rPr>
        <w:t xml:space="preserve"> evaluarea aplicatiilor primite</w:t>
      </w:r>
      <w:r w:rsidR="00210692" w:rsidRPr="00C6085A">
        <w:rPr>
          <w:noProof/>
          <w:lang w:val="en-US"/>
        </w:rPr>
        <w:t xml:space="preserve"> (</w:t>
      </w:r>
      <w:r w:rsidR="000C2F4C" w:rsidRPr="00C6085A">
        <w:rPr>
          <w:i/>
          <w:noProof/>
          <w:lang w:val="en-US"/>
        </w:rPr>
        <w:t xml:space="preserve">30 octombrie - </w:t>
      </w:r>
      <w:r w:rsidR="00622B6D" w:rsidRPr="00C6085A">
        <w:rPr>
          <w:i/>
          <w:noProof/>
          <w:lang w:val="en-US"/>
        </w:rPr>
        <w:t>4</w:t>
      </w:r>
      <w:r w:rsidR="00D50CDE" w:rsidRPr="00C6085A">
        <w:rPr>
          <w:i/>
          <w:noProof/>
          <w:lang w:val="en-US"/>
        </w:rPr>
        <w:t xml:space="preserve"> </w:t>
      </w:r>
      <w:r w:rsidR="000C2F4C" w:rsidRPr="00C6085A">
        <w:rPr>
          <w:i/>
          <w:noProof/>
          <w:lang w:val="en-US"/>
        </w:rPr>
        <w:t>noie</w:t>
      </w:r>
      <w:r w:rsidR="0050076A" w:rsidRPr="00C6085A">
        <w:rPr>
          <w:i/>
          <w:noProof/>
          <w:lang w:val="en-US"/>
        </w:rPr>
        <w:t>mbrie</w:t>
      </w:r>
      <w:r w:rsidR="00210692" w:rsidRPr="00C6085A">
        <w:rPr>
          <w:i/>
          <w:noProof/>
          <w:lang w:val="en-US"/>
        </w:rPr>
        <w:t xml:space="preserve"> 2019</w:t>
      </w:r>
      <w:r w:rsidR="00210692" w:rsidRPr="00C6085A">
        <w:rPr>
          <w:noProof/>
          <w:lang w:val="en-US"/>
        </w:rPr>
        <w:t>)</w:t>
      </w:r>
      <w:r w:rsidR="00022A96" w:rsidRPr="00C6085A">
        <w:rPr>
          <w:noProof/>
          <w:lang w:val="en-US"/>
        </w:rPr>
        <w:t>;</w:t>
      </w:r>
    </w:p>
    <w:p w:rsidR="00A337D5" w:rsidRPr="00C6085A" w:rsidRDefault="002A4528" w:rsidP="00BF7EED">
      <w:pPr>
        <w:shd w:val="clear" w:color="auto" w:fill="FFFFFF"/>
        <w:spacing w:line="200" w:lineRule="atLeast"/>
        <w:ind w:left="360"/>
        <w:jc w:val="both"/>
        <w:rPr>
          <w:noProof/>
          <w:lang w:val="en-US"/>
        </w:rPr>
      </w:pPr>
      <w:r w:rsidRPr="00C6085A">
        <w:rPr>
          <w:noProof/>
          <w:lang w:val="en-US"/>
        </w:rPr>
        <w:t xml:space="preserve">1.2. </w:t>
      </w:r>
      <w:r w:rsidR="00C937CC" w:rsidRPr="00C6085A">
        <w:rPr>
          <w:noProof/>
          <w:lang w:val="en-US"/>
        </w:rPr>
        <w:t>Interviul</w:t>
      </w:r>
      <w:r w:rsidR="00210692" w:rsidRPr="00C6085A">
        <w:rPr>
          <w:noProof/>
          <w:lang w:val="en-US"/>
        </w:rPr>
        <w:t xml:space="preserve"> (</w:t>
      </w:r>
      <w:r w:rsidR="00E65DD3" w:rsidRPr="00C6085A">
        <w:rPr>
          <w:i/>
          <w:noProof/>
          <w:lang w:val="en-US"/>
        </w:rPr>
        <w:t>6</w:t>
      </w:r>
      <w:r w:rsidR="00622B6D" w:rsidRPr="00C6085A">
        <w:rPr>
          <w:i/>
          <w:noProof/>
          <w:lang w:val="en-US"/>
        </w:rPr>
        <w:t xml:space="preserve"> noiembrie</w:t>
      </w:r>
      <w:r w:rsidR="00210692" w:rsidRPr="00C6085A">
        <w:rPr>
          <w:i/>
          <w:noProof/>
          <w:lang w:val="en-US"/>
        </w:rPr>
        <w:t xml:space="preserve"> 2019)</w:t>
      </w:r>
      <w:r w:rsidR="000522B5" w:rsidRPr="00C6085A">
        <w:rPr>
          <w:i/>
          <w:noProof/>
          <w:lang w:val="en-US"/>
        </w:rPr>
        <w:t>.</w:t>
      </w:r>
    </w:p>
    <w:p w:rsidR="00BF7EED" w:rsidRPr="00C6085A" w:rsidRDefault="00BF7EED" w:rsidP="00BF7EED">
      <w:pPr>
        <w:shd w:val="clear" w:color="auto" w:fill="FFFFFF"/>
        <w:spacing w:line="200" w:lineRule="atLeast"/>
        <w:jc w:val="both"/>
        <w:rPr>
          <w:noProof/>
          <w:lang w:val="en-US"/>
        </w:rPr>
      </w:pPr>
    </w:p>
    <w:p w:rsidR="008448F5" w:rsidRPr="00C6085A" w:rsidRDefault="002A4528" w:rsidP="002A4528">
      <w:pPr>
        <w:shd w:val="clear" w:color="auto" w:fill="FFFFFF"/>
        <w:spacing w:before="113" w:line="200" w:lineRule="atLeast"/>
        <w:jc w:val="both"/>
        <w:rPr>
          <w:b/>
          <w:iCs/>
          <w:noProof/>
          <w:lang w:val="en-US"/>
        </w:rPr>
      </w:pPr>
      <w:r w:rsidRPr="00C6085A">
        <w:rPr>
          <w:b/>
          <w:iCs/>
          <w:noProof/>
          <w:lang w:val="en-US"/>
        </w:rPr>
        <w:t>2.1. Conditiile generale de participare la concurs</w:t>
      </w:r>
      <w:r w:rsidR="00210692" w:rsidRPr="00C6085A">
        <w:rPr>
          <w:b/>
          <w:iCs/>
          <w:noProof/>
          <w:lang w:val="en-US"/>
        </w:rPr>
        <w:t xml:space="preserve"> (</w:t>
      </w:r>
      <w:r w:rsidR="00C72A01" w:rsidRPr="00C6085A">
        <w:rPr>
          <w:rFonts w:ascii="&amp;quot" w:hAnsi="&amp;quot"/>
          <w:b/>
          <w:bCs/>
        </w:rPr>
        <w:t>obligatorii pentru toți candidații</w:t>
      </w:r>
      <w:r w:rsidR="00210692" w:rsidRPr="00C6085A">
        <w:rPr>
          <w:b/>
          <w:iCs/>
          <w:noProof/>
          <w:lang w:val="en-US"/>
        </w:rPr>
        <w:t>)</w:t>
      </w:r>
      <w:r w:rsidRPr="00C6085A">
        <w:rPr>
          <w:b/>
          <w:iCs/>
          <w:noProof/>
          <w:lang w:val="en-US"/>
        </w:rPr>
        <w:t>:</w:t>
      </w:r>
    </w:p>
    <w:p w:rsidR="002A4528" w:rsidRPr="00C6085A" w:rsidRDefault="002A4528" w:rsidP="008448F5">
      <w:pPr>
        <w:autoSpaceDE w:val="0"/>
        <w:autoSpaceDN w:val="0"/>
        <w:adjustRightInd w:val="0"/>
        <w:ind w:left="270" w:hanging="270"/>
        <w:jc w:val="both"/>
        <w:rPr>
          <w:noProof/>
          <w:lang w:val="en-US" w:eastAsia="en-US"/>
        </w:rPr>
      </w:pPr>
      <w:r w:rsidRPr="00C6085A">
        <w:rPr>
          <w:noProof/>
          <w:lang w:val="en-US" w:eastAsia="en-US"/>
        </w:rPr>
        <w:t xml:space="preserve">Candidatul trebuie </w:t>
      </w:r>
      <w:r w:rsidRPr="00C6085A">
        <w:rPr>
          <w:b/>
          <w:noProof/>
          <w:lang w:val="en-US" w:eastAsia="en-US"/>
        </w:rPr>
        <w:t>să îndeplinească cumulativ</w:t>
      </w:r>
      <w:r w:rsidRPr="00C6085A">
        <w:rPr>
          <w:noProof/>
          <w:lang w:val="en-US" w:eastAsia="en-US"/>
        </w:rPr>
        <w:t xml:space="preserve"> următoarele condiţii:</w:t>
      </w:r>
    </w:p>
    <w:p w:rsidR="002A4528" w:rsidRPr="00C6085A" w:rsidRDefault="002A4528" w:rsidP="008448F5">
      <w:pPr>
        <w:autoSpaceDE w:val="0"/>
        <w:autoSpaceDN w:val="0"/>
        <w:adjustRightInd w:val="0"/>
        <w:ind w:left="270" w:hanging="270"/>
        <w:jc w:val="both"/>
        <w:rPr>
          <w:noProof/>
          <w:lang w:val="en-US" w:eastAsia="en-US"/>
        </w:rPr>
      </w:pPr>
      <w:r w:rsidRPr="00C6085A">
        <w:rPr>
          <w:bCs/>
          <w:noProof/>
          <w:lang w:val="en-US"/>
        </w:rPr>
        <w:t xml:space="preserve">    a) </w:t>
      </w:r>
      <w:r w:rsidRPr="00C6085A">
        <w:rPr>
          <w:noProof/>
          <w:lang w:val="en-US" w:eastAsia="en-US"/>
        </w:rPr>
        <w:t>îndeplineşte condiţiile prevăzute de lege în vederea exercitării profesiei în România;</w:t>
      </w:r>
    </w:p>
    <w:p w:rsidR="002A4528" w:rsidRPr="00C6085A" w:rsidRDefault="002A4528" w:rsidP="008448F5">
      <w:pPr>
        <w:autoSpaceDE w:val="0"/>
        <w:autoSpaceDN w:val="0"/>
        <w:adjustRightInd w:val="0"/>
        <w:ind w:left="270" w:hanging="270"/>
        <w:jc w:val="both"/>
        <w:rPr>
          <w:noProof/>
          <w:lang w:val="en-US" w:eastAsia="en-US"/>
        </w:rPr>
      </w:pPr>
      <w:r w:rsidRPr="00C6085A">
        <w:rPr>
          <w:noProof/>
          <w:lang w:val="en-US" w:eastAsia="en-US"/>
        </w:rPr>
        <w:t xml:space="preserve">    b) are vârsta de </w:t>
      </w:r>
      <w:r w:rsidRPr="00C6085A">
        <w:rPr>
          <w:b/>
          <w:noProof/>
          <w:lang w:val="en-US" w:eastAsia="en-US"/>
        </w:rPr>
        <w:t>minimum 18 ani</w:t>
      </w:r>
      <w:r w:rsidRPr="00C6085A">
        <w:rPr>
          <w:noProof/>
          <w:lang w:val="en-US" w:eastAsia="en-US"/>
        </w:rPr>
        <w:t xml:space="preserve"> împliniţi;</w:t>
      </w:r>
    </w:p>
    <w:p w:rsidR="002A4528" w:rsidRPr="00C6085A" w:rsidRDefault="002A4528" w:rsidP="008448F5">
      <w:pPr>
        <w:autoSpaceDE w:val="0"/>
        <w:autoSpaceDN w:val="0"/>
        <w:adjustRightInd w:val="0"/>
        <w:ind w:left="270" w:hanging="270"/>
        <w:jc w:val="both"/>
        <w:rPr>
          <w:noProof/>
          <w:lang w:val="en-US" w:eastAsia="en-US"/>
        </w:rPr>
      </w:pPr>
      <w:r w:rsidRPr="00C6085A">
        <w:rPr>
          <w:noProof/>
          <w:lang w:val="en-US" w:eastAsia="en-US"/>
        </w:rPr>
        <w:t xml:space="preserve">    c) are capacitate deplină de exerciţiu;</w:t>
      </w:r>
    </w:p>
    <w:p w:rsidR="002A4528" w:rsidRPr="00C6085A" w:rsidRDefault="002A4528" w:rsidP="008448F5">
      <w:pPr>
        <w:tabs>
          <w:tab w:val="left" w:pos="180"/>
          <w:tab w:val="left" w:pos="540"/>
        </w:tabs>
        <w:autoSpaceDE w:val="0"/>
        <w:autoSpaceDN w:val="0"/>
        <w:adjustRightInd w:val="0"/>
        <w:ind w:left="270" w:hanging="270"/>
        <w:jc w:val="both"/>
        <w:rPr>
          <w:noProof/>
          <w:lang w:val="en-US" w:eastAsia="en-US"/>
        </w:rPr>
      </w:pPr>
      <w:r w:rsidRPr="00C6085A">
        <w:rPr>
          <w:noProof/>
          <w:lang w:val="en-US" w:eastAsia="en-US"/>
        </w:rPr>
        <w:t xml:space="preserve">    d) are o stare de sănătate corespunzătoare postului pentru care candidează, atestată de medicul de familie sau medicul de specialitate medicina muncii;</w:t>
      </w:r>
    </w:p>
    <w:p w:rsidR="002A4528" w:rsidRPr="00C6085A" w:rsidRDefault="002A4528" w:rsidP="008448F5">
      <w:pPr>
        <w:autoSpaceDE w:val="0"/>
        <w:autoSpaceDN w:val="0"/>
        <w:adjustRightInd w:val="0"/>
        <w:ind w:left="270" w:hanging="270"/>
        <w:jc w:val="both"/>
        <w:rPr>
          <w:noProof/>
          <w:lang w:val="en-US" w:eastAsia="en-US"/>
        </w:rPr>
      </w:pPr>
      <w:r w:rsidRPr="00C6085A">
        <w:rPr>
          <w:noProof/>
          <w:lang w:val="en-US" w:eastAsia="en-US"/>
        </w:rPr>
        <w:t xml:space="preserve">    e) îndeplineşte condiţiile de studii prevăzute de lege pentru postul vacant;</w:t>
      </w:r>
    </w:p>
    <w:p w:rsidR="002A4528" w:rsidRPr="00C6085A" w:rsidRDefault="002A4528" w:rsidP="008448F5">
      <w:pPr>
        <w:autoSpaceDE w:val="0"/>
        <w:autoSpaceDN w:val="0"/>
        <w:adjustRightInd w:val="0"/>
        <w:ind w:left="270" w:hanging="270"/>
        <w:jc w:val="both"/>
        <w:rPr>
          <w:noProof/>
          <w:lang w:val="en-US" w:eastAsia="en-US"/>
        </w:rPr>
      </w:pPr>
      <w:r w:rsidRPr="00C6085A">
        <w:rPr>
          <w:noProof/>
          <w:lang w:val="en-US" w:eastAsia="en-US"/>
        </w:rPr>
        <w:t xml:space="preserve">    f) îndeplineşte condiţiile specifice pentru ocuparea postului vacant;</w:t>
      </w:r>
    </w:p>
    <w:p w:rsidR="002A4528" w:rsidRPr="00C6085A" w:rsidRDefault="002A4528" w:rsidP="008448F5">
      <w:pPr>
        <w:autoSpaceDE w:val="0"/>
        <w:autoSpaceDN w:val="0"/>
        <w:adjustRightInd w:val="0"/>
        <w:ind w:left="270" w:hanging="270"/>
        <w:jc w:val="both"/>
        <w:rPr>
          <w:noProof/>
          <w:lang w:val="en-US" w:eastAsia="en-US"/>
        </w:rPr>
      </w:pPr>
      <w:r w:rsidRPr="00C6085A">
        <w:rPr>
          <w:noProof/>
          <w:lang w:val="en-US" w:eastAsia="en-US"/>
        </w:rPr>
        <w:t xml:space="preserve">    g) nu a fost condamnat pentru săvârşirea unei infracţiuni contra umanităţii, contra statului sau contra autorităţii, de serviciu sau în legătură cu serviciul, care împiedică înfăptuirea justiţiei, de fals ori a unor fapte de corupţie sau a unei infracţiuni săvârşite cu intenţie, care ar face-o incompatibilă cu exercitarea funcţiei vacante pentru care candidează, cu excepţia situaţiei în care a intervenit reabilitarea.</w:t>
      </w:r>
    </w:p>
    <w:p w:rsidR="00BE006D" w:rsidRPr="00C6085A" w:rsidRDefault="00BE006D" w:rsidP="008448F5">
      <w:pPr>
        <w:autoSpaceDE w:val="0"/>
        <w:autoSpaceDN w:val="0"/>
        <w:adjustRightInd w:val="0"/>
        <w:ind w:left="270" w:hanging="270"/>
        <w:jc w:val="both"/>
        <w:rPr>
          <w:noProof/>
          <w:lang w:val="en-US" w:eastAsia="en-US"/>
        </w:rPr>
      </w:pPr>
    </w:p>
    <w:p w:rsidR="0021303A" w:rsidRPr="00C6085A" w:rsidRDefault="0021303A" w:rsidP="008448F5">
      <w:pPr>
        <w:autoSpaceDE w:val="0"/>
        <w:autoSpaceDN w:val="0"/>
        <w:adjustRightInd w:val="0"/>
        <w:ind w:left="270" w:hanging="270"/>
        <w:jc w:val="both"/>
        <w:rPr>
          <w:b/>
          <w:noProof/>
          <w:lang w:val="en-US" w:eastAsia="en-US"/>
        </w:rPr>
      </w:pPr>
    </w:p>
    <w:p w:rsidR="00BE006D" w:rsidRPr="00C6085A" w:rsidRDefault="00BE006D" w:rsidP="008448F5">
      <w:pPr>
        <w:autoSpaceDE w:val="0"/>
        <w:autoSpaceDN w:val="0"/>
        <w:adjustRightInd w:val="0"/>
        <w:ind w:left="270" w:hanging="270"/>
        <w:jc w:val="both"/>
        <w:rPr>
          <w:b/>
          <w:noProof/>
          <w:lang w:val="en-US" w:eastAsia="en-US"/>
        </w:rPr>
      </w:pPr>
      <w:r w:rsidRPr="00C6085A">
        <w:rPr>
          <w:b/>
          <w:noProof/>
          <w:lang w:val="en-US" w:eastAsia="en-US"/>
        </w:rPr>
        <w:lastRenderedPageBreak/>
        <w:t>2.2 Condiții specifice</w:t>
      </w:r>
    </w:p>
    <w:p w:rsidR="00C937CC" w:rsidRPr="00C6085A" w:rsidRDefault="00C937CC" w:rsidP="002A4528">
      <w:pPr>
        <w:autoSpaceDE w:val="0"/>
        <w:autoSpaceDN w:val="0"/>
        <w:adjustRightInd w:val="0"/>
        <w:jc w:val="both"/>
        <w:rPr>
          <w:noProof/>
          <w:lang w:val="en-US" w:eastAsia="en-US"/>
        </w:rPr>
      </w:pPr>
    </w:p>
    <w:p w:rsidR="00660C70" w:rsidRPr="00C6085A" w:rsidRDefault="002A4528" w:rsidP="00EB51B0">
      <w:pPr>
        <w:jc w:val="both"/>
        <w:rPr>
          <w:rFonts w:ascii="&amp;quot" w:hAnsi="&amp;quot"/>
          <w:lang w:val="en-US" w:eastAsia="en-US"/>
        </w:rPr>
      </w:pPr>
      <w:r w:rsidRPr="00C6085A">
        <w:rPr>
          <w:b/>
          <w:noProof/>
          <w:lang w:val="en-US"/>
        </w:rPr>
        <w:t>2.2.</w:t>
      </w:r>
      <w:r w:rsidR="00660C70" w:rsidRPr="00C6085A">
        <w:rPr>
          <w:b/>
          <w:noProof/>
          <w:lang w:val="en-US"/>
        </w:rPr>
        <w:t>1</w:t>
      </w:r>
      <w:r w:rsidRPr="00C6085A">
        <w:rPr>
          <w:b/>
          <w:noProof/>
          <w:lang w:val="en-US"/>
        </w:rPr>
        <w:t xml:space="preserve"> </w:t>
      </w:r>
      <w:r w:rsidR="00660C70" w:rsidRPr="00C6085A">
        <w:rPr>
          <w:rFonts w:ascii="&amp;quot" w:hAnsi="&amp;quot"/>
          <w:b/>
          <w:lang w:val="en-US" w:eastAsia="en-US"/>
        </w:rPr>
        <w:t xml:space="preserve">Condiții specifice postului de </w:t>
      </w:r>
      <w:r w:rsidR="00660C70" w:rsidRPr="00C6085A">
        <w:rPr>
          <w:rFonts w:ascii="&amp;quot" w:hAnsi="&amp;quot"/>
          <w:b/>
          <w:u w:val="single"/>
          <w:lang w:val="en-US" w:eastAsia="en-US"/>
        </w:rPr>
        <w:t>RESPONSABIL TEHNIC</w:t>
      </w:r>
    </w:p>
    <w:p w:rsidR="00660C70" w:rsidRPr="00C6085A" w:rsidRDefault="00660C70" w:rsidP="00104D78">
      <w:pPr>
        <w:ind w:left="1080" w:hanging="360"/>
        <w:jc w:val="both"/>
        <w:rPr>
          <w:rFonts w:ascii="&amp;quot" w:hAnsi="&amp;quot"/>
          <w:lang w:val="en-US" w:eastAsia="en-US"/>
        </w:rPr>
      </w:pPr>
    </w:p>
    <w:p w:rsidR="00660C70" w:rsidRPr="00C6085A" w:rsidRDefault="00660C70" w:rsidP="00660C70">
      <w:pPr>
        <w:ind w:firstLine="540"/>
        <w:jc w:val="both"/>
        <w:rPr>
          <w:rFonts w:ascii="&amp;quot" w:hAnsi="&amp;quot"/>
          <w:lang w:val="en-US" w:eastAsia="en-US"/>
        </w:rPr>
      </w:pPr>
      <w:r w:rsidRPr="00C6085A">
        <w:rPr>
          <w:rFonts w:ascii="&amp;quot" w:hAnsi="&amp;quot"/>
          <w:lang w:val="en-US" w:eastAsia="en-US"/>
        </w:rPr>
        <w:t>Rol în proiect: Responsabil tehnic</w:t>
      </w:r>
    </w:p>
    <w:p w:rsidR="00660C70" w:rsidRPr="00C6085A" w:rsidRDefault="00660C70" w:rsidP="00660C70">
      <w:pPr>
        <w:ind w:firstLine="540"/>
        <w:jc w:val="both"/>
        <w:rPr>
          <w:rFonts w:ascii="&amp;quot" w:hAnsi="&amp;quot"/>
          <w:lang w:val="en-US" w:eastAsia="en-US"/>
        </w:rPr>
      </w:pPr>
      <w:r w:rsidRPr="00C6085A">
        <w:rPr>
          <w:rFonts w:ascii="&amp;quot" w:hAnsi="&amp;quot"/>
          <w:lang w:val="en-US" w:eastAsia="en-US"/>
        </w:rPr>
        <w:t xml:space="preserve">Funcția/Cod COR: Manager </w:t>
      </w:r>
      <w:proofErr w:type="gramStart"/>
      <w:r w:rsidRPr="00C6085A">
        <w:rPr>
          <w:rFonts w:ascii="&amp;quot" w:hAnsi="&amp;quot"/>
          <w:lang w:val="en-US" w:eastAsia="en-US"/>
        </w:rPr>
        <w:t>tehnologia</w:t>
      </w:r>
      <w:proofErr w:type="gramEnd"/>
      <w:r w:rsidRPr="00C6085A">
        <w:rPr>
          <w:rFonts w:ascii="&amp;quot" w:hAnsi="&amp;quot"/>
          <w:lang w:val="en-US" w:eastAsia="en-US"/>
        </w:rPr>
        <w:t xml:space="preserve"> informațiilor și comunicații; Cod COR 133007</w:t>
      </w:r>
    </w:p>
    <w:p w:rsidR="00660C70" w:rsidRPr="00C6085A" w:rsidRDefault="00660C70" w:rsidP="00660C70">
      <w:pPr>
        <w:ind w:firstLine="540"/>
        <w:jc w:val="both"/>
        <w:rPr>
          <w:rFonts w:ascii="&amp;quot" w:hAnsi="&amp;quot"/>
          <w:lang w:val="en-US" w:eastAsia="en-US"/>
        </w:rPr>
      </w:pPr>
      <w:r w:rsidRPr="00C6085A">
        <w:rPr>
          <w:rFonts w:ascii="&amp;quot" w:hAnsi="&amp;quot"/>
          <w:lang w:val="en-US" w:eastAsia="en-US"/>
        </w:rPr>
        <w:t> </w:t>
      </w:r>
    </w:p>
    <w:p w:rsidR="00660C70" w:rsidRPr="00C6085A" w:rsidRDefault="00660C70" w:rsidP="00660C70">
      <w:pPr>
        <w:ind w:firstLine="540"/>
        <w:jc w:val="both"/>
        <w:rPr>
          <w:rFonts w:ascii="&amp;quot" w:hAnsi="&amp;quot"/>
          <w:lang w:val="en-US" w:eastAsia="en-US"/>
        </w:rPr>
      </w:pPr>
      <w:r w:rsidRPr="00C6085A">
        <w:rPr>
          <w:rFonts w:ascii="&amp;quot" w:hAnsi="&amp;quot"/>
          <w:b/>
          <w:bCs/>
          <w:lang w:val="en-US" w:eastAsia="en-US"/>
        </w:rPr>
        <w:t>Educația solicitată:</w:t>
      </w:r>
    </w:p>
    <w:p w:rsidR="00660C70" w:rsidRPr="00C6085A" w:rsidRDefault="00660C70" w:rsidP="00660C70">
      <w:pPr>
        <w:ind w:left="1080" w:hanging="360"/>
        <w:jc w:val="both"/>
        <w:rPr>
          <w:rFonts w:ascii="&amp;quot" w:hAnsi="&amp;quot"/>
          <w:lang w:val="en-US" w:eastAsia="en-US"/>
        </w:rPr>
      </w:pPr>
      <w:r w:rsidRPr="00C6085A">
        <w:rPr>
          <w:rFonts w:ascii="&amp;quot" w:hAnsi="&amp;quot"/>
          <w:lang w:val="en-US" w:eastAsia="en-US"/>
        </w:rPr>
        <w:t>•</w:t>
      </w:r>
      <w:r w:rsidRPr="00C6085A">
        <w:rPr>
          <w:rFonts w:ascii="&amp;quot" w:hAnsi="&amp;quot"/>
          <w:sz w:val="14"/>
          <w:szCs w:val="14"/>
          <w:lang w:val="en-US" w:eastAsia="en-US"/>
        </w:rPr>
        <w:t xml:space="preserve">        </w:t>
      </w:r>
      <w:r w:rsidRPr="00C6085A">
        <w:rPr>
          <w:rFonts w:ascii="&amp;quot" w:hAnsi="&amp;quot"/>
          <w:lang w:val="en-US" w:eastAsia="en-US"/>
        </w:rPr>
        <w:t xml:space="preserve">Studii medii în domeniul tehnic, </w:t>
      </w:r>
      <w:r w:rsidRPr="00C6085A">
        <w:rPr>
          <w:rFonts w:ascii="&amp;quot" w:hAnsi="&amp;quot"/>
          <w:b/>
          <w:bCs/>
          <w:lang w:val="en-US" w:eastAsia="en-US"/>
        </w:rPr>
        <w:t>minim 3 ani;</w:t>
      </w:r>
    </w:p>
    <w:p w:rsidR="00660C70" w:rsidRPr="00C6085A" w:rsidRDefault="00660C70" w:rsidP="00660C70">
      <w:pPr>
        <w:ind w:left="720"/>
        <w:jc w:val="both"/>
        <w:rPr>
          <w:rFonts w:ascii="&amp;quot" w:hAnsi="&amp;quot"/>
          <w:lang w:val="en-US" w:eastAsia="en-US"/>
        </w:rPr>
      </w:pPr>
      <w:r w:rsidRPr="00C6085A">
        <w:rPr>
          <w:rFonts w:ascii="&amp;quot" w:hAnsi="&amp;quot"/>
          <w:lang w:val="en-US" w:eastAsia="en-US"/>
        </w:rPr>
        <w:t> </w:t>
      </w:r>
    </w:p>
    <w:p w:rsidR="00660C70" w:rsidRPr="00C6085A" w:rsidRDefault="00660C70" w:rsidP="00660C70">
      <w:pPr>
        <w:ind w:firstLine="540"/>
        <w:jc w:val="both"/>
        <w:rPr>
          <w:rFonts w:ascii="&amp;quot" w:hAnsi="&amp;quot"/>
          <w:lang w:val="en-US" w:eastAsia="en-US"/>
        </w:rPr>
      </w:pPr>
      <w:r w:rsidRPr="00C6085A">
        <w:rPr>
          <w:rFonts w:ascii="&amp;quot" w:hAnsi="&amp;quot"/>
          <w:b/>
          <w:bCs/>
          <w:lang w:val="en-US" w:eastAsia="en-US"/>
        </w:rPr>
        <w:t>Experiența solicitată:</w:t>
      </w:r>
    </w:p>
    <w:p w:rsidR="00660C70" w:rsidRPr="00C6085A" w:rsidRDefault="00660C70" w:rsidP="00660C70">
      <w:pPr>
        <w:ind w:left="1080" w:hanging="360"/>
        <w:rPr>
          <w:rFonts w:ascii="&amp;quot" w:hAnsi="&amp;quot"/>
          <w:lang w:val="en-US" w:eastAsia="en-US"/>
        </w:rPr>
      </w:pPr>
      <w:r w:rsidRPr="00C6085A">
        <w:rPr>
          <w:rFonts w:ascii="&amp;quot" w:hAnsi="&amp;quot"/>
          <w:lang w:val="en-US" w:eastAsia="en-US"/>
        </w:rPr>
        <w:t>•</w:t>
      </w:r>
      <w:r w:rsidRPr="00C6085A">
        <w:rPr>
          <w:rFonts w:ascii="&amp;quot" w:hAnsi="&amp;quot"/>
          <w:sz w:val="14"/>
          <w:szCs w:val="14"/>
          <w:lang w:val="en-US" w:eastAsia="en-US"/>
        </w:rPr>
        <w:t xml:space="preserve">        </w:t>
      </w:r>
      <w:r w:rsidRPr="00C6085A">
        <w:rPr>
          <w:rFonts w:ascii="&amp;quot" w:hAnsi="&amp;quot"/>
          <w:lang w:val="en-US" w:eastAsia="en-US"/>
        </w:rPr>
        <w:t>Experiență specifică în domeniul implementării proiectelor de infrastructură IT &amp;C și</w:t>
      </w:r>
    </w:p>
    <w:p w:rsidR="00660C70" w:rsidRPr="00C6085A" w:rsidRDefault="00660C70" w:rsidP="00660C70">
      <w:pPr>
        <w:ind w:left="1080" w:hanging="360"/>
        <w:rPr>
          <w:rFonts w:ascii="&amp;quot" w:hAnsi="&amp;quot"/>
          <w:lang w:val="en-US" w:eastAsia="en-US"/>
        </w:rPr>
      </w:pPr>
      <w:r w:rsidRPr="00C6085A">
        <w:rPr>
          <w:rFonts w:ascii="&amp;quot" w:hAnsi="&amp;quot"/>
          <w:lang w:val="en-US" w:eastAsia="en-US"/>
        </w:rPr>
        <w:t>•</w:t>
      </w:r>
      <w:r w:rsidRPr="00C6085A">
        <w:rPr>
          <w:rFonts w:ascii="&amp;quot" w:hAnsi="&amp;quot"/>
          <w:sz w:val="14"/>
          <w:szCs w:val="14"/>
          <w:lang w:val="en-US" w:eastAsia="en-US"/>
        </w:rPr>
        <w:t xml:space="preserve">        </w:t>
      </w:r>
      <w:r w:rsidRPr="00C6085A">
        <w:rPr>
          <w:rFonts w:ascii="&amp;quot" w:hAnsi="&amp;quot"/>
          <w:lang w:val="en-US" w:eastAsia="en-US"/>
        </w:rPr>
        <w:t>Experiență în procesul de elaborare și aplicare a celor mai bune soluții tehnice și/</w:t>
      </w:r>
      <w:r w:rsidR="00BE006D" w:rsidRPr="00C6085A">
        <w:rPr>
          <w:rFonts w:ascii="&amp;quot" w:hAnsi="&amp;quot"/>
          <w:lang w:val="en-US" w:eastAsia="en-US"/>
        </w:rPr>
        <w:t xml:space="preserve"> </w:t>
      </w:r>
      <w:r w:rsidRPr="00C6085A">
        <w:rPr>
          <w:rFonts w:ascii="&amp;quot" w:hAnsi="&amp;quot"/>
          <w:lang w:val="en-US" w:eastAsia="en-US"/>
        </w:rPr>
        <w:t>sau economice pentru investiții în domeniul IT &amp;</w:t>
      </w:r>
      <w:r w:rsidR="000A7115" w:rsidRPr="00C6085A">
        <w:rPr>
          <w:rFonts w:ascii="&amp;quot" w:hAnsi="&amp;quot"/>
          <w:lang w:val="en-US" w:eastAsia="en-US"/>
        </w:rPr>
        <w:t xml:space="preserve"> </w:t>
      </w:r>
      <w:r w:rsidRPr="00C6085A">
        <w:rPr>
          <w:rFonts w:ascii="&amp;quot" w:hAnsi="&amp;quot"/>
          <w:lang w:val="en-US" w:eastAsia="en-US"/>
        </w:rPr>
        <w:t xml:space="preserve">C, </w:t>
      </w:r>
      <w:r w:rsidRPr="00C6085A">
        <w:rPr>
          <w:rFonts w:ascii="&amp;quot" w:hAnsi="&amp;quot"/>
          <w:b/>
          <w:bCs/>
          <w:lang w:val="en-US" w:eastAsia="en-US"/>
        </w:rPr>
        <w:t>minim 1</w:t>
      </w:r>
      <w:r w:rsidR="00BE006D" w:rsidRPr="00C6085A">
        <w:rPr>
          <w:rFonts w:ascii="&amp;quot" w:hAnsi="&amp;quot"/>
          <w:b/>
          <w:bCs/>
          <w:lang w:val="en-US" w:eastAsia="en-US"/>
        </w:rPr>
        <w:t xml:space="preserve"> </w:t>
      </w:r>
      <w:r w:rsidRPr="00C6085A">
        <w:rPr>
          <w:rFonts w:ascii="&amp;quot" w:hAnsi="&amp;quot"/>
          <w:b/>
          <w:bCs/>
          <w:lang w:val="en-US" w:eastAsia="en-US"/>
        </w:rPr>
        <w:t>an;</w:t>
      </w:r>
    </w:p>
    <w:p w:rsidR="00660C70" w:rsidRPr="00C6085A" w:rsidRDefault="00660C70" w:rsidP="00660C70">
      <w:pPr>
        <w:ind w:left="720"/>
        <w:rPr>
          <w:rFonts w:ascii="&amp;quot" w:hAnsi="&amp;quot"/>
          <w:lang w:val="en-US" w:eastAsia="en-US"/>
        </w:rPr>
      </w:pPr>
      <w:r w:rsidRPr="00C6085A">
        <w:rPr>
          <w:rFonts w:ascii="&amp;quot" w:hAnsi="&amp;quot"/>
          <w:lang w:val="en-US" w:eastAsia="en-US"/>
        </w:rPr>
        <w:t> </w:t>
      </w:r>
    </w:p>
    <w:p w:rsidR="00660C70" w:rsidRPr="00C6085A" w:rsidRDefault="00660C70" w:rsidP="00660C70">
      <w:pPr>
        <w:ind w:firstLine="540"/>
        <w:rPr>
          <w:rFonts w:ascii="&amp;quot" w:hAnsi="&amp;quot"/>
          <w:lang w:val="en-US" w:eastAsia="en-US"/>
        </w:rPr>
      </w:pPr>
      <w:r w:rsidRPr="00C6085A">
        <w:rPr>
          <w:rFonts w:ascii="&amp;quot" w:hAnsi="&amp;quot"/>
          <w:b/>
          <w:bCs/>
          <w:lang w:val="en-US" w:eastAsia="en-US"/>
        </w:rPr>
        <w:t>Competențe solicitate:</w:t>
      </w:r>
    </w:p>
    <w:p w:rsidR="00660C70" w:rsidRPr="00C6085A" w:rsidRDefault="007E4138" w:rsidP="00660C70">
      <w:pPr>
        <w:ind w:left="1080" w:hanging="360"/>
        <w:jc w:val="both"/>
        <w:rPr>
          <w:rFonts w:ascii="&amp;quot" w:hAnsi="&amp;quot"/>
          <w:lang w:val="en-US" w:eastAsia="en-US"/>
        </w:rPr>
      </w:pPr>
      <w:r w:rsidRPr="00C6085A">
        <w:rPr>
          <w:rFonts w:ascii="&amp;quot" w:hAnsi="&amp;quot"/>
          <w:lang w:val="en-US" w:eastAsia="en-US"/>
        </w:rPr>
        <w:t>•    </w:t>
      </w:r>
      <w:r w:rsidR="00660C70" w:rsidRPr="00C6085A">
        <w:rPr>
          <w:rFonts w:ascii="&amp;quot" w:hAnsi="&amp;quot"/>
          <w:lang w:val="en-US" w:eastAsia="en-US"/>
        </w:rPr>
        <w:t>Competențe în coordonarea activităților de IT&amp;C</w:t>
      </w:r>
      <w:r w:rsidR="00630CEB" w:rsidRPr="00C6085A">
        <w:rPr>
          <w:rFonts w:ascii="&amp;quot" w:hAnsi="&amp;quot"/>
          <w:lang w:val="en-US" w:eastAsia="en-US"/>
        </w:rPr>
        <w:t>, analiză si proiectare aplicații software</w:t>
      </w:r>
      <w:r w:rsidR="00660C70" w:rsidRPr="00C6085A">
        <w:rPr>
          <w:rFonts w:ascii="&amp;quot" w:hAnsi="&amp;quot"/>
          <w:lang w:val="en-US" w:eastAsia="en-US"/>
        </w:rPr>
        <w:t>;</w:t>
      </w:r>
    </w:p>
    <w:p w:rsidR="00660C70" w:rsidRPr="00C6085A" w:rsidRDefault="00660C70" w:rsidP="00660C70">
      <w:pPr>
        <w:ind w:left="1080"/>
        <w:jc w:val="both"/>
        <w:rPr>
          <w:rFonts w:ascii="&amp;quot" w:hAnsi="&amp;quot"/>
          <w:lang w:val="en-US" w:eastAsia="en-US"/>
        </w:rPr>
      </w:pPr>
      <w:r w:rsidRPr="00C6085A">
        <w:rPr>
          <w:rFonts w:ascii="&amp;quot" w:hAnsi="&amp;quot"/>
          <w:lang w:val="en-US" w:eastAsia="en-US"/>
        </w:rPr>
        <w:t> </w:t>
      </w:r>
    </w:p>
    <w:p w:rsidR="00660C70" w:rsidRPr="00C6085A" w:rsidRDefault="00660C70" w:rsidP="00660C70">
      <w:pPr>
        <w:ind w:firstLine="540"/>
        <w:jc w:val="both"/>
        <w:rPr>
          <w:rFonts w:ascii="&amp;quot" w:hAnsi="&amp;quot"/>
          <w:lang w:val="en-US" w:eastAsia="en-US"/>
        </w:rPr>
      </w:pPr>
      <w:r w:rsidRPr="00C6085A">
        <w:rPr>
          <w:rFonts w:ascii="&amp;quot" w:hAnsi="&amp;quot"/>
          <w:b/>
          <w:bCs/>
          <w:lang w:val="en-US" w:eastAsia="en-US"/>
        </w:rPr>
        <w:t>Limbi străine solicitate:</w:t>
      </w:r>
    </w:p>
    <w:p w:rsidR="00660C70" w:rsidRPr="00C6085A" w:rsidRDefault="00660C70" w:rsidP="00660C70">
      <w:pPr>
        <w:ind w:left="1080" w:hanging="360"/>
        <w:jc w:val="both"/>
        <w:rPr>
          <w:rFonts w:ascii="&amp;quot" w:hAnsi="&amp;quot"/>
          <w:lang w:val="en-US" w:eastAsia="en-US"/>
        </w:rPr>
      </w:pPr>
      <w:r w:rsidRPr="00C6085A">
        <w:rPr>
          <w:rFonts w:ascii="&amp;quot" w:hAnsi="&amp;quot"/>
          <w:lang w:val="en-US" w:eastAsia="en-US"/>
        </w:rPr>
        <w:t>•</w:t>
      </w:r>
      <w:r w:rsidRPr="00C6085A">
        <w:rPr>
          <w:rFonts w:ascii="&amp;quot" w:hAnsi="&amp;quot"/>
          <w:sz w:val="14"/>
          <w:szCs w:val="14"/>
          <w:lang w:val="en-US" w:eastAsia="en-US"/>
        </w:rPr>
        <w:t xml:space="preserve">        </w:t>
      </w:r>
      <w:r w:rsidRPr="00C6085A">
        <w:rPr>
          <w:rFonts w:ascii="&amp;quot" w:hAnsi="&amp;quot"/>
          <w:lang w:val="en-US" w:eastAsia="en-US"/>
        </w:rPr>
        <w:t>Limbi străine solicitate: engleză (întelegere, vorbit, scris</w:t>
      </w:r>
      <w:proofErr w:type="gramStart"/>
      <w:r w:rsidRPr="00C6085A">
        <w:rPr>
          <w:rFonts w:ascii="&amp;quot" w:hAnsi="&amp;quot"/>
          <w:lang w:val="en-US" w:eastAsia="en-US"/>
        </w:rPr>
        <w:t>)-</w:t>
      </w:r>
      <w:proofErr w:type="gramEnd"/>
      <w:r w:rsidRPr="00C6085A">
        <w:rPr>
          <w:rFonts w:ascii="&amp;quot" w:hAnsi="&amp;quot"/>
          <w:lang w:val="en-US" w:eastAsia="en-US"/>
        </w:rPr>
        <w:t xml:space="preserve"> nivel A1;</w:t>
      </w:r>
    </w:p>
    <w:p w:rsidR="00660C70" w:rsidRPr="00C6085A" w:rsidRDefault="00660C70" w:rsidP="00104D78">
      <w:pPr>
        <w:ind w:left="1080" w:hanging="360"/>
        <w:jc w:val="both"/>
        <w:rPr>
          <w:rFonts w:ascii="&amp;quot" w:hAnsi="&amp;quot"/>
          <w:lang w:val="en-US" w:eastAsia="en-US"/>
        </w:rPr>
      </w:pPr>
    </w:p>
    <w:p w:rsidR="00C05560" w:rsidRPr="00C6085A" w:rsidRDefault="00C05560" w:rsidP="0087022E">
      <w:pPr>
        <w:jc w:val="both"/>
        <w:rPr>
          <w:b/>
          <w:noProof/>
          <w:lang w:val="en-US"/>
        </w:rPr>
      </w:pPr>
    </w:p>
    <w:p w:rsidR="0087022E" w:rsidRPr="00C6085A" w:rsidRDefault="00C05560" w:rsidP="0087022E">
      <w:pPr>
        <w:jc w:val="both"/>
        <w:rPr>
          <w:b/>
          <w:noProof/>
          <w:lang w:val="en-US"/>
        </w:rPr>
      </w:pPr>
      <w:r w:rsidRPr="00C6085A">
        <w:rPr>
          <w:b/>
          <w:noProof/>
          <w:lang w:val="en-US"/>
        </w:rPr>
        <w:t>2.3</w:t>
      </w:r>
      <w:r w:rsidRPr="00C6085A">
        <w:rPr>
          <w:b/>
        </w:rPr>
        <w:t xml:space="preserve"> </w:t>
      </w:r>
      <w:r w:rsidRPr="00C6085A">
        <w:rPr>
          <w:b/>
          <w:noProof/>
          <w:lang w:val="en-US"/>
        </w:rPr>
        <w:t>Atribuții specifice postului</w:t>
      </w:r>
    </w:p>
    <w:p w:rsidR="00A337D5" w:rsidRPr="00C6085A" w:rsidRDefault="00A337D5" w:rsidP="002A4528">
      <w:pPr>
        <w:autoSpaceDE w:val="0"/>
        <w:autoSpaceDN w:val="0"/>
        <w:adjustRightInd w:val="0"/>
        <w:jc w:val="both"/>
        <w:rPr>
          <w:b/>
          <w:noProof/>
          <w:lang w:val="en-US"/>
        </w:rPr>
      </w:pPr>
    </w:p>
    <w:p w:rsidR="00BE006D" w:rsidRPr="00C6085A" w:rsidRDefault="0021303A" w:rsidP="00E36F10">
      <w:pPr>
        <w:autoSpaceDE w:val="0"/>
        <w:autoSpaceDN w:val="0"/>
        <w:adjustRightInd w:val="0"/>
        <w:jc w:val="both"/>
        <w:rPr>
          <w:noProof/>
          <w:lang w:val="en-US"/>
        </w:rPr>
      </w:pPr>
      <w:r w:rsidRPr="00C6085A">
        <w:rPr>
          <w:b/>
          <w:noProof/>
          <w:lang w:val="en-US"/>
        </w:rPr>
        <w:t>2.3.1</w:t>
      </w:r>
      <w:r w:rsidR="00BE006D" w:rsidRPr="00C6085A">
        <w:rPr>
          <w:b/>
          <w:noProof/>
          <w:lang w:val="en-US"/>
        </w:rPr>
        <w:t xml:space="preserve"> Atribuții specifice postului de </w:t>
      </w:r>
      <w:r w:rsidR="00BE006D" w:rsidRPr="00C6085A">
        <w:rPr>
          <w:b/>
          <w:noProof/>
          <w:u w:val="single"/>
          <w:lang w:val="en-US"/>
        </w:rPr>
        <w:t>RESPONSABIL TEHNIC</w:t>
      </w:r>
      <w:r w:rsidR="00BE006D" w:rsidRPr="00C6085A">
        <w:rPr>
          <w:b/>
          <w:noProof/>
          <w:lang w:val="en-US"/>
        </w:rPr>
        <w:t>:</w:t>
      </w:r>
    </w:p>
    <w:p w:rsidR="00BE006D" w:rsidRPr="00C6085A" w:rsidRDefault="00BE006D" w:rsidP="00E36F10">
      <w:pPr>
        <w:autoSpaceDE w:val="0"/>
        <w:autoSpaceDN w:val="0"/>
        <w:adjustRightInd w:val="0"/>
        <w:jc w:val="both"/>
        <w:rPr>
          <w:noProof/>
          <w:lang w:val="en-US"/>
        </w:rPr>
      </w:pPr>
    </w:p>
    <w:p w:rsidR="005C2637" w:rsidRPr="00C6085A" w:rsidRDefault="005C2637" w:rsidP="005C2637">
      <w:pPr>
        <w:autoSpaceDE w:val="0"/>
        <w:autoSpaceDN w:val="0"/>
        <w:adjustRightInd w:val="0"/>
        <w:jc w:val="both"/>
        <w:rPr>
          <w:b/>
          <w:noProof/>
          <w:lang w:val="en-US"/>
        </w:rPr>
      </w:pPr>
      <w:r w:rsidRPr="00C6085A">
        <w:rPr>
          <w:rFonts w:ascii="&amp;quot" w:hAnsi="&amp;quot"/>
          <w:b/>
          <w:bCs/>
        </w:rPr>
        <w:t>Activități proiect</w:t>
      </w:r>
      <w:r w:rsidRPr="00C6085A">
        <w:rPr>
          <w:b/>
          <w:noProof/>
          <w:lang w:val="en-US"/>
        </w:rPr>
        <w:t>:</w:t>
      </w:r>
    </w:p>
    <w:p w:rsidR="00BE006D" w:rsidRPr="00C6085A" w:rsidRDefault="00BE006D" w:rsidP="00BE006D">
      <w:pPr>
        <w:autoSpaceDE w:val="0"/>
        <w:autoSpaceDN w:val="0"/>
        <w:adjustRightInd w:val="0"/>
        <w:jc w:val="both"/>
        <w:rPr>
          <w:b/>
          <w:noProof/>
          <w:lang w:val="en-US"/>
        </w:rPr>
      </w:pPr>
    </w:p>
    <w:p w:rsidR="00BE006D" w:rsidRPr="00C6085A" w:rsidRDefault="00BE006D" w:rsidP="00BE006D">
      <w:pPr>
        <w:autoSpaceDE w:val="0"/>
        <w:autoSpaceDN w:val="0"/>
        <w:adjustRightInd w:val="0"/>
        <w:jc w:val="both"/>
        <w:rPr>
          <w:noProof/>
          <w:lang w:val="en-US"/>
        </w:rPr>
      </w:pPr>
      <w:r w:rsidRPr="00C6085A">
        <w:rPr>
          <w:noProof/>
          <w:lang w:val="en-US"/>
        </w:rPr>
        <w:t>A1. Asigurarea managementului si publicitatii proiectului;</w:t>
      </w:r>
    </w:p>
    <w:p w:rsidR="00BF7EED" w:rsidRPr="00C6085A" w:rsidRDefault="00BF7EED" w:rsidP="00BE006D">
      <w:pPr>
        <w:autoSpaceDE w:val="0"/>
        <w:autoSpaceDN w:val="0"/>
        <w:adjustRightInd w:val="0"/>
        <w:jc w:val="both"/>
        <w:rPr>
          <w:b/>
          <w:noProof/>
          <w:lang w:val="en-US"/>
        </w:rPr>
      </w:pPr>
    </w:p>
    <w:p w:rsidR="00BE006D" w:rsidRPr="00C6085A" w:rsidRDefault="00BE006D" w:rsidP="00BE006D">
      <w:pPr>
        <w:autoSpaceDE w:val="0"/>
        <w:autoSpaceDN w:val="0"/>
        <w:adjustRightInd w:val="0"/>
        <w:jc w:val="both"/>
        <w:rPr>
          <w:b/>
          <w:noProof/>
          <w:lang w:val="en-US"/>
        </w:rPr>
      </w:pPr>
      <w:r w:rsidRPr="00C6085A">
        <w:rPr>
          <w:b/>
          <w:noProof/>
          <w:lang w:val="en-US"/>
        </w:rPr>
        <w:t>Responsabilitati:</w:t>
      </w:r>
    </w:p>
    <w:p w:rsidR="00BE006D" w:rsidRPr="00C6085A" w:rsidRDefault="00BE006D" w:rsidP="00BE006D">
      <w:pPr>
        <w:autoSpaceDE w:val="0"/>
        <w:autoSpaceDN w:val="0"/>
        <w:adjustRightInd w:val="0"/>
        <w:jc w:val="both"/>
        <w:rPr>
          <w:noProof/>
          <w:lang w:val="en-US"/>
        </w:rPr>
      </w:pPr>
    </w:p>
    <w:p w:rsidR="00BE006D" w:rsidRPr="00C6085A" w:rsidRDefault="00BE006D" w:rsidP="00BE006D">
      <w:pPr>
        <w:numPr>
          <w:ilvl w:val="0"/>
          <w:numId w:val="27"/>
        </w:numPr>
        <w:ind w:left="360"/>
        <w:contextualSpacing/>
        <w:jc w:val="both"/>
        <w:rPr>
          <w:rFonts w:ascii="&amp;quot" w:hAnsi="&amp;quot"/>
          <w:lang w:val="en-US" w:eastAsia="en-US"/>
        </w:rPr>
      </w:pPr>
      <w:r w:rsidRPr="00C6085A">
        <w:rPr>
          <w:rFonts w:ascii="&amp;quot" w:hAnsi="&amp;quot"/>
          <w:lang w:val="en-US" w:eastAsia="en-US"/>
        </w:rPr>
        <w:t>organizarea și coordonarea întregului proces de elaborare și aplicare a celor mai bune soluții tehnice și economice pentru investițiile din cadrul proiectului în domeniul IT &amp;C;</w:t>
      </w:r>
    </w:p>
    <w:p w:rsidR="00BE006D" w:rsidRPr="00C6085A" w:rsidRDefault="00BE006D" w:rsidP="00BE006D">
      <w:pPr>
        <w:numPr>
          <w:ilvl w:val="0"/>
          <w:numId w:val="27"/>
        </w:numPr>
        <w:ind w:left="360"/>
        <w:contextualSpacing/>
        <w:jc w:val="both"/>
        <w:rPr>
          <w:rFonts w:ascii="&amp;quot" w:hAnsi="&amp;quot"/>
          <w:lang w:val="en-US" w:eastAsia="en-US"/>
        </w:rPr>
      </w:pPr>
      <w:r w:rsidRPr="00C6085A">
        <w:rPr>
          <w:rFonts w:ascii="&amp;quot" w:hAnsi="&amp;quot"/>
          <w:lang w:val="en-US" w:eastAsia="en-US"/>
        </w:rPr>
        <w:t>coordonează procesul și procedurile de achiziții pentru hardware și software derulate în cadrul proiectului;</w:t>
      </w:r>
    </w:p>
    <w:p w:rsidR="00BE006D" w:rsidRPr="00C6085A" w:rsidRDefault="00BE006D" w:rsidP="00BE006D">
      <w:pPr>
        <w:numPr>
          <w:ilvl w:val="0"/>
          <w:numId w:val="27"/>
        </w:numPr>
        <w:ind w:left="360"/>
        <w:contextualSpacing/>
        <w:jc w:val="both"/>
        <w:rPr>
          <w:rFonts w:ascii="&amp;quot" w:hAnsi="&amp;quot"/>
          <w:lang w:val="en-US" w:eastAsia="en-US"/>
        </w:rPr>
      </w:pPr>
      <w:r w:rsidRPr="00C6085A">
        <w:rPr>
          <w:rFonts w:ascii="&amp;quot" w:hAnsi="&amp;quot"/>
          <w:lang w:val="en-US" w:eastAsia="en-US"/>
        </w:rPr>
        <w:t>monitorizează rezultatele aferente obiectivelor de investiții din cadrul proiectului</w:t>
      </w:r>
    </w:p>
    <w:p w:rsidR="00BE006D" w:rsidRPr="00C6085A" w:rsidRDefault="00BE006D" w:rsidP="00BE006D">
      <w:pPr>
        <w:numPr>
          <w:ilvl w:val="0"/>
          <w:numId w:val="27"/>
        </w:numPr>
        <w:ind w:left="360"/>
        <w:contextualSpacing/>
        <w:jc w:val="both"/>
        <w:rPr>
          <w:rFonts w:ascii="&amp;quot" w:hAnsi="&amp;quot"/>
          <w:lang w:val="en-US" w:eastAsia="en-US"/>
        </w:rPr>
      </w:pPr>
      <w:r w:rsidRPr="00C6085A">
        <w:rPr>
          <w:rFonts w:ascii="&amp;quot" w:hAnsi="&amp;quot"/>
          <w:lang w:val="en-US" w:eastAsia="en-US"/>
        </w:rPr>
        <w:t>oferă asistență tehnică în domeniul IT &amp;C;</w:t>
      </w:r>
    </w:p>
    <w:p w:rsidR="00BE006D" w:rsidRPr="00C6085A" w:rsidRDefault="00BE006D" w:rsidP="00BE006D">
      <w:pPr>
        <w:numPr>
          <w:ilvl w:val="0"/>
          <w:numId w:val="27"/>
        </w:numPr>
        <w:ind w:left="360"/>
        <w:contextualSpacing/>
        <w:jc w:val="both"/>
        <w:rPr>
          <w:rFonts w:ascii="&amp;quot" w:hAnsi="&amp;quot"/>
          <w:lang w:val="en-US" w:eastAsia="en-US"/>
        </w:rPr>
      </w:pPr>
      <w:r w:rsidRPr="00C6085A">
        <w:rPr>
          <w:rFonts w:ascii="&amp;quot" w:hAnsi="&amp;quot"/>
          <w:lang w:val="en-US" w:eastAsia="en-US"/>
        </w:rPr>
        <w:t>coordonează activitatea experților tehnici implicați în realizarea activitătilor proiectului;</w:t>
      </w:r>
    </w:p>
    <w:p w:rsidR="00BE006D" w:rsidRPr="00C6085A" w:rsidRDefault="00BE006D" w:rsidP="00BE006D">
      <w:pPr>
        <w:numPr>
          <w:ilvl w:val="0"/>
          <w:numId w:val="27"/>
        </w:numPr>
        <w:ind w:left="360"/>
        <w:contextualSpacing/>
        <w:jc w:val="both"/>
        <w:rPr>
          <w:rFonts w:ascii="&amp;quot" w:hAnsi="&amp;quot"/>
          <w:lang w:val="en-US" w:eastAsia="en-US"/>
        </w:rPr>
      </w:pPr>
      <w:r w:rsidRPr="00C6085A">
        <w:rPr>
          <w:rFonts w:ascii="&amp;quot" w:hAnsi="&amp;quot"/>
          <w:lang w:val="en-US" w:eastAsia="en-US"/>
        </w:rPr>
        <w:t>asigură  integrarea rezultatelor, livrabile în arhitectura generală a proiectului;</w:t>
      </w:r>
    </w:p>
    <w:p w:rsidR="00BE006D" w:rsidRPr="00C6085A" w:rsidRDefault="00BE006D" w:rsidP="00BE006D">
      <w:pPr>
        <w:numPr>
          <w:ilvl w:val="0"/>
          <w:numId w:val="27"/>
        </w:numPr>
        <w:ind w:left="360"/>
        <w:contextualSpacing/>
        <w:jc w:val="both"/>
        <w:rPr>
          <w:rFonts w:ascii="&amp;quot" w:hAnsi="&amp;quot"/>
          <w:lang w:val="en-US" w:eastAsia="en-US"/>
        </w:rPr>
      </w:pPr>
      <w:proofErr w:type="gramStart"/>
      <w:r w:rsidRPr="00C6085A">
        <w:rPr>
          <w:rFonts w:ascii="&amp;quot" w:hAnsi="&amp;quot"/>
          <w:lang w:val="en-US" w:eastAsia="en-US"/>
        </w:rPr>
        <w:t>se</w:t>
      </w:r>
      <w:proofErr w:type="gramEnd"/>
      <w:r w:rsidRPr="00C6085A">
        <w:rPr>
          <w:rFonts w:ascii="&amp;quot" w:hAnsi="&amp;quot"/>
          <w:lang w:val="en-US" w:eastAsia="en-US"/>
        </w:rPr>
        <w:t xml:space="preserve"> asigură de buna desfășurare a implementării activităților în conformitate cu propunerea de proiect reglementările din domeniu; efectuează analiza preliminară a proiectelor (documentație tehnică și legală, costuri de implementare, timp,tehnologie utilizată etc.);</w:t>
      </w:r>
    </w:p>
    <w:p w:rsidR="00BE006D" w:rsidRPr="00C6085A" w:rsidRDefault="00BE006D" w:rsidP="00BE006D">
      <w:pPr>
        <w:numPr>
          <w:ilvl w:val="0"/>
          <w:numId w:val="27"/>
        </w:numPr>
        <w:ind w:left="360"/>
        <w:contextualSpacing/>
        <w:jc w:val="both"/>
        <w:rPr>
          <w:rFonts w:ascii="&amp;quot" w:hAnsi="&amp;quot"/>
          <w:lang w:val="en-US" w:eastAsia="en-US"/>
        </w:rPr>
      </w:pPr>
      <w:r w:rsidRPr="00C6085A">
        <w:rPr>
          <w:rFonts w:ascii="&amp;quot" w:hAnsi="&amp;quot"/>
          <w:lang w:val="en-US" w:eastAsia="en-US"/>
        </w:rPr>
        <w:lastRenderedPageBreak/>
        <w:t>verifică respectarea specificaţiilor tehnice, prevăzute în documentaţia tehnică, în contract şi în normele tehnice în vigoare;</w:t>
      </w:r>
    </w:p>
    <w:p w:rsidR="00BE006D" w:rsidRPr="00C6085A" w:rsidRDefault="00BE006D" w:rsidP="00BE006D">
      <w:pPr>
        <w:numPr>
          <w:ilvl w:val="0"/>
          <w:numId w:val="27"/>
        </w:numPr>
        <w:ind w:left="360"/>
        <w:contextualSpacing/>
        <w:jc w:val="both"/>
        <w:rPr>
          <w:rFonts w:ascii="&amp;quot" w:hAnsi="&amp;quot"/>
          <w:lang w:val="en-US" w:eastAsia="en-US"/>
        </w:rPr>
      </w:pPr>
      <w:r w:rsidRPr="00C6085A">
        <w:rPr>
          <w:rFonts w:ascii="&amp;quot" w:hAnsi="&amp;quot"/>
          <w:lang w:val="en-US" w:eastAsia="en-US"/>
        </w:rPr>
        <w:t>verifică dacă produsele livrate sunt în conformitate cu prevederile contractului;</w:t>
      </w:r>
    </w:p>
    <w:p w:rsidR="00BE006D" w:rsidRPr="00C6085A" w:rsidRDefault="00BE006D" w:rsidP="00BE006D">
      <w:pPr>
        <w:numPr>
          <w:ilvl w:val="0"/>
          <w:numId w:val="27"/>
        </w:numPr>
        <w:ind w:left="360"/>
        <w:contextualSpacing/>
        <w:jc w:val="both"/>
        <w:rPr>
          <w:rFonts w:ascii="&amp;quot" w:hAnsi="&amp;quot"/>
          <w:lang w:val="en-US" w:eastAsia="en-US"/>
        </w:rPr>
      </w:pPr>
      <w:r w:rsidRPr="00C6085A">
        <w:rPr>
          <w:rFonts w:ascii="&amp;quot" w:hAnsi="&amp;quot"/>
          <w:lang w:val="en-US" w:eastAsia="en-US"/>
        </w:rPr>
        <w:t>realizează verificările prevăzute în norme şi semnează documentele întocmite ca urmare a verificărilor (procese‐verbale);</w:t>
      </w:r>
    </w:p>
    <w:p w:rsidR="00BE006D" w:rsidRPr="00C6085A" w:rsidRDefault="00BE006D" w:rsidP="00BE006D">
      <w:pPr>
        <w:numPr>
          <w:ilvl w:val="0"/>
          <w:numId w:val="27"/>
        </w:numPr>
        <w:ind w:left="360"/>
        <w:contextualSpacing/>
        <w:jc w:val="both"/>
        <w:rPr>
          <w:rFonts w:ascii="&amp;quot" w:hAnsi="&amp;quot"/>
          <w:lang w:val="en-US" w:eastAsia="en-US"/>
        </w:rPr>
      </w:pPr>
      <w:r w:rsidRPr="00C6085A">
        <w:rPr>
          <w:rFonts w:ascii="&amp;quot" w:hAnsi="&amp;quot"/>
          <w:lang w:val="en-US" w:eastAsia="en-US"/>
        </w:rPr>
        <w:t>urmăreşte şi întocmeste, după caz, documentele impuse prin metodologia de management proiect şi prin contract, pe etape şi/ sau pe proiect;</w:t>
      </w:r>
    </w:p>
    <w:p w:rsidR="00BE006D" w:rsidRPr="00C6085A" w:rsidRDefault="00BE006D" w:rsidP="00BE006D">
      <w:pPr>
        <w:numPr>
          <w:ilvl w:val="0"/>
          <w:numId w:val="27"/>
        </w:numPr>
        <w:ind w:left="360"/>
        <w:contextualSpacing/>
        <w:jc w:val="both"/>
        <w:rPr>
          <w:rFonts w:ascii="&amp;quot" w:hAnsi="&amp;quot"/>
          <w:lang w:val="en-US" w:eastAsia="en-US"/>
        </w:rPr>
      </w:pPr>
      <w:r w:rsidRPr="00C6085A">
        <w:rPr>
          <w:rFonts w:ascii="&amp;quot" w:hAnsi="&amp;quot"/>
          <w:lang w:val="en-US" w:eastAsia="en-US"/>
        </w:rPr>
        <w:t>participă la procesul de achiziţie publică, ca membru al comisiei de evaluare a ofertelor, dacă este cazul;</w:t>
      </w:r>
    </w:p>
    <w:p w:rsidR="00BE006D" w:rsidRPr="00C6085A" w:rsidRDefault="00BE006D" w:rsidP="00BE006D">
      <w:pPr>
        <w:numPr>
          <w:ilvl w:val="0"/>
          <w:numId w:val="27"/>
        </w:numPr>
        <w:ind w:left="360"/>
        <w:contextualSpacing/>
        <w:jc w:val="both"/>
        <w:rPr>
          <w:rFonts w:ascii="&amp;quot" w:hAnsi="&amp;quot"/>
          <w:lang w:val="en-US" w:eastAsia="en-US"/>
        </w:rPr>
      </w:pPr>
      <w:r w:rsidRPr="00C6085A">
        <w:rPr>
          <w:rFonts w:ascii="&amp;quot" w:hAnsi="&amp;quot"/>
          <w:lang w:val="en-US" w:eastAsia="en-US"/>
        </w:rPr>
        <w:t>verifică legalitatea actelor adoptate şi eliberate de beneficiar pe parcursul derulării proiectului;</w:t>
      </w:r>
    </w:p>
    <w:p w:rsidR="00BE006D" w:rsidRPr="00C6085A" w:rsidRDefault="00BE006D" w:rsidP="00BE006D">
      <w:pPr>
        <w:numPr>
          <w:ilvl w:val="0"/>
          <w:numId w:val="27"/>
        </w:numPr>
        <w:ind w:left="360"/>
        <w:contextualSpacing/>
        <w:jc w:val="both"/>
        <w:rPr>
          <w:rFonts w:ascii="&amp;quot" w:hAnsi="&amp;quot"/>
          <w:lang w:val="en-US" w:eastAsia="en-US"/>
        </w:rPr>
      </w:pPr>
      <w:r w:rsidRPr="00C6085A">
        <w:rPr>
          <w:rFonts w:ascii="&amp;quot" w:hAnsi="&amp;quot"/>
          <w:lang w:val="en-US" w:eastAsia="en-US"/>
        </w:rPr>
        <w:t>elaborează specificații tehnice alături de ceilalți experți pentru documentaţiile de achiziţie publică conform legislaţiei în vigoare şi normelor de achiziţie;</w:t>
      </w:r>
    </w:p>
    <w:p w:rsidR="00BE006D" w:rsidRPr="00C6085A" w:rsidRDefault="00BE006D" w:rsidP="00BE006D">
      <w:pPr>
        <w:numPr>
          <w:ilvl w:val="0"/>
          <w:numId w:val="27"/>
        </w:numPr>
        <w:ind w:left="360"/>
        <w:contextualSpacing/>
        <w:jc w:val="both"/>
        <w:rPr>
          <w:rFonts w:ascii="&amp;quot" w:hAnsi="&amp;quot"/>
          <w:lang w:val="en-US" w:eastAsia="en-US"/>
        </w:rPr>
      </w:pPr>
      <w:r w:rsidRPr="00C6085A">
        <w:rPr>
          <w:rFonts w:ascii="&amp;quot" w:hAnsi="&amp;quot"/>
          <w:lang w:val="en-US" w:eastAsia="en-US"/>
        </w:rPr>
        <w:t>răspunde la solicitările de clarificări privind activitatea desfășurată;</w:t>
      </w:r>
    </w:p>
    <w:p w:rsidR="00BE006D" w:rsidRPr="00C6085A" w:rsidRDefault="00BE006D" w:rsidP="00BE006D">
      <w:pPr>
        <w:numPr>
          <w:ilvl w:val="0"/>
          <w:numId w:val="27"/>
        </w:numPr>
        <w:ind w:left="360"/>
        <w:contextualSpacing/>
        <w:jc w:val="both"/>
        <w:rPr>
          <w:rFonts w:ascii="&amp;quot" w:hAnsi="&amp;quot"/>
          <w:lang w:val="en-US" w:eastAsia="en-US"/>
        </w:rPr>
      </w:pPr>
      <w:r w:rsidRPr="00C6085A">
        <w:rPr>
          <w:rFonts w:ascii="&amp;quot" w:hAnsi="&amp;quot"/>
          <w:lang w:val="en-US" w:eastAsia="en-US"/>
        </w:rPr>
        <w:t>elaborează rapoarte pentru activitățile de care este responsabil ;</w:t>
      </w:r>
    </w:p>
    <w:p w:rsidR="00BE006D" w:rsidRPr="00C6085A" w:rsidRDefault="00BE006D" w:rsidP="00BE006D">
      <w:pPr>
        <w:numPr>
          <w:ilvl w:val="0"/>
          <w:numId w:val="27"/>
        </w:numPr>
        <w:ind w:left="360"/>
        <w:contextualSpacing/>
        <w:jc w:val="both"/>
        <w:rPr>
          <w:rFonts w:ascii="&amp;quot" w:hAnsi="&amp;quot"/>
          <w:lang w:val="en-US" w:eastAsia="en-US"/>
        </w:rPr>
      </w:pPr>
      <w:r w:rsidRPr="00C6085A">
        <w:rPr>
          <w:rFonts w:ascii="&amp;quot" w:hAnsi="&amp;quot"/>
          <w:lang w:val="en-US" w:eastAsia="en-US"/>
        </w:rPr>
        <w:t>participă  la activităţile ce ţin de startul, încheierea, coordonarea şi controlul proiectului, raportând progresul în ceea ce priveşte activităţile de care este responsabil;</w:t>
      </w:r>
    </w:p>
    <w:p w:rsidR="00BE006D" w:rsidRPr="00C6085A" w:rsidRDefault="00BE006D" w:rsidP="00BE006D">
      <w:pPr>
        <w:numPr>
          <w:ilvl w:val="0"/>
          <w:numId w:val="27"/>
        </w:numPr>
        <w:ind w:left="360"/>
        <w:contextualSpacing/>
        <w:jc w:val="both"/>
        <w:rPr>
          <w:rFonts w:ascii="&amp;quot" w:hAnsi="&amp;quot"/>
          <w:lang w:val="en-US" w:eastAsia="en-US"/>
        </w:rPr>
      </w:pPr>
      <w:r w:rsidRPr="00C6085A">
        <w:rPr>
          <w:rFonts w:ascii="&amp;quot" w:hAnsi="&amp;quot"/>
          <w:lang w:val="en-US" w:eastAsia="en-US"/>
        </w:rPr>
        <w:t>asigură aplicarea principiului egalităţii de şanse şi al nediscriminării, precum şi al protecţiei mediului, în derularea tuturor activităţilor prevăzute de proiect;</w:t>
      </w:r>
    </w:p>
    <w:p w:rsidR="000C24EA" w:rsidRPr="00C6085A" w:rsidRDefault="000C24EA" w:rsidP="00920B53">
      <w:pPr>
        <w:rPr>
          <w:b/>
          <w:noProof/>
          <w:u w:val="single"/>
          <w:lang w:val="en-US"/>
        </w:rPr>
      </w:pPr>
    </w:p>
    <w:p w:rsidR="00F026FD" w:rsidRPr="00C6085A" w:rsidRDefault="00F026FD" w:rsidP="00F026FD">
      <w:pPr>
        <w:ind w:firstLine="360"/>
        <w:rPr>
          <w:b/>
          <w:noProof/>
          <w:lang w:val="en-US"/>
        </w:rPr>
      </w:pPr>
      <w:r w:rsidRPr="00C6085A">
        <w:rPr>
          <w:b/>
          <w:noProof/>
          <w:lang w:val="en-US"/>
        </w:rPr>
        <w:t>Durata angajării şi modul de salarizare:</w:t>
      </w:r>
    </w:p>
    <w:p w:rsidR="00BE006D" w:rsidRPr="00C6085A" w:rsidRDefault="00BE006D" w:rsidP="00E36F10">
      <w:pPr>
        <w:autoSpaceDE w:val="0"/>
        <w:autoSpaceDN w:val="0"/>
        <w:adjustRightInd w:val="0"/>
        <w:jc w:val="both"/>
        <w:rPr>
          <w:rFonts w:ascii="&amp;quot" w:hAnsi="&amp;quot"/>
          <w:lang w:val="en-US" w:eastAsia="en-US"/>
        </w:rPr>
      </w:pPr>
    </w:p>
    <w:p w:rsidR="00BF7F9D" w:rsidRPr="00C6085A" w:rsidRDefault="00EB589A" w:rsidP="0021303A">
      <w:pPr>
        <w:autoSpaceDE w:val="0"/>
        <w:autoSpaceDN w:val="0"/>
        <w:adjustRightInd w:val="0"/>
        <w:jc w:val="both"/>
        <w:rPr>
          <w:rFonts w:ascii="&amp;quot" w:hAnsi="&amp;quot"/>
          <w:lang w:val="en-US" w:eastAsia="en-US"/>
        </w:rPr>
      </w:pPr>
      <w:r w:rsidRPr="00C6085A">
        <w:rPr>
          <w:rFonts w:ascii="&amp;quot" w:hAnsi="&amp;quot"/>
          <w:lang w:val="en-US" w:eastAsia="en-US"/>
        </w:rPr>
        <w:t>Nivelul de salarizare, conform tarifelor din ghidul solicitantului: 49</w:t>
      </w:r>
      <w:proofErr w:type="gramStart"/>
      <w:r w:rsidRPr="00C6085A">
        <w:rPr>
          <w:rFonts w:ascii="&amp;quot" w:hAnsi="&amp;quot"/>
          <w:lang w:val="en-US" w:eastAsia="en-US"/>
        </w:rPr>
        <w:t>,2</w:t>
      </w:r>
      <w:proofErr w:type="gramEnd"/>
      <w:r w:rsidRPr="00C6085A">
        <w:rPr>
          <w:rFonts w:ascii="&amp;quot" w:hAnsi="&amp;quot"/>
          <w:lang w:val="en-US" w:eastAsia="en-US"/>
        </w:rPr>
        <w:t xml:space="preserve"> lei/ oră, aproximativ 4 ore/ zi, 21 zile/ lună; aproximativ 30 de luni.</w:t>
      </w:r>
    </w:p>
    <w:p w:rsidR="00EB589A" w:rsidRPr="00C6085A" w:rsidRDefault="00EB589A" w:rsidP="00E36F10">
      <w:pPr>
        <w:autoSpaceDE w:val="0"/>
        <w:autoSpaceDN w:val="0"/>
        <w:adjustRightInd w:val="0"/>
        <w:jc w:val="both"/>
        <w:rPr>
          <w:b/>
          <w:noProof/>
          <w:lang w:val="en-US"/>
        </w:rPr>
      </w:pPr>
    </w:p>
    <w:p w:rsidR="00303FC5" w:rsidRPr="00C6085A" w:rsidRDefault="002A4528" w:rsidP="00303FC5">
      <w:pPr>
        <w:autoSpaceDE w:val="0"/>
        <w:autoSpaceDN w:val="0"/>
        <w:adjustRightInd w:val="0"/>
        <w:jc w:val="both"/>
        <w:rPr>
          <w:b/>
          <w:noProof/>
          <w:lang w:val="en-US"/>
        </w:rPr>
      </w:pPr>
      <w:r w:rsidRPr="00C6085A">
        <w:rPr>
          <w:b/>
          <w:noProof/>
          <w:lang w:val="en-US"/>
        </w:rPr>
        <w:t xml:space="preserve">3. </w:t>
      </w:r>
      <w:r w:rsidR="003D5AB4" w:rsidRPr="00C6085A">
        <w:rPr>
          <w:rFonts w:ascii="&amp;quot" w:hAnsi="&amp;quot"/>
          <w:b/>
          <w:bCs/>
        </w:rPr>
        <w:t>Pentru înscrierea la concurs</w:t>
      </w:r>
      <w:r w:rsidR="00C51922" w:rsidRPr="00C6085A">
        <w:rPr>
          <w:rFonts w:ascii="&amp;quot" w:hAnsi="&amp;quot"/>
          <w:b/>
          <w:bCs/>
        </w:rPr>
        <w:t>, fiecare candidat în parte</w:t>
      </w:r>
      <w:r w:rsidR="003D5AB4" w:rsidRPr="00C6085A">
        <w:rPr>
          <w:rFonts w:ascii="&amp;quot" w:hAnsi="&amp;quot"/>
          <w:b/>
          <w:bCs/>
        </w:rPr>
        <w:t xml:space="preserve"> </w:t>
      </w:r>
      <w:proofErr w:type="gramStart"/>
      <w:r w:rsidR="003D5AB4" w:rsidRPr="00C6085A">
        <w:rPr>
          <w:rFonts w:ascii="&amp;quot" w:hAnsi="&amp;quot"/>
          <w:b/>
          <w:bCs/>
        </w:rPr>
        <w:t>va</w:t>
      </w:r>
      <w:proofErr w:type="gramEnd"/>
      <w:r w:rsidR="003D5AB4" w:rsidRPr="00C6085A">
        <w:rPr>
          <w:rFonts w:ascii="&amp;quot" w:hAnsi="&amp;quot"/>
          <w:b/>
          <w:bCs/>
        </w:rPr>
        <w:t xml:space="preserve"> prezenta un dosar de concurs care va conţine următoarele documente:</w:t>
      </w:r>
    </w:p>
    <w:p w:rsidR="00D97D07" w:rsidRPr="00C6085A" w:rsidRDefault="00D97D07" w:rsidP="00303FC5">
      <w:pPr>
        <w:autoSpaceDE w:val="0"/>
        <w:autoSpaceDN w:val="0"/>
        <w:adjustRightInd w:val="0"/>
        <w:jc w:val="both"/>
        <w:rPr>
          <w:b/>
          <w:noProof/>
          <w:lang w:val="en-US"/>
        </w:rPr>
      </w:pPr>
    </w:p>
    <w:p w:rsidR="00F756CF" w:rsidRPr="00C6085A" w:rsidRDefault="00F756CF" w:rsidP="00F756CF">
      <w:pPr>
        <w:ind w:left="720" w:hanging="360"/>
        <w:jc w:val="both"/>
        <w:rPr>
          <w:rFonts w:ascii="&amp;quot" w:hAnsi="&amp;quot"/>
          <w:lang w:val="en-US" w:eastAsia="en-US"/>
        </w:rPr>
      </w:pPr>
      <w:r w:rsidRPr="00C6085A">
        <w:rPr>
          <w:rFonts w:ascii="&amp;quot" w:hAnsi="&amp;quot"/>
          <w:b/>
          <w:bCs/>
          <w:lang w:val="en-US" w:eastAsia="en-US"/>
        </w:rPr>
        <w:t>a)</w:t>
      </w:r>
      <w:r w:rsidRPr="00C6085A">
        <w:rPr>
          <w:rFonts w:ascii="&amp;quot" w:hAnsi="&amp;quot"/>
          <w:sz w:val="14"/>
          <w:szCs w:val="14"/>
          <w:lang w:val="en-US" w:eastAsia="en-US"/>
        </w:rPr>
        <w:t xml:space="preserve">     </w:t>
      </w:r>
      <w:r w:rsidRPr="00C6085A">
        <w:rPr>
          <w:rFonts w:ascii="&amp;quot" w:hAnsi="&amp;quot"/>
          <w:b/>
          <w:bCs/>
          <w:lang w:val="en-US" w:eastAsia="en-US"/>
        </w:rPr>
        <w:t>Cererea de înscriere</w:t>
      </w:r>
      <w:r w:rsidRPr="00C6085A">
        <w:rPr>
          <w:rFonts w:ascii="&amp;quot" w:hAnsi="&amp;quot"/>
          <w:lang w:val="en-US" w:eastAsia="en-US"/>
        </w:rPr>
        <w:t xml:space="preserve"> în procesul de recrutare și selecție (</w:t>
      </w:r>
      <w:r w:rsidRPr="00C6085A">
        <w:rPr>
          <w:rFonts w:ascii="&amp;quot" w:hAnsi="&amp;quot"/>
          <w:b/>
          <w:i/>
          <w:iCs/>
          <w:lang w:val="en-US" w:eastAsia="en-US"/>
        </w:rPr>
        <w:t>cererea tip</w:t>
      </w:r>
      <w:r w:rsidRPr="00C6085A">
        <w:rPr>
          <w:rFonts w:ascii="&amp;quot" w:hAnsi="&amp;quot"/>
          <w:i/>
          <w:iCs/>
          <w:lang w:val="en-US" w:eastAsia="en-US"/>
        </w:rPr>
        <w:t xml:space="preserve"> - anexată la </w:t>
      </w:r>
      <w:r w:rsidR="0077534C" w:rsidRPr="00C6085A">
        <w:rPr>
          <w:rFonts w:ascii="&amp;quot" w:hAnsi="&amp;quot"/>
          <w:i/>
          <w:iCs/>
          <w:lang w:val="en-US" w:eastAsia="en-US"/>
        </w:rPr>
        <w:t>A</w:t>
      </w:r>
      <w:r w:rsidRPr="00C6085A">
        <w:rPr>
          <w:rFonts w:ascii="&amp;quot" w:hAnsi="&amp;quot"/>
          <w:i/>
          <w:iCs/>
          <w:lang w:val="en-US" w:eastAsia="en-US"/>
        </w:rPr>
        <w:t xml:space="preserve">nunțul de recrutare și selecție, care </w:t>
      </w:r>
      <w:proofErr w:type="gramStart"/>
      <w:r w:rsidRPr="00C6085A">
        <w:rPr>
          <w:rFonts w:ascii="&amp;quot" w:hAnsi="&amp;quot"/>
          <w:i/>
          <w:iCs/>
          <w:lang w:val="en-US" w:eastAsia="en-US"/>
        </w:rPr>
        <w:t>va</w:t>
      </w:r>
      <w:proofErr w:type="gramEnd"/>
      <w:r w:rsidRPr="00C6085A">
        <w:rPr>
          <w:rFonts w:ascii="&amp;quot" w:hAnsi="&amp;quot"/>
          <w:i/>
          <w:iCs/>
          <w:lang w:val="en-US" w:eastAsia="en-US"/>
        </w:rPr>
        <w:t xml:space="preserve"> cuprinde </w:t>
      </w:r>
      <w:r w:rsidRPr="00C6085A">
        <w:rPr>
          <w:rFonts w:ascii="&amp;quot" w:hAnsi="&amp;quot"/>
          <w:b/>
          <w:bCs/>
          <w:i/>
          <w:iCs/>
          <w:u w:val="single"/>
          <w:lang w:val="en-US" w:eastAsia="en-US"/>
        </w:rPr>
        <w:t>denumirea postului</w:t>
      </w:r>
      <w:r w:rsidRPr="00C6085A">
        <w:rPr>
          <w:rFonts w:ascii="&amp;quot" w:hAnsi="&amp;quot"/>
          <w:i/>
          <w:iCs/>
          <w:lang w:val="en-US" w:eastAsia="en-US"/>
        </w:rPr>
        <w:t xml:space="preserve"> pe</w:t>
      </w:r>
      <w:r w:rsidR="001966F1" w:rsidRPr="00C6085A">
        <w:rPr>
          <w:rFonts w:ascii="&amp;quot" w:hAnsi="&amp;quot"/>
          <w:i/>
          <w:iCs/>
          <w:lang w:val="en-US" w:eastAsia="en-US"/>
        </w:rPr>
        <w:t>ntru care se candidează și care</w:t>
      </w:r>
      <w:r w:rsidRPr="00C6085A">
        <w:rPr>
          <w:rFonts w:ascii="&amp;quot" w:hAnsi="&amp;quot"/>
          <w:i/>
          <w:iCs/>
          <w:lang w:val="en-US" w:eastAsia="en-US"/>
        </w:rPr>
        <w:t> </w:t>
      </w:r>
      <w:r w:rsidR="0077534C" w:rsidRPr="00C6085A">
        <w:rPr>
          <w:rFonts w:ascii="&amp;quot" w:hAnsi="&amp;quot"/>
          <w:b/>
          <w:bCs/>
          <w:i/>
          <w:iCs/>
          <w:u w:val="single"/>
          <w:lang w:val="en-US" w:eastAsia="en-US"/>
        </w:rPr>
        <w:t>se va completa</w:t>
      </w:r>
      <w:r w:rsidRPr="00C6085A">
        <w:rPr>
          <w:rFonts w:ascii="&amp;quot" w:hAnsi="&amp;quot"/>
          <w:i/>
          <w:iCs/>
          <w:u w:val="single"/>
          <w:lang w:val="en-US" w:eastAsia="en-US"/>
        </w:rPr>
        <w:t xml:space="preserve"> în ziua depunerii</w:t>
      </w:r>
      <w:r w:rsidRPr="00C6085A">
        <w:rPr>
          <w:rFonts w:ascii="&amp;quot" w:hAnsi="&amp;quot"/>
          <w:i/>
          <w:iCs/>
          <w:lang w:val="en-US" w:eastAsia="en-US"/>
        </w:rPr>
        <w:t xml:space="preserve"> </w:t>
      </w:r>
      <w:r w:rsidRPr="00C6085A">
        <w:rPr>
          <w:rFonts w:ascii="&amp;quot" w:hAnsi="&amp;quot"/>
          <w:i/>
          <w:iCs/>
          <w:u w:val="single"/>
          <w:lang w:val="en-US" w:eastAsia="en-US"/>
        </w:rPr>
        <w:t>dosarului</w:t>
      </w:r>
      <w:r w:rsidRPr="00C6085A">
        <w:rPr>
          <w:rFonts w:ascii="&amp;quot" w:hAnsi="&amp;quot"/>
          <w:i/>
          <w:iCs/>
          <w:lang w:val="en-US" w:eastAsia="en-US"/>
        </w:rPr>
        <w:t xml:space="preserve"> la </w:t>
      </w:r>
      <w:r w:rsidR="0077534C" w:rsidRPr="00C6085A">
        <w:rPr>
          <w:rFonts w:ascii="&amp;quot" w:hAnsi="&amp;quot"/>
          <w:i/>
          <w:iCs/>
          <w:lang w:val="en-US" w:eastAsia="en-US"/>
        </w:rPr>
        <w:t xml:space="preserve">sediul </w:t>
      </w:r>
      <w:r w:rsidRPr="00C6085A">
        <w:rPr>
          <w:rFonts w:ascii="&amp;quot" w:hAnsi="&amp;quot"/>
          <w:i/>
          <w:iCs/>
          <w:lang w:val="en-US" w:eastAsia="en-US"/>
        </w:rPr>
        <w:t>Sectorului 1 al Municipiului București</w:t>
      </w:r>
      <w:r w:rsidRPr="00C6085A">
        <w:rPr>
          <w:rFonts w:ascii="&amp;quot" w:hAnsi="&amp;quot"/>
          <w:lang w:val="en-US" w:eastAsia="en-US"/>
        </w:rPr>
        <w:t xml:space="preserve">); </w:t>
      </w:r>
    </w:p>
    <w:p w:rsidR="00F756CF" w:rsidRPr="00C6085A" w:rsidRDefault="00F756CF" w:rsidP="00F756CF">
      <w:pPr>
        <w:ind w:left="720" w:hanging="360"/>
        <w:jc w:val="both"/>
        <w:rPr>
          <w:rFonts w:ascii="&amp;quot" w:hAnsi="&amp;quot"/>
          <w:lang w:val="en-US" w:eastAsia="en-US"/>
        </w:rPr>
      </w:pPr>
      <w:r w:rsidRPr="00C6085A">
        <w:rPr>
          <w:rFonts w:ascii="&amp;quot" w:hAnsi="&amp;quot"/>
          <w:b/>
          <w:bCs/>
          <w:lang w:val="en-US" w:eastAsia="en-US"/>
        </w:rPr>
        <w:t>b)</w:t>
      </w:r>
      <w:r w:rsidRPr="00C6085A">
        <w:rPr>
          <w:rFonts w:ascii="&amp;quot" w:hAnsi="&amp;quot"/>
          <w:sz w:val="14"/>
          <w:szCs w:val="14"/>
          <w:lang w:val="en-US" w:eastAsia="en-US"/>
        </w:rPr>
        <w:t xml:space="preserve">    </w:t>
      </w:r>
      <w:r w:rsidRPr="00C6085A">
        <w:rPr>
          <w:rFonts w:ascii="&amp;quot" w:hAnsi="&amp;quot"/>
          <w:b/>
          <w:bCs/>
          <w:lang w:val="en-US" w:eastAsia="en-US"/>
        </w:rPr>
        <w:t>CV-ul</w:t>
      </w:r>
      <w:r w:rsidRPr="00C6085A">
        <w:rPr>
          <w:rFonts w:ascii="&amp;quot" w:hAnsi="&amp;quot"/>
          <w:lang w:val="en-US" w:eastAsia="en-US"/>
        </w:rPr>
        <w:t xml:space="preserve">, </w:t>
      </w:r>
      <w:r w:rsidRPr="00C6085A">
        <w:rPr>
          <w:rFonts w:ascii="&amp;quot" w:hAnsi="&amp;quot"/>
          <w:u w:val="single"/>
          <w:lang w:val="en-US" w:eastAsia="en-US"/>
        </w:rPr>
        <w:t>datat și semnat pe fiecare pagină,</w:t>
      </w:r>
      <w:r w:rsidRPr="00C6085A">
        <w:rPr>
          <w:rFonts w:ascii="&amp;quot" w:hAnsi="&amp;quot"/>
          <w:lang w:val="en-US" w:eastAsia="en-US"/>
        </w:rPr>
        <w:t xml:space="preserve"> în </w:t>
      </w:r>
      <w:r w:rsidRPr="00C6085A">
        <w:rPr>
          <w:rFonts w:ascii="&amp;quot" w:hAnsi="&amp;quot"/>
          <w:b/>
          <w:lang w:val="en-US" w:eastAsia="en-US"/>
        </w:rPr>
        <w:t>format Europass</w:t>
      </w:r>
      <w:r w:rsidRPr="00C6085A">
        <w:rPr>
          <w:rFonts w:ascii="&amp;quot" w:hAnsi="&amp;quot"/>
          <w:lang w:val="en-US" w:eastAsia="en-US"/>
        </w:rPr>
        <w:t>, în care se menționează proiectul și postul vizat de candidat;</w:t>
      </w:r>
    </w:p>
    <w:p w:rsidR="00F756CF" w:rsidRPr="00C6085A" w:rsidRDefault="00F756CF" w:rsidP="00F756CF">
      <w:pPr>
        <w:ind w:left="720" w:hanging="360"/>
        <w:jc w:val="both"/>
        <w:rPr>
          <w:rFonts w:ascii="&amp;quot" w:hAnsi="&amp;quot"/>
          <w:lang w:val="en-US" w:eastAsia="en-US"/>
        </w:rPr>
      </w:pPr>
      <w:r w:rsidRPr="00C6085A">
        <w:rPr>
          <w:rFonts w:ascii="&amp;quot" w:hAnsi="&amp;quot"/>
          <w:b/>
          <w:bCs/>
          <w:lang w:val="en-US" w:eastAsia="en-US"/>
        </w:rPr>
        <w:t>c)</w:t>
      </w:r>
      <w:r w:rsidRPr="00C6085A">
        <w:rPr>
          <w:rFonts w:ascii="&amp;quot" w:hAnsi="&amp;quot"/>
          <w:sz w:val="14"/>
          <w:szCs w:val="14"/>
          <w:lang w:val="en-US" w:eastAsia="en-US"/>
        </w:rPr>
        <w:t xml:space="preserve">     </w:t>
      </w:r>
      <w:r w:rsidR="0077534C" w:rsidRPr="00C6085A">
        <w:rPr>
          <w:rFonts w:ascii="&amp;quot" w:hAnsi="&amp;quot"/>
          <w:lang w:val="en-US" w:eastAsia="en-US"/>
        </w:rPr>
        <w:t>Copia</w:t>
      </w:r>
      <w:r w:rsidRPr="00C6085A">
        <w:rPr>
          <w:rFonts w:ascii="&amp;quot" w:hAnsi="&amp;quot"/>
          <w:lang w:val="en-US" w:eastAsia="en-US"/>
        </w:rPr>
        <w:t xml:space="preserve"> conformă cu originalul </w:t>
      </w:r>
      <w:r w:rsidRPr="00C6085A">
        <w:rPr>
          <w:rFonts w:ascii="&amp;quot" w:hAnsi="&amp;quot"/>
          <w:b/>
          <w:bCs/>
          <w:lang w:val="en-US" w:eastAsia="en-US"/>
        </w:rPr>
        <w:t>actului de identitate</w:t>
      </w:r>
      <w:r w:rsidRPr="00C6085A">
        <w:rPr>
          <w:rFonts w:ascii="&amp;quot" w:hAnsi="&amp;quot"/>
          <w:lang w:val="en-US" w:eastAsia="en-US"/>
        </w:rPr>
        <w:t xml:space="preserve"> sau a oricărui alt document care atestă identitatea, potrivit legii (originalele sunt necesare pentru certificate);</w:t>
      </w:r>
    </w:p>
    <w:p w:rsidR="00F756CF" w:rsidRPr="00C6085A" w:rsidRDefault="00F756CF" w:rsidP="00F756CF">
      <w:pPr>
        <w:ind w:left="720" w:hanging="360"/>
        <w:jc w:val="both"/>
        <w:rPr>
          <w:rFonts w:ascii="&amp;quot" w:hAnsi="&amp;quot"/>
          <w:lang w:val="en-US" w:eastAsia="en-US"/>
        </w:rPr>
      </w:pPr>
      <w:r w:rsidRPr="00C6085A">
        <w:rPr>
          <w:rFonts w:ascii="&amp;quot" w:hAnsi="&amp;quot"/>
          <w:b/>
          <w:bCs/>
          <w:lang w:val="en-US" w:eastAsia="en-US"/>
        </w:rPr>
        <w:t>d)</w:t>
      </w:r>
      <w:r w:rsidRPr="00C6085A">
        <w:rPr>
          <w:rFonts w:ascii="&amp;quot" w:hAnsi="&amp;quot"/>
          <w:sz w:val="14"/>
          <w:szCs w:val="14"/>
          <w:lang w:val="en-US" w:eastAsia="en-US"/>
        </w:rPr>
        <w:t xml:space="preserve">    </w:t>
      </w:r>
      <w:r w:rsidRPr="00C6085A">
        <w:rPr>
          <w:rFonts w:ascii="&amp;quot" w:hAnsi="&amp;quot"/>
          <w:b/>
          <w:bCs/>
          <w:lang w:val="en-US" w:eastAsia="en-US"/>
        </w:rPr>
        <w:t>Copii certificate</w:t>
      </w:r>
      <w:r w:rsidRPr="00C6085A">
        <w:rPr>
          <w:rFonts w:ascii="&amp;quot" w:hAnsi="&amp;quot"/>
          <w:lang w:val="en-US" w:eastAsia="en-US"/>
        </w:rPr>
        <w:t xml:space="preserve"> pentru conformitatea cu originalul </w:t>
      </w:r>
      <w:r w:rsidRPr="00C6085A">
        <w:rPr>
          <w:rFonts w:ascii="&amp;quot" w:hAnsi="&amp;quot"/>
          <w:b/>
          <w:bCs/>
          <w:lang w:val="en-US" w:eastAsia="en-US"/>
        </w:rPr>
        <w:t>actelor de studii</w:t>
      </w:r>
      <w:r w:rsidRPr="00C6085A">
        <w:rPr>
          <w:rFonts w:ascii="&amp;quot" w:hAnsi="&amp;quot"/>
          <w:lang w:val="en-US" w:eastAsia="en-US"/>
        </w:rPr>
        <w:t xml:space="preserve"> (certificarea se </w:t>
      </w:r>
      <w:proofErr w:type="gramStart"/>
      <w:r w:rsidRPr="00C6085A">
        <w:rPr>
          <w:rFonts w:ascii="&amp;quot" w:hAnsi="&amp;quot"/>
          <w:lang w:val="en-US" w:eastAsia="en-US"/>
        </w:rPr>
        <w:t>va</w:t>
      </w:r>
      <w:proofErr w:type="gramEnd"/>
      <w:r w:rsidRPr="00C6085A">
        <w:rPr>
          <w:rFonts w:ascii="&amp;quot" w:hAnsi="&amp;quot"/>
          <w:lang w:val="en-US" w:eastAsia="en-US"/>
        </w:rPr>
        <w:t xml:space="preserve"> efectua prin confruntarea cu originalul documentelor de către secretarul comisiei de recrutare și selecție);</w:t>
      </w:r>
    </w:p>
    <w:p w:rsidR="00F756CF" w:rsidRPr="00C6085A" w:rsidRDefault="00F756CF" w:rsidP="00F756CF">
      <w:pPr>
        <w:ind w:left="720" w:hanging="360"/>
        <w:jc w:val="both"/>
        <w:rPr>
          <w:rFonts w:ascii="&amp;quot" w:hAnsi="&amp;quot"/>
          <w:lang w:val="en-US" w:eastAsia="en-US"/>
        </w:rPr>
      </w:pPr>
      <w:r w:rsidRPr="00C6085A">
        <w:rPr>
          <w:rFonts w:ascii="&amp;quot" w:hAnsi="&amp;quot"/>
          <w:b/>
          <w:bCs/>
          <w:lang w:val="en-US" w:eastAsia="en-US"/>
        </w:rPr>
        <w:t>e)</w:t>
      </w:r>
      <w:r w:rsidRPr="00C6085A">
        <w:rPr>
          <w:rFonts w:ascii="&amp;quot" w:hAnsi="&amp;quot"/>
          <w:sz w:val="14"/>
          <w:szCs w:val="14"/>
          <w:lang w:val="en-US" w:eastAsia="en-US"/>
        </w:rPr>
        <w:t xml:space="preserve">     </w:t>
      </w:r>
      <w:r w:rsidRPr="00C6085A">
        <w:rPr>
          <w:rFonts w:ascii="&amp;quot" w:hAnsi="&amp;quot"/>
          <w:b/>
          <w:bCs/>
          <w:lang w:val="en-US" w:eastAsia="en-US"/>
        </w:rPr>
        <w:t>Adeverințe/ diplome/ certificate în original</w:t>
      </w:r>
      <w:r w:rsidRPr="00C6085A">
        <w:rPr>
          <w:rFonts w:ascii="&amp;quot" w:hAnsi="&amp;quot"/>
          <w:lang w:val="en-US" w:eastAsia="en-US"/>
        </w:rPr>
        <w:t xml:space="preserve"> care atestă efectua</w:t>
      </w:r>
      <w:r w:rsidR="0077534C" w:rsidRPr="00C6085A">
        <w:rPr>
          <w:rFonts w:ascii="&amp;quot" w:hAnsi="&amp;quot"/>
          <w:lang w:val="en-US" w:eastAsia="en-US"/>
        </w:rPr>
        <w:t>rea unor specializări, inclusiv</w:t>
      </w:r>
      <w:r w:rsidRPr="00C6085A">
        <w:rPr>
          <w:rFonts w:ascii="&amp;quot" w:hAnsi="&amp;quot"/>
          <w:lang w:val="en-US" w:eastAsia="en-US"/>
        </w:rPr>
        <w:t xml:space="preserve"> originalele (</w:t>
      </w:r>
      <w:r w:rsidRPr="00C6085A">
        <w:rPr>
          <w:rFonts w:ascii="&amp;quot" w:hAnsi="&amp;quot"/>
          <w:i/>
          <w:lang w:val="en-US" w:eastAsia="en-US"/>
        </w:rPr>
        <w:t>originalele sunt necesare pentru certificare</w:t>
      </w:r>
      <w:r w:rsidRPr="00C6085A">
        <w:rPr>
          <w:rFonts w:ascii="&amp;quot" w:hAnsi="&amp;quot"/>
          <w:lang w:val="en-US" w:eastAsia="en-US"/>
        </w:rPr>
        <w:t>);</w:t>
      </w:r>
    </w:p>
    <w:p w:rsidR="00F756CF" w:rsidRPr="00C6085A" w:rsidRDefault="00F756CF" w:rsidP="00F756CF">
      <w:pPr>
        <w:ind w:left="720" w:hanging="360"/>
        <w:jc w:val="both"/>
        <w:rPr>
          <w:rFonts w:ascii="&amp;quot" w:hAnsi="&amp;quot"/>
          <w:lang w:val="en-US" w:eastAsia="en-US"/>
        </w:rPr>
      </w:pPr>
      <w:r w:rsidRPr="00C6085A">
        <w:rPr>
          <w:rFonts w:ascii="&amp;quot" w:hAnsi="&amp;quot"/>
          <w:b/>
          <w:bCs/>
          <w:lang w:val="en-US" w:eastAsia="en-US"/>
        </w:rPr>
        <w:t>f)</w:t>
      </w:r>
      <w:r w:rsidR="00405835" w:rsidRPr="00C6085A">
        <w:rPr>
          <w:rFonts w:ascii="&amp;quot" w:hAnsi="&amp;quot"/>
          <w:sz w:val="14"/>
          <w:szCs w:val="14"/>
          <w:lang w:val="en-US" w:eastAsia="en-US"/>
        </w:rPr>
        <w:t>    </w:t>
      </w:r>
      <w:r w:rsidRPr="00C6085A">
        <w:rPr>
          <w:rFonts w:ascii="&amp;quot" w:hAnsi="&amp;quot"/>
          <w:b/>
          <w:bCs/>
          <w:lang w:val="en-US" w:eastAsia="en-US"/>
        </w:rPr>
        <w:t>Documente justificative care atestă vechimea în muncă</w:t>
      </w:r>
      <w:r w:rsidRPr="00C6085A">
        <w:rPr>
          <w:rFonts w:ascii="&amp;quot" w:hAnsi="&amp;quot"/>
          <w:lang w:val="en-US" w:eastAsia="en-US"/>
        </w:rPr>
        <w:t xml:space="preserve"> și /sau în specialitatea studiilor, res</w:t>
      </w:r>
      <w:r w:rsidR="0077534C" w:rsidRPr="00C6085A">
        <w:rPr>
          <w:rFonts w:ascii="&amp;quot" w:hAnsi="&amp;quot"/>
          <w:lang w:val="en-US" w:eastAsia="en-US"/>
        </w:rPr>
        <w:t xml:space="preserve">pectiv care </w:t>
      </w:r>
      <w:proofErr w:type="gramStart"/>
      <w:r w:rsidR="0077534C" w:rsidRPr="00C6085A">
        <w:rPr>
          <w:rFonts w:ascii="&amp;quot" w:hAnsi="&amp;quot"/>
          <w:lang w:val="en-US" w:eastAsia="en-US"/>
        </w:rPr>
        <w:t>să</w:t>
      </w:r>
      <w:proofErr w:type="gramEnd"/>
      <w:r w:rsidR="0077534C" w:rsidRPr="00C6085A">
        <w:rPr>
          <w:rFonts w:ascii="&amp;quot" w:hAnsi="&amp;quot"/>
          <w:lang w:val="en-US" w:eastAsia="en-US"/>
        </w:rPr>
        <w:t xml:space="preserve"> ateste experiența</w:t>
      </w:r>
      <w:r w:rsidRPr="00C6085A">
        <w:rPr>
          <w:rFonts w:ascii="&amp;quot" w:hAnsi="&amp;quot"/>
          <w:lang w:val="en-US" w:eastAsia="en-US"/>
        </w:rPr>
        <w:t xml:space="preserve"> profesională specifică necesară pentru ocuparea postului (</w:t>
      </w:r>
      <w:r w:rsidRPr="00C6085A">
        <w:rPr>
          <w:rFonts w:ascii="&amp;quot" w:hAnsi="&amp;quot"/>
          <w:i/>
          <w:lang w:val="en-US" w:eastAsia="en-US"/>
        </w:rPr>
        <w:t xml:space="preserve">ex.adeverințe privind vechimea în muncă și în specialitatea studiilor, contracte </w:t>
      </w:r>
      <w:r w:rsidRPr="00C6085A">
        <w:rPr>
          <w:rFonts w:ascii="&amp;quot" w:hAnsi="&amp;quot"/>
          <w:i/>
          <w:lang w:val="en-US" w:eastAsia="en-US"/>
        </w:rPr>
        <w:lastRenderedPageBreak/>
        <w:t>de muncă, fișe de post, recomandări, etc</w:t>
      </w:r>
      <w:r w:rsidR="007E4138" w:rsidRPr="00C6085A">
        <w:rPr>
          <w:rFonts w:ascii="&amp;quot" w:hAnsi="&amp;quot"/>
          <w:lang w:val="en-US" w:eastAsia="en-US"/>
        </w:rPr>
        <w:t>.), copii</w:t>
      </w:r>
      <w:r w:rsidRPr="00C6085A">
        <w:rPr>
          <w:rFonts w:ascii="&amp;quot" w:hAnsi="&amp;quot"/>
          <w:lang w:val="en-US" w:eastAsia="en-US"/>
        </w:rPr>
        <w:t xml:space="preserve"> conforme cu originalul (</w:t>
      </w:r>
      <w:r w:rsidRPr="00C6085A">
        <w:rPr>
          <w:rFonts w:ascii="&amp;quot" w:hAnsi="&amp;quot"/>
          <w:i/>
          <w:lang w:val="en-US" w:eastAsia="en-US"/>
        </w:rPr>
        <w:t>originalele sunt necesare pentru certificare</w:t>
      </w:r>
      <w:r w:rsidRPr="00C6085A">
        <w:rPr>
          <w:rFonts w:ascii="&amp;quot" w:hAnsi="&amp;quot"/>
          <w:lang w:val="en-US" w:eastAsia="en-US"/>
        </w:rPr>
        <w:t>);</w:t>
      </w:r>
    </w:p>
    <w:p w:rsidR="00F756CF" w:rsidRPr="00C6085A" w:rsidRDefault="00F756CF" w:rsidP="00F756CF">
      <w:pPr>
        <w:ind w:left="720" w:hanging="360"/>
        <w:jc w:val="both"/>
        <w:rPr>
          <w:rFonts w:ascii="&amp;quot" w:hAnsi="&amp;quot"/>
          <w:lang w:val="en-US" w:eastAsia="en-US"/>
        </w:rPr>
      </w:pPr>
      <w:r w:rsidRPr="00C6085A">
        <w:rPr>
          <w:rFonts w:ascii="&amp;quot" w:hAnsi="&amp;quot"/>
          <w:b/>
          <w:bCs/>
          <w:lang w:val="en-US" w:eastAsia="en-US"/>
        </w:rPr>
        <w:t>g)</w:t>
      </w:r>
      <w:r w:rsidR="00405835" w:rsidRPr="00C6085A">
        <w:rPr>
          <w:rFonts w:ascii="&amp;quot" w:hAnsi="&amp;quot"/>
          <w:sz w:val="14"/>
          <w:szCs w:val="14"/>
          <w:lang w:val="en-US" w:eastAsia="en-US"/>
        </w:rPr>
        <w:t>    </w:t>
      </w:r>
      <w:r w:rsidRPr="00C6085A">
        <w:rPr>
          <w:rFonts w:ascii="&amp;quot" w:hAnsi="&amp;quot"/>
          <w:b/>
          <w:bCs/>
          <w:lang w:val="en-US" w:eastAsia="en-US"/>
        </w:rPr>
        <w:t>Cazierul judiciar</w:t>
      </w:r>
      <w:r w:rsidRPr="00C6085A">
        <w:rPr>
          <w:rFonts w:ascii="&amp;quot" w:hAnsi="&amp;quot"/>
          <w:lang w:val="en-US" w:eastAsia="en-US"/>
        </w:rPr>
        <w:t xml:space="preserve"> sau </w:t>
      </w:r>
      <w:r w:rsidRPr="00C6085A">
        <w:rPr>
          <w:rFonts w:ascii="&amp;quot" w:hAnsi="&amp;quot"/>
          <w:b/>
          <w:bCs/>
          <w:lang w:val="en-US" w:eastAsia="en-US"/>
        </w:rPr>
        <w:t>o declarație pe prop</w:t>
      </w:r>
      <w:r w:rsidR="0077534C" w:rsidRPr="00C6085A">
        <w:rPr>
          <w:rFonts w:ascii="&amp;quot" w:hAnsi="&amp;quot"/>
          <w:b/>
          <w:bCs/>
          <w:lang w:val="en-US" w:eastAsia="en-US"/>
        </w:rPr>
        <w:t>r</w:t>
      </w:r>
      <w:r w:rsidRPr="00C6085A">
        <w:rPr>
          <w:rFonts w:ascii="&amp;quot" w:hAnsi="&amp;quot"/>
          <w:b/>
          <w:bCs/>
          <w:lang w:val="en-US" w:eastAsia="en-US"/>
        </w:rPr>
        <w:t>ie răspundere</w:t>
      </w:r>
      <w:r w:rsidRPr="00C6085A">
        <w:rPr>
          <w:rFonts w:ascii="&amp;quot" w:hAnsi="&amp;quot"/>
          <w:lang w:val="en-US" w:eastAsia="en-US"/>
        </w:rPr>
        <w:t xml:space="preserve"> că nu are antecendente penale care să-l facă incompatibil cu funcția pentru care candidează; </w:t>
      </w:r>
      <w:r w:rsidR="0077534C" w:rsidRPr="00C6085A">
        <w:rPr>
          <w:rFonts w:ascii="&amp;quot" w:hAnsi="&amp;quot"/>
          <w:lang w:val="en-US" w:eastAsia="en-US"/>
        </w:rPr>
        <w:t xml:space="preserve">cazierul judiciar se </w:t>
      </w:r>
      <w:proofErr w:type="gramStart"/>
      <w:r w:rsidR="0077534C" w:rsidRPr="00C6085A">
        <w:rPr>
          <w:rFonts w:ascii="&amp;quot" w:hAnsi="&amp;quot"/>
          <w:lang w:val="en-US" w:eastAsia="en-US"/>
        </w:rPr>
        <w:t>va</w:t>
      </w:r>
      <w:proofErr w:type="gramEnd"/>
      <w:r w:rsidR="0077534C" w:rsidRPr="00C6085A">
        <w:rPr>
          <w:rFonts w:ascii="&amp;quot" w:hAnsi="&amp;quot"/>
          <w:lang w:val="en-US" w:eastAsia="en-US"/>
        </w:rPr>
        <w:t xml:space="preserve"> prezenta</w:t>
      </w:r>
      <w:r w:rsidRPr="00C6085A">
        <w:rPr>
          <w:rFonts w:ascii="&amp;quot" w:hAnsi="&amp;quot"/>
          <w:lang w:val="en-US" w:eastAsia="en-US"/>
        </w:rPr>
        <w:t xml:space="preserve"> obligatoriu de către candidatul desemnat câștigător </w:t>
      </w:r>
      <w:r w:rsidRPr="00C6085A">
        <w:rPr>
          <w:rFonts w:ascii="&amp;quot" w:hAnsi="&amp;quot"/>
          <w:b/>
          <w:bCs/>
          <w:lang w:val="en-US" w:eastAsia="en-US"/>
        </w:rPr>
        <w:t>în termen de 10 lucrătoare</w:t>
      </w:r>
      <w:r w:rsidRPr="00C6085A">
        <w:rPr>
          <w:rFonts w:ascii="&amp;quot" w:hAnsi="&amp;quot"/>
          <w:lang w:val="en-US" w:eastAsia="en-US"/>
        </w:rPr>
        <w:t xml:space="preserve"> </w:t>
      </w:r>
      <w:r w:rsidRPr="00C6085A">
        <w:rPr>
          <w:rFonts w:ascii="&amp;quot" w:hAnsi="&amp;quot"/>
          <w:b/>
          <w:lang w:val="en-US" w:eastAsia="en-US"/>
        </w:rPr>
        <w:t>de la publicarea rezultatului final</w:t>
      </w:r>
      <w:r w:rsidRPr="00C6085A">
        <w:rPr>
          <w:rFonts w:ascii="&amp;quot" w:hAnsi="&amp;quot"/>
          <w:lang w:val="en-US" w:eastAsia="en-US"/>
        </w:rPr>
        <w:t xml:space="preserve"> al procesului de recrutare și selecție;</w:t>
      </w:r>
    </w:p>
    <w:p w:rsidR="00F756CF" w:rsidRPr="00C6085A" w:rsidRDefault="00F756CF" w:rsidP="00F756CF">
      <w:pPr>
        <w:ind w:left="720" w:hanging="360"/>
        <w:jc w:val="both"/>
        <w:rPr>
          <w:rFonts w:ascii="&amp;quot" w:hAnsi="&amp;quot"/>
          <w:lang w:val="en-US" w:eastAsia="en-US"/>
        </w:rPr>
      </w:pPr>
      <w:r w:rsidRPr="00C6085A">
        <w:rPr>
          <w:rFonts w:ascii="&amp;quot" w:hAnsi="&amp;quot"/>
          <w:b/>
          <w:bCs/>
          <w:lang w:val="en-US" w:eastAsia="en-US"/>
        </w:rPr>
        <w:t>h)</w:t>
      </w:r>
      <w:r w:rsidRPr="00C6085A">
        <w:rPr>
          <w:rFonts w:ascii="&amp;quot" w:hAnsi="&amp;quot"/>
          <w:sz w:val="14"/>
          <w:szCs w:val="14"/>
          <w:lang w:val="en-US" w:eastAsia="en-US"/>
        </w:rPr>
        <w:t xml:space="preserve">    </w:t>
      </w:r>
      <w:r w:rsidRPr="00C6085A">
        <w:rPr>
          <w:rFonts w:ascii="&amp;quot" w:hAnsi="&amp;quot"/>
          <w:b/>
          <w:lang w:val="en-US" w:eastAsia="en-US"/>
        </w:rPr>
        <w:t>Adeverință medicală</w:t>
      </w:r>
      <w:r w:rsidRPr="00C6085A">
        <w:rPr>
          <w:rFonts w:ascii="&amp;quot" w:hAnsi="&amp;quot"/>
          <w:lang w:val="en-US" w:eastAsia="en-US"/>
        </w:rPr>
        <w:t xml:space="preserve"> care </w:t>
      </w:r>
      <w:proofErr w:type="gramStart"/>
      <w:r w:rsidRPr="00C6085A">
        <w:rPr>
          <w:rFonts w:ascii="&amp;quot" w:hAnsi="&amp;quot"/>
          <w:lang w:val="en-US" w:eastAsia="en-US"/>
        </w:rPr>
        <w:t>să</w:t>
      </w:r>
      <w:proofErr w:type="gramEnd"/>
      <w:r w:rsidRPr="00C6085A">
        <w:rPr>
          <w:rFonts w:ascii="&amp;quot" w:hAnsi="&amp;quot"/>
          <w:lang w:val="en-US" w:eastAsia="en-US"/>
        </w:rPr>
        <w:t xml:space="preserve"> ateste starea de sănătate corespunzătoare </w:t>
      </w:r>
      <w:r w:rsidRPr="00C6085A">
        <w:rPr>
          <w:rFonts w:ascii="&amp;quot" w:hAnsi="&amp;quot"/>
          <w:i/>
          <w:lang w:val="en-US" w:eastAsia="en-US"/>
        </w:rPr>
        <w:t>eliberată cu cel mult 6 luni anterior derulării procesului de recrutare și selecție</w:t>
      </w:r>
      <w:r w:rsidR="0077534C" w:rsidRPr="00C6085A">
        <w:rPr>
          <w:rFonts w:ascii="&amp;quot" w:hAnsi="&amp;quot"/>
          <w:lang w:val="en-US" w:eastAsia="en-US"/>
        </w:rPr>
        <w:t>, de către medicu</w:t>
      </w:r>
      <w:r w:rsidRPr="00C6085A">
        <w:rPr>
          <w:rFonts w:ascii="&amp;quot" w:hAnsi="&amp;quot"/>
          <w:lang w:val="en-US" w:eastAsia="en-US"/>
        </w:rPr>
        <w:t>l de familie al candidatului sau de către unitățile sanitare abilitate;</w:t>
      </w:r>
    </w:p>
    <w:p w:rsidR="00F756CF" w:rsidRPr="00C6085A" w:rsidRDefault="00F756CF" w:rsidP="00F756CF">
      <w:pPr>
        <w:ind w:left="720" w:hanging="360"/>
        <w:jc w:val="both"/>
        <w:rPr>
          <w:rFonts w:ascii="&amp;quot" w:hAnsi="&amp;quot"/>
          <w:lang w:val="en-US" w:eastAsia="en-US"/>
        </w:rPr>
      </w:pPr>
      <w:r w:rsidRPr="00C6085A">
        <w:rPr>
          <w:rFonts w:ascii="&amp;quot" w:hAnsi="&amp;quot"/>
          <w:b/>
          <w:bCs/>
          <w:lang w:val="en-US" w:eastAsia="en-US"/>
        </w:rPr>
        <w:t>i)</w:t>
      </w:r>
      <w:r w:rsidRPr="00C6085A">
        <w:rPr>
          <w:rFonts w:ascii="&amp;quot" w:hAnsi="&amp;quot"/>
          <w:sz w:val="14"/>
          <w:szCs w:val="14"/>
          <w:lang w:val="en-US" w:eastAsia="en-US"/>
        </w:rPr>
        <w:t xml:space="preserve">      </w:t>
      </w:r>
      <w:r w:rsidRPr="00C6085A">
        <w:rPr>
          <w:rFonts w:ascii="&amp;quot" w:hAnsi="&amp;quot"/>
          <w:b/>
          <w:lang w:val="en-US" w:eastAsia="en-US"/>
        </w:rPr>
        <w:t>Declarație de disponibilitate</w:t>
      </w:r>
      <w:r w:rsidRPr="00C6085A">
        <w:rPr>
          <w:rFonts w:ascii="&amp;quot" w:hAnsi="&amp;quot"/>
          <w:lang w:val="en-US" w:eastAsia="en-US"/>
        </w:rPr>
        <w:t xml:space="preserve"> privind timpul alocat;</w:t>
      </w:r>
    </w:p>
    <w:p w:rsidR="00F756CF" w:rsidRPr="00C6085A" w:rsidRDefault="00F756CF" w:rsidP="00F756CF">
      <w:pPr>
        <w:ind w:left="360"/>
        <w:jc w:val="both"/>
        <w:rPr>
          <w:rFonts w:ascii="&amp;quot" w:hAnsi="&amp;quot"/>
          <w:lang w:val="en-US" w:eastAsia="en-US"/>
        </w:rPr>
      </w:pPr>
      <w:r w:rsidRPr="00C6085A">
        <w:rPr>
          <w:rFonts w:ascii="&amp;quot" w:hAnsi="&amp;quot"/>
          <w:lang w:val="en-US" w:eastAsia="en-US"/>
        </w:rPr>
        <w:t> </w:t>
      </w:r>
    </w:p>
    <w:p w:rsidR="00984171" w:rsidRPr="00C6085A" w:rsidRDefault="00F756CF" w:rsidP="0021303A">
      <w:pPr>
        <w:ind w:left="360"/>
        <w:jc w:val="both"/>
        <w:rPr>
          <w:rFonts w:ascii="&amp;quot" w:hAnsi="&amp;quot"/>
          <w:lang w:val="en-US" w:eastAsia="en-US"/>
        </w:rPr>
      </w:pPr>
      <w:r w:rsidRPr="00C6085A">
        <w:rPr>
          <w:rFonts w:ascii="&amp;quot" w:hAnsi="&amp;quot"/>
          <w:lang w:val="en-US" w:eastAsia="en-US"/>
        </w:rPr>
        <w:t>*Precizăm faptul că l</w:t>
      </w:r>
      <w:r w:rsidR="0077534C" w:rsidRPr="00C6085A">
        <w:rPr>
          <w:rFonts w:ascii="&amp;quot" w:hAnsi="&amp;quot"/>
          <w:lang w:val="en-US" w:eastAsia="en-US"/>
        </w:rPr>
        <w:t>ipsa documentelor, neconcordanța</w:t>
      </w:r>
      <w:r w:rsidRPr="00C6085A">
        <w:rPr>
          <w:rFonts w:ascii="&amp;quot" w:hAnsi="&amp;quot"/>
          <w:lang w:val="en-US" w:eastAsia="en-US"/>
        </w:rPr>
        <w:t xml:space="preserve"> între informațiile din dosar și documentele solicitate candidaților, depunerea acestora la</w:t>
      </w:r>
      <w:r w:rsidR="0077534C" w:rsidRPr="00C6085A">
        <w:rPr>
          <w:rFonts w:ascii="&amp;quot" w:hAnsi="&amp;quot"/>
          <w:lang w:val="en-US" w:eastAsia="en-US"/>
        </w:rPr>
        <w:t xml:space="preserve"> o </w:t>
      </w:r>
      <w:proofErr w:type="gramStart"/>
      <w:r w:rsidR="0077534C" w:rsidRPr="00C6085A">
        <w:rPr>
          <w:rFonts w:ascii="&amp;quot" w:hAnsi="&amp;quot"/>
          <w:lang w:val="en-US" w:eastAsia="en-US"/>
        </w:rPr>
        <w:t>altă</w:t>
      </w:r>
      <w:proofErr w:type="gramEnd"/>
      <w:r w:rsidR="0077534C" w:rsidRPr="00C6085A">
        <w:rPr>
          <w:rFonts w:ascii="&amp;quot" w:hAnsi="&amp;quot"/>
          <w:lang w:val="en-US" w:eastAsia="en-US"/>
        </w:rPr>
        <w:t xml:space="preserve"> adresă decât cea indicată</w:t>
      </w:r>
      <w:r w:rsidRPr="00C6085A">
        <w:rPr>
          <w:rFonts w:ascii="&amp;quot" w:hAnsi="&amp;quot"/>
          <w:lang w:val="en-US" w:eastAsia="en-US"/>
        </w:rPr>
        <w:t xml:space="preserve"> î</w:t>
      </w:r>
      <w:r w:rsidR="0077534C" w:rsidRPr="00C6085A">
        <w:rPr>
          <w:rFonts w:ascii="&amp;quot" w:hAnsi="&amp;quot"/>
          <w:lang w:val="en-US" w:eastAsia="en-US"/>
        </w:rPr>
        <w:t>n anunț sau după termenul limită</w:t>
      </w:r>
      <w:r w:rsidRPr="00C6085A">
        <w:rPr>
          <w:rFonts w:ascii="&amp;quot" w:hAnsi="&amp;quot"/>
          <w:lang w:val="en-US" w:eastAsia="en-US"/>
        </w:rPr>
        <w:t xml:space="preserve"> precizat,</w:t>
      </w:r>
      <w:r w:rsidRPr="00C6085A">
        <w:rPr>
          <w:rFonts w:ascii="&amp;quot" w:hAnsi="&amp;quot"/>
          <w:b/>
          <w:bCs/>
          <w:lang w:val="en-US" w:eastAsia="en-US"/>
        </w:rPr>
        <w:t xml:space="preserve"> atrag automat respingerea dosarului candidatului</w:t>
      </w:r>
      <w:r w:rsidRPr="00C6085A">
        <w:rPr>
          <w:rFonts w:ascii="&amp;quot" w:hAnsi="&amp;quot"/>
          <w:lang w:val="en-US" w:eastAsia="en-US"/>
        </w:rPr>
        <w:t>.</w:t>
      </w:r>
    </w:p>
    <w:p w:rsidR="00984171" w:rsidRPr="00C6085A" w:rsidRDefault="00984171" w:rsidP="002A4528">
      <w:pPr>
        <w:jc w:val="both"/>
        <w:rPr>
          <w:noProof/>
          <w:lang w:val="en-US"/>
        </w:rPr>
      </w:pPr>
    </w:p>
    <w:p w:rsidR="00621097" w:rsidRPr="00C6085A" w:rsidRDefault="002A4528" w:rsidP="00E42684">
      <w:pPr>
        <w:shd w:val="clear" w:color="auto" w:fill="FFFFFF"/>
        <w:spacing w:before="113" w:line="240" w:lineRule="atLeast"/>
        <w:jc w:val="both"/>
        <w:rPr>
          <w:b/>
          <w:iCs/>
          <w:noProof/>
          <w:lang w:val="en-US"/>
        </w:rPr>
      </w:pPr>
      <w:r w:rsidRPr="00C6085A">
        <w:rPr>
          <w:b/>
          <w:iCs/>
          <w:noProof/>
          <w:lang w:val="en-US"/>
        </w:rPr>
        <w:t xml:space="preserve">4. Condițiile </w:t>
      </w:r>
      <w:r w:rsidR="003D5AB4" w:rsidRPr="00C6085A">
        <w:rPr>
          <w:b/>
          <w:iCs/>
          <w:noProof/>
          <w:lang w:val="en-US"/>
        </w:rPr>
        <w:t xml:space="preserve">generale </w:t>
      </w:r>
      <w:r w:rsidRPr="00C6085A">
        <w:rPr>
          <w:b/>
          <w:iCs/>
          <w:noProof/>
          <w:lang w:val="en-US"/>
        </w:rPr>
        <w:t>de desfășurare a concursului:</w:t>
      </w:r>
    </w:p>
    <w:p w:rsidR="00E42684" w:rsidRPr="00C6085A" w:rsidRDefault="00E42684" w:rsidP="00E42684">
      <w:pPr>
        <w:shd w:val="clear" w:color="auto" w:fill="FFFFFF"/>
        <w:spacing w:before="113" w:line="240" w:lineRule="atLeast"/>
        <w:jc w:val="both"/>
        <w:rPr>
          <w:b/>
          <w:iCs/>
          <w:noProof/>
          <w:lang w:val="en-US"/>
        </w:rPr>
      </w:pPr>
    </w:p>
    <w:p w:rsidR="00621097" w:rsidRPr="00C6085A" w:rsidRDefault="00621097" w:rsidP="00621097">
      <w:pPr>
        <w:shd w:val="clear" w:color="auto" w:fill="FFFFFF"/>
        <w:spacing w:line="240" w:lineRule="atLeast"/>
        <w:ind w:left="720" w:hanging="360"/>
        <w:jc w:val="both"/>
        <w:rPr>
          <w:rFonts w:ascii="&amp;quot" w:hAnsi="&amp;quot"/>
          <w:lang w:val="en-US" w:eastAsia="en-US"/>
        </w:rPr>
      </w:pPr>
      <w:proofErr w:type="gramStart"/>
      <w:r w:rsidRPr="00C6085A">
        <w:rPr>
          <w:rFonts w:ascii="Symbol" w:hAnsi="Symbol"/>
          <w:lang w:val="en-US" w:eastAsia="en-US"/>
        </w:rPr>
        <w:t></w:t>
      </w:r>
      <w:r w:rsidRPr="00C6085A">
        <w:rPr>
          <w:rFonts w:ascii="&amp;quot" w:hAnsi="&amp;quot"/>
          <w:sz w:val="14"/>
          <w:szCs w:val="14"/>
          <w:lang w:val="en-US" w:eastAsia="en-US"/>
        </w:rPr>
        <w:t>      </w:t>
      </w:r>
      <w:r w:rsidR="00292450" w:rsidRPr="00C6085A">
        <w:rPr>
          <w:rFonts w:ascii="&amp;quot" w:hAnsi="&amp;quot"/>
          <w:sz w:val="14"/>
          <w:szCs w:val="14"/>
          <w:lang w:val="en-US" w:eastAsia="en-US"/>
        </w:rPr>
        <w:t xml:space="preserve"> </w:t>
      </w:r>
      <w:r w:rsidRPr="00C6085A">
        <w:rPr>
          <w:rFonts w:ascii="&amp;quot" w:hAnsi="&amp;quot"/>
          <w:b/>
          <w:bCs/>
          <w:i/>
          <w:iCs/>
          <w:lang w:val="en-US" w:eastAsia="en-US"/>
        </w:rPr>
        <w:t xml:space="preserve">Concursul se organizează la sediul Sectorului 1 al Municipiului București, </w:t>
      </w:r>
      <w:r w:rsidR="008064DF" w:rsidRPr="00C6085A">
        <w:rPr>
          <w:rFonts w:ascii="&amp;quot" w:hAnsi="&amp;quot"/>
          <w:b/>
          <w:bCs/>
          <w:i/>
          <w:iCs/>
          <w:lang w:val="en-US" w:eastAsia="en-US"/>
        </w:rPr>
        <w:t>Bd.</w:t>
      </w:r>
      <w:r w:rsidRPr="00C6085A">
        <w:rPr>
          <w:rFonts w:ascii="&amp;quot" w:hAnsi="&amp;quot"/>
          <w:b/>
          <w:bCs/>
          <w:i/>
          <w:iCs/>
          <w:lang w:val="en-US" w:eastAsia="en-US"/>
        </w:rPr>
        <w:t xml:space="preserve"> Banu Manta nr.</w:t>
      </w:r>
      <w:proofErr w:type="gramEnd"/>
      <w:r w:rsidRPr="00C6085A">
        <w:rPr>
          <w:rFonts w:ascii="&amp;quot" w:hAnsi="&amp;quot"/>
          <w:b/>
          <w:bCs/>
          <w:i/>
          <w:iCs/>
          <w:lang w:val="en-US" w:eastAsia="en-US"/>
        </w:rPr>
        <w:t xml:space="preserve"> 9 </w:t>
      </w:r>
      <w:r w:rsidRPr="00C6085A">
        <w:rPr>
          <w:rFonts w:ascii="&amp;quot" w:hAnsi="&amp;quot"/>
          <w:lang w:val="en-US" w:eastAsia="en-US"/>
        </w:rPr>
        <w:t xml:space="preserve">și constă în </w:t>
      </w:r>
      <w:r w:rsidRPr="00C6085A">
        <w:rPr>
          <w:u w:val="single"/>
          <w:lang w:val="en-US" w:eastAsia="en-US"/>
        </w:rPr>
        <w:t>parcurgerea obligatorie</w:t>
      </w:r>
      <w:r w:rsidRPr="00C6085A">
        <w:rPr>
          <w:rFonts w:ascii="&amp;quot" w:hAnsi="&amp;quot"/>
          <w:lang w:val="en-US" w:eastAsia="en-US"/>
        </w:rPr>
        <w:t xml:space="preserve"> </w:t>
      </w:r>
      <w:proofErr w:type="gramStart"/>
      <w:r w:rsidRPr="00C6085A">
        <w:rPr>
          <w:rFonts w:ascii="&amp;quot" w:hAnsi="&amp;quot"/>
          <w:lang w:val="en-US" w:eastAsia="en-US"/>
        </w:rPr>
        <w:t>a</w:t>
      </w:r>
      <w:proofErr w:type="gramEnd"/>
      <w:r w:rsidRPr="00C6085A">
        <w:rPr>
          <w:rFonts w:ascii="&amp;quot" w:hAnsi="&amp;quot"/>
          <w:lang w:val="en-US" w:eastAsia="en-US"/>
        </w:rPr>
        <w:t xml:space="preserve"> următoarelor etape, conform următorului </w:t>
      </w:r>
      <w:r w:rsidRPr="00C6085A">
        <w:rPr>
          <w:rFonts w:ascii="&amp;quot" w:hAnsi="&amp;quot"/>
          <w:b/>
          <w:bCs/>
          <w:lang w:val="en-US" w:eastAsia="en-US"/>
        </w:rPr>
        <w:t>calendar stabilit</w:t>
      </w:r>
      <w:r w:rsidRPr="00C6085A">
        <w:rPr>
          <w:rFonts w:ascii="&amp;quot" w:hAnsi="&amp;quot"/>
          <w:lang w:val="en-US" w:eastAsia="en-US"/>
        </w:rPr>
        <w:t>, astfel:</w:t>
      </w:r>
    </w:p>
    <w:p w:rsidR="007E1CB7" w:rsidRPr="00C6085A" w:rsidRDefault="00621097" w:rsidP="007E1CB7">
      <w:pPr>
        <w:shd w:val="clear" w:color="auto" w:fill="FFFFFF"/>
        <w:spacing w:line="240" w:lineRule="atLeast"/>
        <w:ind w:left="720" w:hanging="360"/>
        <w:jc w:val="both"/>
        <w:rPr>
          <w:rFonts w:ascii="&amp;quot" w:hAnsi="&amp;quot"/>
          <w:b/>
          <w:bCs/>
          <w:lang w:val="en-US" w:eastAsia="en-US"/>
        </w:rPr>
      </w:pPr>
      <w:r w:rsidRPr="00C6085A">
        <w:rPr>
          <w:rFonts w:ascii="Symbol" w:hAnsi="Symbol"/>
          <w:lang w:val="en-US" w:eastAsia="en-US"/>
        </w:rPr>
        <w:t></w:t>
      </w:r>
      <w:r w:rsidRPr="00C6085A">
        <w:rPr>
          <w:rFonts w:ascii="&amp;quot" w:hAnsi="&amp;quot"/>
          <w:sz w:val="14"/>
          <w:szCs w:val="14"/>
          <w:lang w:val="en-US" w:eastAsia="en-US"/>
        </w:rPr>
        <w:t xml:space="preserve">       </w:t>
      </w:r>
      <w:r w:rsidRPr="00C6085A">
        <w:rPr>
          <w:rFonts w:ascii="&amp;quot" w:hAnsi="&amp;quot"/>
          <w:b/>
          <w:bCs/>
          <w:lang w:val="en-US" w:eastAsia="en-US"/>
        </w:rPr>
        <w:t>Depunerea dosarelor:</w:t>
      </w:r>
      <w:r w:rsidRPr="00C6085A">
        <w:rPr>
          <w:rFonts w:ascii="&amp;quot" w:hAnsi="&amp;quot"/>
          <w:lang w:val="en-US" w:eastAsia="en-US"/>
        </w:rPr>
        <w:t xml:space="preserve"> Da</w:t>
      </w:r>
      <w:r w:rsidRPr="00C6085A">
        <w:rPr>
          <w:rFonts w:ascii="&amp;quot" w:hAnsi="&amp;quot"/>
          <w:lang w:eastAsia="en-US"/>
        </w:rPr>
        <w:t xml:space="preserve">ta până la care se depun dosarele de înscriere: </w:t>
      </w:r>
      <w:r w:rsidRPr="00C6085A">
        <w:rPr>
          <w:rFonts w:ascii="&amp;quot" w:hAnsi="&amp;quot"/>
          <w:b/>
          <w:lang w:eastAsia="en-US"/>
        </w:rPr>
        <w:t>10 zile</w:t>
      </w:r>
      <w:r w:rsidRPr="00C6085A">
        <w:rPr>
          <w:rFonts w:ascii="&amp;quot" w:hAnsi="&amp;quot"/>
          <w:lang w:eastAsia="en-US"/>
        </w:rPr>
        <w:t xml:space="preserve"> de la data publicării ANUNȚULUI, respectiv </w:t>
      </w:r>
      <w:r w:rsidR="000A7115" w:rsidRPr="00C6085A">
        <w:rPr>
          <w:rFonts w:ascii="&amp;quot" w:hAnsi="&amp;quot"/>
          <w:b/>
          <w:bCs/>
          <w:lang w:eastAsia="en-US"/>
        </w:rPr>
        <w:t>începând cu </w:t>
      </w:r>
      <w:r w:rsidR="008C3B3A" w:rsidRPr="00C6085A">
        <w:rPr>
          <w:rFonts w:ascii="&amp;quot" w:hAnsi="&amp;quot"/>
          <w:b/>
          <w:bCs/>
          <w:lang w:eastAsia="en-US"/>
        </w:rPr>
        <w:t xml:space="preserve">data de </w:t>
      </w:r>
      <w:r w:rsidR="000C2F4C" w:rsidRPr="00C6085A">
        <w:rPr>
          <w:rFonts w:ascii="&amp;quot" w:hAnsi="&amp;quot"/>
          <w:b/>
          <w:bCs/>
          <w:lang w:eastAsia="en-US"/>
        </w:rPr>
        <w:t>16.10</w:t>
      </w:r>
      <w:r w:rsidRPr="00C6085A">
        <w:rPr>
          <w:rFonts w:ascii="&amp;quot" w:hAnsi="&amp;quot"/>
          <w:b/>
          <w:bCs/>
          <w:lang w:eastAsia="en-US"/>
        </w:rPr>
        <w:t>.2019 </w:t>
      </w:r>
      <w:r w:rsidR="008C3B3A" w:rsidRPr="00C6085A">
        <w:rPr>
          <w:rFonts w:ascii="&amp;quot" w:hAnsi="&amp;quot"/>
          <w:b/>
          <w:bCs/>
          <w:lang w:eastAsia="en-US"/>
        </w:rPr>
        <w:t xml:space="preserve">până la data de </w:t>
      </w:r>
      <w:r w:rsidR="000C2F4C" w:rsidRPr="00C6085A">
        <w:rPr>
          <w:rFonts w:ascii="&amp;quot" w:hAnsi="&amp;quot"/>
          <w:b/>
          <w:bCs/>
          <w:lang w:eastAsia="en-US"/>
        </w:rPr>
        <w:t>29</w:t>
      </w:r>
      <w:r w:rsidR="004D7C59" w:rsidRPr="00C6085A">
        <w:rPr>
          <w:rFonts w:ascii="&amp;quot" w:hAnsi="&amp;quot"/>
          <w:b/>
          <w:bCs/>
          <w:lang w:eastAsia="en-US"/>
        </w:rPr>
        <w:t>.10</w:t>
      </w:r>
      <w:r w:rsidR="005C2637" w:rsidRPr="00C6085A">
        <w:rPr>
          <w:rFonts w:ascii="&amp;quot" w:hAnsi="&amp;quot"/>
          <w:b/>
          <w:bCs/>
          <w:lang w:eastAsia="en-US"/>
        </w:rPr>
        <w:t>.2019</w:t>
      </w:r>
      <w:r w:rsidR="00AE4D98" w:rsidRPr="00C6085A">
        <w:rPr>
          <w:rFonts w:ascii="&amp;quot" w:hAnsi="&amp;quot"/>
          <w:bCs/>
          <w:lang w:eastAsia="en-US"/>
        </w:rPr>
        <w:t xml:space="preserve"> </w:t>
      </w:r>
      <w:r w:rsidRPr="00C6085A">
        <w:rPr>
          <w:rFonts w:ascii="&amp;quot" w:hAnsi="&amp;quot"/>
          <w:lang w:eastAsia="en-US"/>
        </w:rPr>
        <w:t xml:space="preserve">inclusiv, </w:t>
      </w:r>
      <w:r w:rsidR="004C338B" w:rsidRPr="00C6085A">
        <w:t>până în</w:t>
      </w:r>
      <w:r w:rsidR="004C338B" w:rsidRPr="00C6085A">
        <w:rPr>
          <w:rFonts w:ascii="Segoe UI" w:hAnsi="Segoe UI" w:cs="Segoe UI"/>
        </w:rPr>
        <w:t xml:space="preserve"> </w:t>
      </w:r>
      <w:r w:rsidR="00AE4D98" w:rsidRPr="00C6085A">
        <w:rPr>
          <w:rFonts w:ascii="&amp;quot" w:hAnsi="&amp;quot"/>
          <w:b/>
          <w:bCs/>
          <w:lang w:val="en-US" w:eastAsia="en-US"/>
        </w:rPr>
        <w:t>ora 16</w:t>
      </w:r>
      <w:r w:rsidRPr="00C6085A">
        <w:rPr>
          <w:rFonts w:ascii="&amp;quot" w:hAnsi="&amp;quot"/>
          <w:b/>
          <w:bCs/>
          <w:lang w:val="en-US" w:eastAsia="en-US"/>
        </w:rPr>
        <w:t>:00;</w:t>
      </w:r>
    </w:p>
    <w:p w:rsidR="00A10817" w:rsidRPr="00C6085A" w:rsidRDefault="00A10817" w:rsidP="00A10817">
      <w:pPr>
        <w:shd w:val="clear" w:color="auto" w:fill="FFFFFF"/>
        <w:spacing w:line="240" w:lineRule="atLeast"/>
        <w:ind w:left="720" w:hanging="360"/>
        <w:jc w:val="both"/>
        <w:rPr>
          <w:rFonts w:ascii="&amp;quot" w:hAnsi="&amp;quot"/>
          <w:lang w:val="en-US" w:eastAsia="en-US"/>
        </w:rPr>
      </w:pPr>
      <w:r w:rsidRPr="00C6085A">
        <w:rPr>
          <w:rFonts w:ascii="Symbol" w:hAnsi="Symbol"/>
          <w:lang w:val="en-US" w:eastAsia="en-US"/>
        </w:rPr>
        <w:t></w:t>
      </w:r>
      <w:r w:rsidRPr="00C6085A">
        <w:rPr>
          <w:rFonts w:ascii="&amp;quot" w:hAnsi="&amp;quot"/>
          <w:sz w:val="14"/>
          <w:szCs w:val="14"/>
          <w:lang w:val="en-US" w:eastAsia="en-US"/>
        </w:rPr>
        <w:t xml:space="preserve">       </w:t>
      </w:r>
      <w:r w:rsidRPr="00C6085A">
        <w:rPr>
          <w:rFonts w:ascii="&amp;quot" w:hAnsi="&amp;quot"/>
          <w:b/>
          <w:bCs/>
          <w:lang w:val="en-US" w:eastAsia="en-US"/>
        </w:rPr>
        <w:t xml:space="preserve">Procesul de evaluare și selecție a dosarelor </w:t>
      </w:r>
      <w:r w:rsidRPr="00C6085A">
        <w:rPr>
          <w:rFonts w:ascii="&amp;quot" w:hAnsi="&amp;quot"/>
          <w:lang w:val="en-US" w:eastAsia="en-US"/>
        </w:rPr>
        <w:t>se va desfășura în</w:t>
      </w:r>
      <w:r w:rsidRPr="00C6085A">
        <w:rPr>
          <w:rFonts w:ascii="&amp;quot" w:hAnsi="&amp;quot"/>
          <w:b/>
          <w:bCs/>
          <w:lang w:val="en-US" w:eastAsia="en-US"/>
        </w:rPr>
        <w:t xml:space="preserve"> </w:t>
      </w:r>
      <w:r w:rsidRPr="00C6085A">
        <w:rPr>
          <w:rFonts w:ascii="&amp;quot" w:hAnsi="&amp;quot"/>
          <w:bCs/>
          <w:lang w:val="en-US" w:eastAsia="en-US"/>
        </w:rPr>
        <w:t xml:space="preserve">perioada </w:t>
      </w:r>
      <w:r w:rsidR="000C2F4C" w:rsidRPr="00C6085A">
        <w:rPr>
          <w:rFonts w:ascii="&amp;quot" w:hAnsi="&amp;quot"/>
          <w:bCs/>
          <w:lang w:val="en-US" w:eastAsia="en-US"/>
        </w:rPr>
        <w:t>30</w:t>
      </w:r>
      <w:r w:rsidRPr="00C6085A">
        <w:rPr>
          <w:rFonts w:ascii="&amp;quot" w:hAnsi="&amp;quot"/>
          <w:bCs/>
          <w:lang w:val="en-US" w:eastAsia="en-US"/>
        </w:rPr>
        <w:t xml:space="preserve"> </w:t>
      </w:r>
      <w:r w:rsidR="000C2F4C" w:rsidRPr="00C6085A">
        <w:rPr>
          <w:rFonts w:ascii="&amp;quot" w:hAnsi="&amp;quot"/>
          <w:bCs/>
          <w:lang w:val="en-US" w:eastAsia="en-US"/>
        </w:rPr>
        <w:t>octombrie</w:t>
      </w:r>
      <w:r w:rsidR="00622B6D" w:rsidRPr="00C6085A">
        <w:rPr>
          <w:rFonts w:ascii="&amp;quot" w:hAnsi="&amp;quot"/>
          <w:bCs/>
          <w:lang w:val="en-US" w:eastAsia="en-US"/>
        </w:rPr>
        <w:t xml:space="preserve"> </w:t>
      </w:r>
      <w:r w:rsidRPr="00C6085A">
        <w:rPr>
          <w:rFonts w:ascii="&amp;quot" w:hAnsi="&amp;quot"/>
          <w:bCs/>
          <w:lang w:val="en-US" w:eastAsia="en-US"/>
        </w:rPr>
        <w:t xml:space="preserve">- </w:t>
      </w:r>
      <w:r w:rsidR="00622B6D" w:rsidRPr="00C6085A">
        <w:rPr>
          <w:rFonts w:ascii="&amp;quot" w:hAnsi="&amp;quot"/>
          <w:bCs/>
          <w:lang w:val="en-US" w:eastAsia="en-US"/>
        </w:rPr>
        <w:t>4 noie</w:t>
      </w:r>
      <w:r w:rsidR="00AE4D98" w:rsidRPr="00C6085A">
        <w:rPr>
          <w:rFonts w:ascii="&amp;quot" w:hAnsi="&amp;quot"/>
          <w:bCs/>
          <w:lang w:val="en-US" w:eastAsia="en-US"/>
        </w:rPr>
        <w:t>m</w:t>
      </w:r>
      <w:r w:rsidR="000C2F4C" w:rsidRPr="00C6085A">
        <w:rPr>
          <w:rFonts w:ascii="&amp;quot" w:hAnsi="&amp;quot"/>
          <w:bCs/>
          <w:lang w:val="en-US" w:eastAsia="en-US"/>
        </w:rPr>
        <w:t>brie</w:t>
      </w:r>
      <w:r w:rsidRPr="00C6085A">
        <w:rPr>
          <w:rFonts w:ascii="&amp;quot" w:hAnsi="&amp;quot"/>
          <w:bCs/>
          <w:lang w:val="en-US" w:eastAsia="en-US"/>
        </w:rPr>
        <w:t xml:space="preserve"> </w:t>
      </w:r>
      <w:proofErr w:type="gramStart"/>
      <w:r w:rsidRPr="00C6085A">
        <w:rPr>
          <w:rFonts w:ascii="&amp;quot" w:hAnsi="&amp;quot"/>
          <w:bCs/>
          <w:lang w:val="en-US" w:eastAsia="en-US"/>
        </w:rPr>
        <w:t xml:space="preserve">2019 </w:t>
      </w:r>
      <w:r w:rsidR="00AE4D98" w:rsidRPr="00C6085A">
        <w:rPr>
          <w:bCs/>
          <w:lang w:val="en-US" w:eastAsia="en-US"/>
        </w:rPr>
        <w:t>;</w:t>
      </w:r>
      <w:proofErr w:type="gramEnd"/>
    </w:p>
    <w:p w:rsidR="00AE4D98" w:rsidRPr="00C6085A" w:rsidRDefault="00A10817" w:rsidP="00AE4D98">
      <w:pPr>
        <w:shd w:val="clear" w:color="auto" w:fill="FFFFFF"/>
        <w:spacing w:line="240" w:lineRule="atLeast"/>
        <w:ind w:left="720" w:hanging="360"/>
        <w:jc w:val="both"/>
        <w:rPr>
          <w:rFonts w:ascii="&amp;quot" w:hAnsi="&amp;quot"/>
          <w:b/>
          <w:bCs/>
        </w:rPr>
      </w:pPr>
      <w:r w:rsidRPr="00C6085A">
        <w:rPr>
          <w:rFonts w:ascii="Symbol" w:hAnsi="Symbol"/>
          <w:lang w:val="en-US" w:eastAsia="en-US"/>
        </w:rPr>
        <w:t></w:t>
      </w:r>
      <w:r w:rsidRPr="00C6085A">
        <w:rPr>
          <w:rFonts w:ascii="&amp;quot" w:hAnsi="&amp;quot"/>
          <w:sz w:val="14"/>
          <w:szCs w:val="14"/>
          <w:lang w:val="en-US" w:eastAsia="en-US"/>
        </w:rPr>
        <w:t xml:space="preserve">       </w:t>
      </w:r>
      <w:r w:rsidR="001966F1" w:rsidRPr="00C6085A">
        <w:rPr>
          <w:rFonts w:ascii="&amp;quot" w:hAnsi="&amp;quot"/>
          <w:b/>
          <w:bCs/>
        </w:rPr>
        <w:t>Afișarea rezultatelor parțiale</w:t>
      </w:r>
      <w:r w:rsidR="00AE4D98" w:rsidRPr="00C6085A">
        <w:rPr>
          <w:rFonts w:ascii="&amp;quot" w:hAnsi="&amp;quot"/>
          <w:b/>
          <w:bCs/>
        </w:rPr>
        <w:t xml:space="preserve"> </w:t>
      </w:r>
      <w:r w:rsidR="00AE4D98" w:rsidRPr="00C6085A">
        <w:rPr>
          <w:rFonts w:ascii="&amp;quot" w:hAnsi="&amp;quot"/>
          <w:bCs/>
        </w:rPr>
        <w:t>(</w:t>
      </w:r>
      <w:r w:rsidR="00287C33" w:rsidRPr="00C6085A">
        <w:rPr>
          <w:rFonts w:ascii="&amp;quot" w:hAnsi="&amp;quot"/>
          <w:bCs/>
        </w:rPr>
        <w:t>06 noiembrie</w:t>
      </w:r>
      <w:r w:rsidR="00AE4D98" w:rsidRPr="00C6085A">
        <w:rPr>
          <w:rFonts w:ascii="&amp;quot" w:hAnsi="&amp;quot"/>
          <w:bCs/>
        </w:rPr>
        <w:t xml:space="preserve"> 2019)</w:t>
      </w:r>
      <w:r w:rsidR="001966F1" w:rsidRPr="00C6085A">
        <w:rPr>
          <w:rFonts w:ascii="&amp;quot" w:hAnsi="&amp;quot"/>
        </w:rPr>
        <w:t xml:space="preserve"> în urma evaluării și verificării eligibilității dosarelor și respectiv </w:t>
      </w:r>
      <w:r w:rsidR="001966F1" w:rsidRPr="00C6085A">
        <w:rPr>
          <w:rFonts w:ascii="&amp;quot" w:hAnsi="&amp;quot"/>
          <w:b/>
          <w:bCs/>
          <w:u w:val="single"/>
        </w:rPr>
        <w:t>completarea dosarelor</w:t>
      </w:r>
      <w:r w:rsidR="00AE4D98" w:rsidRPr="00C6085A">
        <w:rPr>
          <w:rFonts w:ascii="&amp;quot" w:hAnsi="&amp;quot"/>
          <w:b/>
          <w:bCs/>
        </w:rPr>
        <w:t xml:space="preserve"> </w:t>
      </w:r>
      <w:r w:rsidR="001966F1" w:rsidRPr="00C6085A">
        <w:rPr>
          <w:rFonts w:ascii="&amp;quot" w:hAnsi="&amp;quot"/>
        </w:rPr>
        <w:t xml:space="preserve">de către candidații înscriși la concurs cu documentele </w:t>
      </w:r>
      <w:r w:rsidR="001966F1" w:rsidRPr="00C6085A">
        <w:rPr>
          <w:rFonts w:ascii="&amp;quot" w:hAnsi="&amp;quot"/>
          <w:u w:val="single"/>
        </w:rPr>
        <w:t>solicitate/ comunicate</w:t>
      </w:r>
      <w:r w:rsidR="001966F1" w:rsidRPr="00C6085A">
        <w:rPr>
          <w:rFonts w:ascii="&amp;quot" w:hAnsi="&amp;quot"/>
        </w:rPr>
        <w:t xml:space="preserve"> (după caz)   de către Secretarul Comisiei de Recrutare și Selecție</w:t>
      </w:r>
      <w:r w:rsidR="00AE4D98" w:rsidRPr="00C6085A">
        <w:rPr>
          <w:rFonts w:ascii="&amp;quot" w:hAnsi="&amp;quot"/>
          <w:b/>
          <w:bCs/>
        </w:rPr>
        <w:t>;</w:t>
      </w:r>
    </w:p>
    <w:p w:rsidR="00703056" w:rsidRPr="00C6085A" w:rsidRDefault="00703056" w:rsidP="00703056">
      <w:pPr>
        <w:pStyle w:val="ListParagraph"/>
        <w:numPr>
          <w:ilvl w:val="0"/>
          <w:numId w:val="26"/>
        </w:numPr>
        <w:shd w:val="clear" w:color="auto" w:fill="FFFFFF"/>
        <w:spacing w:line="240" w:lineRule="atLeast"/>
        <w:jc w:val="both"/>
        <w:rPr>
          <w:rFonts w:ascii="&amp;quot" w:hAnsi="&amp;quot"/>
          <w:b/>
          <w:bCs/>
        </w:rPr>
      </w:pPr>
      <w:r w:rsidRPr="00C6085A">
        <w:rPr>
          <w:rFonts w:ascii="&amp;quot" w:hAnsi="&amp;quot"/>
          <w:b/>
          <w:bCs/>
        </w:rPr>
        <w:t>Afișarea rezultatelor interviului (0</w:t>
      </w:r>
      <w:r w:rsidR="00287C33" w:rsidRPr="00C6085A">
        <w:rPr>
          <w:rFonts w:ascii="&amp;quot" w:hAnsi="&amp;quot"/>
          <w:b/>
          <w:bCs/>
        </w:rPr>
        <w:t>7</w:t>
      </w:r>
      <w:r w:rsidRPr="00C6085A">
        <w:rPr>
          <w:rFonts w:ascii="&amp;quot" w:hAnsi="&amp;quot"/>
          <w:b/>
          <w:bCs/>
        </w:rPr>
        <w:t xml:space="preserve"> noiembrie 2019)</w:t>
      </w:r>
    </w:p>
    <w:p w:rsidR="001966F1" w:rsidRPr="00C6085A" w:rsidRDefault="001966F1" w:rsidP="001966F1">
      <w:pPr>
        <w:shd w:val="clear" w:color="auto" w:fill="FFFFFF"/>
        <w:spacing w:line="240" w:lineRule="atLeast"/>
        <w:ind w:left="720" w:hanging="360"/>
        <w:jc w:val="both"/>
        <w:rPr>
          <w:rFonts w:ascii="&amp;quot" w:hAnsi="&amp;quot"/>
          <w:lang w:val="en-US" w:eastAsia="en-US"/>
        </w:rPr>
      </w:pPr>
      <w:r w:rsidRPr="00C6085A">
        <w:rPr>
          <w:rFonts w:ascii="Symbol" w:hAnsi="Symbol"/>
          <w:lang w:val="en-US" w:eastAsia="en-US"/>
        </w:rPr>
        <w:t></w:t>
      </w:r>
      <w:r w:rsidRPr="00C6085A">
        <w:rPr>
          <w:rFonts w:ascii="&amp;quot" w:hAnsi="&amp;quot"/>
          <w:sz w:val="14"/>
          <w:szCs w:val="14"/>
          <w:lang w:val="en-US" w:eastAsia="en-US"/>
        </w:rPr>
        <w:t>      </w:t>
      </w:r>
      <w:r w:rsidRPr="00C6085A">
        <w:rPr>
          <w:rFonts w:ascii="&amp;quot" w:hAnsi="&amp;quot"/>
          <w:b/>
          <w:bCs/>
          <w:lang w:val="en-US" w:eastAsia="en-US"/>
        </w:rPr>
        <w:t>Afișarea rezultatelor finale (</w:t>
      </w:r>
      <w:r w:rsidR="00287C33" w:rsidRPr="00C6085A">
        <w:rPr>
          <w:rFonts w:ascii="&amp;quot" w:hAnsi="&amp;quot"/>
          <w:b/>
          <w:bCs/>
          <w:lang w:val="en-US" w:eastAsia="en-US"/>
        </w:rPr>
        <w:t>11</w:t>
      </w:r>
      <w:r w:rsidR="00703056" w:rsidRPr="00C6085A">
        <w:rPr>
          <w:rFonts w:ascii="&amp;quot" w:hAnsi="&amp;quot"/>
          <w:b/>
          <w:bCs/>
          <w:lang w:val="en-US" w:eastAsia="en-US"/>
        </w:rPr>
        <w:t xml:space="preserve"> noiembrie</w:t>
      </w:r>
      <w:r w:rsidRPr="00C6085A">
        <w:rPr>
          <w:rFonts w:ascii="&amp;quot" w:hAnsi="&amp;quot"/>
          <w:b/>
          <w:bCs/>
          <w:lang w:val="en-US" w:eastAsia="en-US"/>
        </w:rPr>
        <w:t xml:space="preserve"> 2019)</w:t>
      </w:r>
      <w:r w:rsidRPr="00C6085A">
        <w:rPr>
          <w:rFonts w:ascii="&amp;quot" w:hAnsi="&amp;quot"/>
          <w:lang w:val="en-US" w:eastAsia="en-US"/>
        </w:rPr>
        <w:t xml:space="preserve"> </w:t>
      </w:r>
      <w:r w:rsidRPr="00C6085A">
        <w:rPr>
          <w:rFonts w:ascii="&amp;quot" w:hAnsi="&amp;quot"/>
          <w:bCs/>
          <w:lang w:val="en-US" w:eastAsia="en-US"/>
        </w:rPr>
        <w:t xml:space="preserve">în urma </w:t>
      </w:r>
      <w:r w:rsidR="00A704FF" w:rsidRPr="00C6085A">
        <w:rPr>
          <w:rFonts w:ascii="&amp;quot" w:hAnsi="&amp;quot"/>
          <w:bCs/>
          <w:lang w:val="en-US" w:eastAsia="en-US"/>
        </w:rPr>
        <w:t>susținerii interviului</w:t>
      </w:r>
      <w:r w:rsidRPr="00C6085A">
        <w:rPr>
          <w:rFonts w:ascii="&amp;quot" w:hAnsi="&amp;quot"/>
          <w:lang w:val="en-US" w:eastAsia="en-US"/>
        </w:rPr>
        <w:t>;</w:t>
      </w:r>
    </w:p>
    <w:p w:rsidR="00B00D37" w:rsidRPr="00C6085A" w:rsidRDefault="00B00D37" w:rsidP="00B00D37">
      <w:pPr>
        <w:shd w:val="clear" w:color="auto" w:fill="FFFFFF"/>
        <w:tabs>
          <w:tab w:val="left" w:pos="8476"/>
        </w:tabs>
        <w:spacing w:line="240" w:lineRule="atLeast"/>
        <w:ind w:left="720" w:hanging="360"/>
        <w:jc w:val="both"/>
        <w:rPr>
          <w:rFonts w:ascii="&amp;quot" w:hAnsi="&amp;quot"/>
          <w:b/>
          <w:lang w:val="en-US" w:eastAsia="en-US"/>
        </w:rPr>
      </w:pPr>
    </w:p>
    <w:p w:rsidR="001966F1" w:rsidRPr="00C6085A" w:rsidRDefault="001966F1" w:rsidP="001966F1">
      <w:pPr>
        <w:shd w:val="clear" w:color="auto" w:fill="FFFFFF"/>
        <w:spacing w:line="240" w:lineRule="atLeast"/>
        <w:ind w:left="720" w:hanging="360"/>
        <w:jc w:val="both"/>
        <w:rPr>
          <w:rFonts w:ascii="&amp;quot" w:hAnsi="&amp;quot"/>
          <w:lang w:val="en-US" w:eastAsia="en-US"/>
        </w:rPr>
      </w:pPr>
      <w:r w:rsidRPr="00C6085A">
        <w:rPr>
          <w:rFonts w:ascii="&amp;quot" w:hAnsi="&amp;quot"/>
          <w:b/>
          <w:bCs/>
          <w:lang w:val="en-US" w:eastAsia="en-US"/>
        </w:rPr>
        <w:t>Descrierea modului de desfășurare a procesului de recrutare, selecție și evaluare:</w:t>
      </w:r>
    </w:p>
    <w:p w:rsidR="00B00D37" w:rsidRPr="00C6085A" w:rsidRDefault="00B00D37" w:rsidP="001966F1">
      <w:pPr>
        <w:shd w:val="clear" w:color="auto" w:fill="FFFFFF"/>
        <w:tabs>
          <w:tab w:val="left" w:pos="8476"/>
        </w:tabs>
        <w:spacing w:line="240" w:lineRule="atLeast"/>
        <w:jc w:val="both"/>
        <w:rPr>
          <w:rFonts w:ascii="&amp;quot" w:hAnsi="&amp;quot"/>
          <w:b/>
          <w:lang w:val="en-US" w:eastAsia="en-US"/>
        </w:rPr>
      </w:pPr>
      <w:r w:rsidRPr="00C6085A">
        <w:rPr>
          <w:rFonts w:ascii="&amp;quot" w:hAnsi="&amp;quot"/>
          <w:b/>
          <w:lang w:val="en-US" w:eastAsia="en-US"/>
        </w:rPr>
        <w:tab/>
      </w:r>
    </w:p>
    <w:p w:rsidR="00A704FF" w:rsidRPr="00C6085A" w:rsidRDefault="00621097" w:rsidP="00A704FF">
      <w:pPr>
        <w:autoSpaceDE w:val="0"/>
        <w:autoSpaceDN w:val="0"/>
        <w:adjustRightInd w:val="0"/>
        <w:ind w:firstLine="720"/>
        <w:jc w:val="both"/>
        <w:rPr>
          <w:sz w:val="26"/>
          <w:szCs w:val="26"/>
        </w:rPr>
      </w:pPr>
      <w:r w:rsidRPr="00C6085A">
        <w:rPr>
          <w:noProof/>
          <w:lang w:val="en-US"/>
        </w:rPr>
        <w:t>a</w:t>
      </w:r>
      <w:r w:rsidRPr="00C6085A">
        <w:rPr>
          <w:rFonts w:ascii="&amp;quot" w:hAnsi="&amp;quot"/>
          <w:lang w:val="en-US" w:eastAsia="en-US"/>
        </w:rPr>
        <w:t xml:space="preserve">) </w:t>
      </w:r>
      <w:r w:rsidRPr="00C6085A">
        <w:rPr>
          <w:rFonts w:ascii="&amp;quot" w:hAnsi="&amp;quot"/>
          <w:b/>
          <w:lang w:val="en-US" w:eastAsia="en-US"/>
        </w:rPr>
        <w:t>Etapa întâi</w:t>
      </w:r>
      <w:r w:rsidRPr="00C6085A">
        <w:rPr>
          <w:rFonts w:ascii="&amp;quot" w:hAnsi="&amp;quot"/>
          <w:lang w:val="en-US" w:eastAsia="en-US"/>
        </w:rPr>
        <w:t>:</w:t>
      </w:r>
      <w:r w:rsidRPr="00C6085A">
        <w:rPr>
          <w:rFonts w:ascii="&amp;quot" w:hAnsi="&amp;quot"/>
          <w:b/>
          <w:bCs/>
          <w:lang w:val="en-US" w:eastAsia="en-US"/>
        </w:rPr>
        <w:t xml:space="preserve"> verificarea </w:t>
      </w:r>
      <w:r w:rsidR="005C2637" w:rsidRPr="00C6085A">
        <w:rPr>
          <w:rFonts w:ascii="&amp;quot" w:hAnsi="&amp;quot"/>
          <w:b/>
          <w:bCs/>
        </w:rPr>
        <w:t>eligibilității</w:t>
      </w:r>
      <w:r w:rsidR="00C73B79" w:rsidRPr="00C6085A">
        <w:rPr>
          <w:rFonts w:ascii="&amp;quot" w:hAnsi="&amp;quot"/>
          <w:b/>
          <w:bCs/>
          <w:lang w:val="en-US" w:eastAsia="en-US"/>
        </w:rPr>
        <w:t xml:space="preserve"> </w:t>
      </w:r>
      <w:r w:rsidRPr="00C6085A">
        <w:rPr>
          <w:rFonts w:ascii="&amp;quot" w:hAnsi="&amp;quot"/>
          <w:b/>
          <w:bCs/>
          <w:lang w:val="en-US" w:eastAsia="en-US"/>
        </w:rPr>
        <w:t xml:space="preserve">dosarelor </w:t>
      </w:r>
      <w:proofErr w:type="gramStart"/>
      <w:r w:rsidR="00A704FF" w:rsidRPr="00C6085A">
        <w:rPr>
          <w:sz w:val="26"/>
          <w:szCs w:val="26"/>
        </w:rPr>
        <w:t>va</w:t>
      </w:r>
      <w:proofErr w:type="gramEnd"/>
      <w:r w:rsidR="00A704FF" w:rsidRPr="00C6085A">
        <w:rPr>
          <w:sz w:val="26"/>
          <w:szCs w:val="26"/>
        </w:rPr>
        <w:t xml:space="preserve"> consta </w:t>
      </w:r>
      <w:r w:rsidR="00703056" w:rsidRPr="00C6085A">
        <w:rPr>
          <w:sz w:val="26"/>
          <w:szCs w:val="26"/>
        </w:rPr>
        <w:t>î</w:t>
      </w:r>
      <w:r w:rsidR="00A704FF" w:rsidRPr="00C6085A">
        <w:rPr>
          <w:sz w:val="26"/>
          <w:szCs w:val="26"/>
        </w:rPr>
        <w:t xml:space="preserve">n verificarea eligibilitatii dosarelor depuse de catre candidati. </w:t>
      </w:r>
    </w:p>
    <w:p w:rsidR="00A704FF" w:rsidRPr="00C6085A" w:rsidRDefault="00A704FF" w:rsidP="00A704FF">
      <w:pPr>
        <w:autoSpaceDE w:val="0"/>
        <w:autoSpaceDN w:val="0"/>
        <w:adjustRightInd w:val="0"/>
        <w:ind w:firstLine="720"/>
        <w:jc w:val="both"/>
        <w:rPr>
          <w:sz w:val="26"/>
          <w:szCs w:val="26"/>
        </w:rPr>
      </w:pPr>
      <w:r w:rsidRPr="00C6085A">
        <w:rPr>
          <w:sz w:val="26"/>
          <w:szCs w:val="26"/>
        </w:rPr>
        <w:t>Pentru a fi admis in etapa ulterioara, dosarul trebuie sa contina toate documentele solicitate si sa indeplineasca conditiile obligatorii din anuntul de recrutare si selectie.</w:t>
      </w:r>
    </w:p>
    <w:p w:rsidR="00A704FF" w:rsidRPr="00C6085A" w:rsidRDefault="00A704FF" w:rsidP="00A704FF">
      <w:pPr>
        <w:autoSpaceDE w:val="0"/>
        <w:autoSpaceDN w:val="0"/>
        <w:adjustRightInd w:val="0"/>
        <w:ind w:firstLine="720"/>
        <w:jc w:val="both"/>
        <w:rPr>
          <w:rStyle w:val="Strong"/>
          <w:sz w:val="26"/>
          <w:szCs w:val="26"/>
        </w:rPr>
      </w:pPr>
      <w:r w:rsidRPr="00C6085A">
        <w:rPr>
          <w:sz w:val="26"/>
          <w:szCs w:val="26"/>
        </w:rPr>
        <w:t xml:space="preserve">Verificarea dosarelor inregistrate din punct de vedere al existentei tuturor documentelor solicitate, precum si al conformitatii acestora cu originalul, acolo unde este cazul, dar și al îndeplinirii condițiilor obligatorii din anuntul de recrutare si selectie sunt </w:t>
      </w:r>
      <w:r w:rsidRPr="00C6085A">
        <w:rPr>
          <w:sz w:val="26"/>
          <w:szCs w:val="26"/>
        </w:rPr>
        <w:lastRenderedPageBreak/>
        <w:t>analizate de comisia de recrutare si selectie care va decide in privinta candidaturilor admise in aceasta etapa.</w:t>
      </w:r>
    </w:p>
    <w:p w:rsidR="006F3444" w:rsidRPr="00C6085A" w:rsidRDefault="00621097" w:rsidP="00621097">
      <w:pPr>
        <w:shd w:val="clear" w:color="auto" w:fill="FFFFFF"/>
        <w:spacing w:line="240" w:lineRule="atLeast"/>
        <w:ind w:left="720"/>
        <w:jc w:val="both"/>
      </w:pPr>
      <w:r w:rsidRPr="00C6085A">
        <w:rPr>
          <w:rFonts w:ascii="&amp;quot" w:hAnsi="&amp;quot"/>
          <w:lang w:val="en-US" w:eastAsia="en-US"/>
        </w:rPr>
        <w:t xml:space="preserve">b) </w:t>
      </w:r>
      <w:r w:rsidRPr="00C6085A">
        <w:rPr>
          <w:rFonts w:ascii="&amp;quot" w:hAnsi="&amp;quot"/>
          <w:b/>
          <w:lang w:val="en-US" w:eastAsia="en-US"/>
        </w:rPr>
        <w:t>Etapa a doua</w:t>
      </w:r>
      <w:r w:rsidRPr="00C6085A">
        <w:rPr>
          <w:rFonts w:ascii="&amp;quot" w:hAnsi="&amp;quot"/>
          <w:lang w:val="en-US" w:eastAsia="en-US"/>
        </w:rPr>
        <w:t xml:space="preserve">: </w:t>
      </w:r>
      <w:r w:rsidRPr="00C6085A">
        <w:rPr>
          <w:rFonts w:ascii="&amp;quot" w:hAnsi="&amp;quot"/>
          <w:b/>
          <w:bCs/>
          <w:lang w:val="en-US" w:eastAsia="en-US"/>
        </w:rPr>
        <w:t>analizarea CV-urilor</w:t>
      </w:r>
      <w:r w:rsidRPr="00C6085A">
        <w:rPr>
          <w:rFonts w:ascii="&amp;quot" w:hAnsi="&amp;quot"/>
          <w:lang w:val="en-US" w:eastAsia="en-US"/>
        </w:rPr>
        <w:t xml:space="preserve"> candidaților și </w:t>
      </w:r>
      <w:r w:rsidRPr="00C6085A">
        <w:rPr>
          <w:rFonts w:ascii="&amp;quot" w:hAnsi="&amp;quot"/>
          <w:b/>
          <w:lang w:val="en-US" w:eastAsia="en-US"/>
        </w:rPr>
        <w:t>a celorlalte documente depuse</w:t>
      </w:r>
      <w:r w:rsidRPr="00C6085A">
        <w:rPr>
          <w:rFonts w:ascii="&amp;quot" w:hAnsi="&amp;quot"/>
          <w:lang w:val="en-US" w:eastAsia="en-US"/>
        </w:rPr>
        <w:t xml:space="preserve"> utilizandu-se </w:t>
      </w:r>
      <w:r w:rsidRPr="00C6085A">
        <w:rPr>
          <w:rFonts w:ascii="&amp;quot" w:hAnsi="&amp;quot"/>
          <w:b/>
          <w:bCs/>
          <w:i/>
          <w:iCs/>
          <w:u w:val="single"/>
          <w:lang w:val="en-US" w:eastAsia="en-US"/>
        </w:rPr>
        <w:t>Gril</w:t>
      </w:r>
      <w:r w:rsidR="006F3444" w:rsidRPr="00C6085A">
        <w:rPr>
          <w:rFonts w:ascii="&amp;quot" w:hAnsi="&amp;quot"/>
          <w:b/>
          <w:bCs/>
          <w:i/>
          <w:iCs/>
          <w:u w:val="single"/>
          <w:lang w:val="en-US" w:eastAsia="en-US"/>
        </w:rPr>
        <w:t>a</w:t>
      </w:r>
      <w:r w:rsidRPr="00C6085A">
        <w:rPr>
          <w:rFonts w:ascii="&amp;quot" w:hAnsi="&amp;quot"/>
          <w:b/>
          <w:bCs/>
          <w:i/>
          <w:iCs/>
          <w:u w:val="single"/>
          <w:lang w:val="en-US" w:eastAsia="en-US"/>
        </w:rPr>
        <w:t xml:space="preserve"> de recrutare și selecție</w:t>
      </w:r>
      <w:r w:rsidRPr="00C6085A">
        <w:rPr>
          <w:rFonts w:ascii="&amp;quot" w:hAnsi="&amp;quot"/>
          <w:lang w:val="en-US" w:eastAsia="en-US"/>
        </w:rPr>
        <w:t xml:space="preserve"> </w:t>
      </w:r>
      <w:r w:rsidR="00405835" w:rsidRPr="00C6085A">
        <w:rPr>
          <w:rFonts w:ascii="&amp;quot" w:hAnsi="&amp;quot"/>
          <w:lang w:val="en-US" w:eastAsia="en-US"/>
        </w:rPr>
        <w:t>care conține criterile pe baza cărora se vor acorda punctajele (</w:t>
      </w:r>
      <w:r w:rsidRPr="00C6085A">
        <w:rPr>
          <w:rFonts w:ascii="&amp;quot" w:hAnsi="&amp;quot"/>
          <w:lang w:val="en-US" w:eastAsia="en-US"/>
        </w:rPr>
        <w:t>conform modelului anexat</w:t>
      </w:r>
      <w:r w:rsidR="00405835" w:rsidRPr="00C6085A">
        <w:t xml:space="preserve"> </w:t>
      </w:r>
      <w:r w:rsidR="006F3444" w:rsidRPr="00C6085A">
        <w:t>anuntului)</w:t>
      </w:r>
      <w:r w:rsidR="00725318" w:rsidRPr="00C6085A">
        <w:t>;</w:t>
      </w:r>
    </w:p>
    <w:p w:rsidR="00621097" w:rsidRPr="00C6085A" w:rsidRDefault="00621097" w:rsidP="00621097">
      <w:pPr>
        <w:shd w:val="clear" w:color="auto" w:fill="FFFFFF"/>
        <w:spacing w:line="240" w:lineRule="atLeast"/>
        <w:ind w:left="720"/>
        <w:jc w:val="both"/>
        <w:rPr>
          <w:rFonts w:ascii="&amp;quot" w:hAnsi="&amp;quot"/>
          <w:lang w:val="en-US" w:eastAsia="en-US"/>
        </w:rPr>
      </w:pPr>
      <w:r w:rsidRPr="00C6085A">
        <w:rPr>
          <w:rFonts w:ascii="&amp;quot" w:hAnsi="&amp;quot"/>
          <w:lang w:val="en-US" w:eastAsia="en-US"/>
        </w:rPr>
        <w:t>c)</w:t>
      </w:r>
      <w:r w:rsidRPr="00C6085A">
        <w:rPr>
          <w:rFonts w:ascii="&amp;quot" w:hAnsi="&amp;quot"/>
          <w:b/>
          <w:bCs/>
          <w:lang w:val="en-US" w:eastAsia="en-US"/>
        </w:rPr>
        <w:t>Punctajul minim</w:t>
      </w:r>
      <w:r w:rsidRPr="00C6085A">
        <w:rPr>
          <w:rFonts w:ascii="&amp;quot" w:hAnsi="&amp;quot"/>
          <w:lang w:val="en-US" w:eastAsia="en-US"/>
        </w:rPr>
        <w:t xml:space="preserve"> p</w:t>
      </w:r>
      <w:r w:rsidR="00C73B79" w:rsidRPr="00C6085A">
        <w:rPr>
          <w:rFonts w:ascii="&amp;quot" w:hAnsi="&amp;quot"/>
          <w:lang w:val="en-US" w:eastAsia="en-US"/>
        </w:rPr>
        <w:t>entru a fi admis în etapa a doua</w:t>
      </w:r>
      <w:r w:rsidRPr="00C6085A">
        <w:rPr>
          <w:rFonts w:ascii="&amp;quot" w:hAnsi="&amp;quot"/>
          <w:lang w:val="en-US" w:eastAsia="en-US"/>
        </w:rPr>
        <w:t xml:space="preserve"> este de </w:t>
      </w:r>
      <w:r w:rsidRPr="00C6085A">
        <w:rPr>
          <w:rFonts w:ascii="&amp;quot" w:hAnsi="&amp;quot"/>
          <w:i/>
          <w:iCs/>
          <w:lang w:val="en-US" w:eastAsia="en-US"/>
        </w:rPr>
        <w:t>60 de puncte</w:t>
      </w:r>
      <w:r w:rsidRPr="00C6085A">
        <w:rPr>
          <w:rFonts w:ascii="&amp;quot" w:hAnsi="&amp;quot"/>
          <w:lang w:val="en-US" w:eastAsia="en-US"/>
        </w:rPr>
        <w:t xml:space="preserve"> iar </w:t>
      </w:r>
      <w:r w:rsidRPr="00C6085A">
        <w:rPr>
          <w:rFonts w:ascii="&amp;quot" w:hAnsi="&amp;quot"/>
          <w:b/>
          <w:bCs/>
          <w:lang w:val="en-US" w:eastAsia="en-US"/>
        </w:rPr>
        <w:t>punctajul maxim</w:t>
      </w:r>
      <w:r w:rsidRPr="00C6085A">
        <w:rPr>
          <w:rFonts w:ascii="&amp;quot" w:hAnsi="&amp;quot"/>
          <w:lang w:val="en-US" w:eastAsia="en-US"/>
        </w:rPr>
        <w:t xml:space="preserve"> care poate fi obținut este de </w:t>
      </w:r>
      <w:r w:rsidRPr="00C6085A">
        <w:rPr>
          <w:rFonts w:ascii="&amp;quot" w:hAnsi="&amp;quot"/>
          <w:i/>
          <w:iCs/>
          <w:lang w:val="en-US" w:eastAsia="en-US"/>
        </w:rPr>
        <w:t>100 puncte</w:t>
      </w:r>
      <w:r w:rsidRPr="00C6085A">
        <w:rPr>
          <w:rFonts w:ascii="&amp;quot" w:hAnsi="&amp;quot"/>
          <w:lang w:val="en-US" w:eastAsia="en-US"/>
        </w:rPr>
        <w:t>; Verificar</w:t>
      </w:r>
      <w:r w:rsidR="00BF7F9D" w:rsidRPr="00C6085A">
        <w:rPr>
          <w:rFonts w:ascii="&amp;quot" w:hAnsi="&amp;quot"/>
          <w:lang w:val="en-US" w:eastAsia="en-US"/>
        </w:rPr>
        <w:t>ea cunoștiințelor si/ sau a aptitu</w:t>
      </w:r>
      <w:r w:rsidRPr="00C6085A">
        <w:rPr>
          <w:rFonts w:ascii="&amp;quot" w:hAnsi="&amp;quot"/>
          <w:lang w:val="en-US" w:eastAsia="en-US"/>
        </w:rPr>
        <w:t xml:space="preserve">dinilor candidaților se va realiza prin </w:t>
      </w:r>
      <w:r w:rsidRPr="00C6085A">
        <w:rPr>
          <w:rFonts w:ascii="&amp;quot" w:hAnsi="&amp;quot"/>
          <w:b/>
          <w:bCs/>
          <w:lang w:val="en-US" w:eastAsia="en-US"/>
        </w:rPr>
        <w:t>interviuri individuale</w:t>
      </w:r>
      <w:r w:rsidRPr="00C6085A">
        <w:rPr>
          <w:rFonts w:ascii="&amp;quot" w:hAnsi="&amp;quot"/>
          <w:lang w:val="en-US" w:eastAsia="en-US"/>
        </w:rPr>
        <w:t xml:space="preserve">, confom </w:t>
      </w:r>
      <w:r w:rsidRPr="00C6085A">
        <w:rPr>
          <w:rFonts w:ascii="&amp;quot" w:hAnsi="&amp;quot"/>
          <w:i/>
          <w:iCs/>
          <w:lang w:val="en-US" w:eastAsia="en-US"/>
        </w:rPr>
        <w:t>Planului de interviu</w:t>
      </w:r>
      <w:r w:rsidRPr="00C6085A">
        <w:rPr>
          <w:rFonts w:ascii="&amp;quot" w:hAnsi="&amp;quot"/>
          <w:lang w:val="en-US" w:eastAsia="en-US"/>
        </w:rPr>
        <w:t>, anexat ANUNȚULUI, întocmit de comisia de recrutare și selecție.</w:t>
      </w:r>
    </w:p>
    <w:p w:rsidR="00621097" w:rsidRPr="00C6085A" w:rsidRDefault="00621097" w:rsidP="00621097">
      <w:pPr>
        <w:shd w:val="clear" w:color="auto" w:fill="FFFFFF"/>
        <w:spacing w:line="240" w:lineRule="atLeast"/>
        <w:ind w:left="720"/>
        <w:jc w:val="both"/>
        <w:rPr>
          <w:rFonts w:ascii="&amp;quot" w:hAnsi="&amp;quot"/>
          <w:lang w:val="en-US" w:eastAsia="en-US"/>
        </w:rPr>
      </w:pPr>
      <w:r w:rsidRPr="00C6085A">
        <w:rPr>
          <w:rFonts w:ascii="&amp;quot" w:hAnsi="&amp;quot"/>
          <w:lang w:val="en-US" w:eastAsia="en-US"/>
        </w:rPr>
        <w:t>e)</w:t>
      </w:r>
      <w:r w:rsidR="00C73B79" w:rsidRPr="00C6085A">
        <w:rPr>
          <w:rFonts w:ascii="&amp;quot" w:hAnsi="&amp;quot"/>
          <w:lang w:val="en-US" w:eastAsia="en-US"/>
        </w:rPr>
        <w:t xml:space="preserve"> </w:t>
      </w:r>
      <w:r w:rsidRPr="00C6085A">
        <w:rPr>
          <w:b/>
          <w:bCs/>
          <w:lang w:val="en-US" w:eastAsia="en-US"/>
        </w:rPr>
        <w:t>Punctajul final</w:t>
      </w:r>
      <w:r w:rsidRPr="00C6085A">
        <w:rPr>
          <w:lang w:val="en-US" w:eastAsia="en-US"/>
        </w:rPr>
        <w:t xml:space="preserve"> al procesului de recrutare și selecție va fi media aritmetică a punctajelor obținute de candidați </w:t>
      </w:r>
      <w:proofErr w:type="gramStart"/>
      <w:r w:rsidR="005733DC" w:rsidRPr="00C6085A">
        <w:rPr>
          <w:lang w:val="en-US" w:eastAsia="en-US"/>
        </w:rPr>
        <w:t xml:space="preserve">conform </w:t>
      </w:r>
      <w:r w:rsidRPr="00C6085A">
        <w:rPr>
          <w:lang w:val="en-US" w:eastAsia="en-US"/>
        </w:rPr>
        <w:t xml:space="preserve"> </w:t>
      </w:r>
      <w:r w:rsidR="005733DC" w:rsidRPr="00C6085A">
        <w:rPr>
          <w:b/>
          <w:bCs/>
          <w:i/>
          <w:iCs/>
          <w:u w:val="single"/>
          <w:lang w:val="en-US" w:eastAsia="en-US"/>
        </w:rPr>
        <w:t>Grilei</w:t>
      </w:r>
      <w:proofErr w:type="gramEnd"/>
      <w:r w:rsidR="00C27128" w:rsidRPr="00C6085A">
        <w:rPr>
          <w:b/>
          <w:bCs/>
          <w:i/>
          <w:iCs/>
          <w:u w:val="single"/>
          <w:lang w:val="en-US" w:eastAsia="en-US"/>
        </w:rPr>
        <w:t xml:space="preserve"> de recrutare și selecție</w:t>
      </w:r>
      <w:r w:rsidRPr="00C6085A">
        <w:rPr>
          <w:lang w:val="en-US" w:eastAsia="en-US"/>
        </w:rPr>
        <w:t>;</w:t>
      </w:r>
    </w:p>
    <w:p w:rsidR="00621097" w:rsidRPr="00C6085A" w:rsidRDefault="00C73B79" w:rsidP="00621097">
      <w:pPr>
        <w:shd w:val="clear" w:color="auto" w:fill="FFFFFF"/>
        <w:spacing w:line="240" w:lineRule="atLeast"/>
        <w:ind w:left="720"/>
        <w:jc w:val="both"/>
        <w:rPr>
          <w:rFonts w:ascii="&amp;quot" w:hAnsi="&amp;quot"/>
          <w:lang w:val="en-US" w:eastAsia="en-US"/>
        </w:rPr>
      </w:pPr>
      <w:r w:rsidRPr="00C6085A">
        <w:rPr>
          <w:rFonts w:ascii="&amp;quot" w:hAnsi="&amp;quot"/>
          <w:lang w:val="en-US" w:eastAsia="en-US"/>
        </w:rPr>
        <w:t xml:space="preserve">f) </w:t>
      </w:r>
      <w:r w:rsidR="00621097" w:rsidRPr="00C6085A">
        <w:rPr>
          <w:rFonts w:ascii="&amp;quot" w:hAnsi="&amp;quot"/>
          <w:b/>
          <w:bCs/>
          <w:lang w:val="en-US" w:eastAsia="en-US"/>
        </w:rPr>
        <w:t>Se consideră admis</w:t>
      </w:r>
      <w:r w:rsidR="00621097" w:rsidRPr="00C6085A">
        <w:rPr>
          <w:rFonts w:ascii="&amp;quot" w:hAnsi="&amp;quot"/>
          <w:lang w:val="en-US" w:eastAsia="en-US"/>
        </w:rPr>
        <w:t xml:space="preserve"> candidatul care </w:t>
      </w:r>
      <w:proofErr w:type="gramStart"/>
      <w:r w:rsidR="00621097" w:rsidRPr="00C6085A">
        <w:rPr>
          <w:rFonts w:ascii="&amp;quot" w:hAnsi="&amp;quot"/>
          <w:lang w:val="en-US" w:eastAsia="en-US"/>
        </w:rPr>
        <w:t>a</w:t>
      </w:r>
      <w:proofErr w:type="gramEnd"/>
      <w:r w:rsidR="00621097" w:rsidRPr="00C6085A">
        <w:rPr>
          <w:rFonts w:ascii="&amp;quot" w:hAnsi="&amp;quot"/>
          <w:lang w:val="en-US" w:eastAsia="en-US"/>
        </w:rPr>
        <w:t xml:space="preserve"> obținut cel mai mare punctaj dintre candidații care au concurat</w:t>
      </w:r>
      <w:r w:rsidRPr="00C6085A">
        <w:rPr>
          <w:rFonts w:ascii="&amp;quot" w:hAnsi="&amp;quot"/>
          <w:lang w:val="en-US" w:eastAsia="en-US"/>
        </w:rPr>
        <w:t xml:space="preserve"> pe același post, cu condiția ca</w:t>
      </w:r>
      <w:r w:rsidR="00621097" w:rsidRPr="00C6085A">
        <w:rPr>
          <w:rFonts w:ascii="&amp;quot" w:hAnsi="&amp;quot"/>
          <w:lang w:val="en-US" w:eastAsia="en-US"/>
        </w:rPr>
        <w:t xml:space="preserve"> aceștia să fi obținut punctajul minim necesar;</w:t>
      </w:r>
    </w:p>
    <w:p w:rsidR="00621097" w:rsidRPr="00C6085A" w:rsidRDefault="00621097" w:rsidP="00621097">
      <w:pPr>
        <w:shd w:val="clear" w:color="auto" w:fill="FFFFFF"/>
        <w:spacing w:line="240" w:lineRule="atLeast"/>
        <w:ind w:left="720"/>
        <w:jc w:val="both"/>
        <w:rPr>
          <w:rFonts w:ascii="&amp;quot" w:hAnsi="&amp;quot"/>
          <w:lang w:val="en-US" w:eastAsia="en-US"/>
        </w:rPr>
      </w:pPr>
      <w:r w:rsidRPr="00C6085A">
        <w:rPr>
          <w:rFonts w:ascii="&amp;quot" w:hAnsi="&amp;quot"/>
          <w:lang w:val="en-US" w:eastAsia="en-US"/>
        </w:rPr>
        <w:t>g)</w:t>
      </w:r>
      <w:r w:rsidRPr="00C6085A">
        <w:rPr>
          <w:rFonts w:ascii="&amp;quot" w:hAnsi="&amp;quot"/>
          <w:b/>
          <w:bCs/>
          <w:lang w:val="en-US" w:eastAsia="en-US"/>
        </w:rPr>
        <w:t xml:space="preserve"> Interviul</w:t>
      </w:r>
      <w:r w:rsidRPr="00C6085A">
        <w:rPr>
          <w:rFonts w:ascii="&amp;quot" w:hAnsi="&amp;quot"/>
          <w:lang w:val="en-US" w:eastAsia="en-US"/>
        </w:rPr>
        <w:t xml:space="preserve"> se va realiza în data de </w:t>
      </w:r>
      <w:r w:rsidR="00703056" w:rsidRPr="00C6085A">
        <w:rPr>
          <w:rFonts w:ascii="&amp;quot" w:hAnsi="&amp;quot"/>
          <w:b/>
          <w:bCs/>
          <w:lang w:val="en-US" w:eastAsia="en-US"/>
        </w:rPr>
        <w:t>6</w:t>
      </w:r>
      <w:r w:rsidR="00AE4D98" w:rsidRPr="00C6085A">
        <w:rPr>
          <w:rFonts w:ascii="&amp;quot" w:hAnsi="&amp;quot"/>
          <w:b/>
          <w:bCs/>
          <w:lang w:val="en-US" w:eastAsia="en-US"/>
        </w:rPr>
        <w:t xml:space="preserve"> noiembrie</w:t>
      </w:r>
      <w:r w:rsidR="000C74D1" w:rsidRPr="00C6085A">
        <w:rPr>
          <w:rFonts w:ascii="&amp;quot" w:hAnsi="&amp;quot"/>
          <w:b/>
          <w:bCs/>
          <w:lang w:val="en-US" w:eastAsia="en-US"/>
        </w:rPr>
        <w:t xml:space="preserve"> </w:t>
      </w:r>
      <w:proofErr w:type="gramStart"/>
      <w:r w:rsidR="000C74D1" w:rsidRPr="00C6085A">
        <w:rPr>
          <w:rFonts w:ascii="&amp;quot" w:hAnsi="&amp;quot"/>
          <w:b/>
          <w:bCs/>
          <w:lang w:val="en-US" w:eastAsia="en-US"/>
        </w:rPr>
        <w:t>2019</w:t>
      </w:r>
      <w:r w:rsidRPr="00C6085A">
        <w:rPr>
          <w:rFonts w:ascii="&amp;quot" w:hAnsi="&amp;quot"/>
          <w:b/>
          <w:bCs/>
          <w:lang w:val="en-US" w:eastAsia="en-US"/>
        </w:rPr>
        <w:t xml:space="preserve"> </w:t>
      </w:r>
      <w:r w:rsidRPr="00C6085A">
        <w:rPr>
          <w:rFonts w:ascii="&amp;quot" w:hAnsi="&amp;quot"/>
          <w:lang w:val="en-US" w:eastAsia="en-US"/>
        </w:rPr>
        <w:t xml:space="preserve"> </w:t>
      </w:r>
      <w:r w:rsidR="00AE4D98" w:rsidRPr="00C6085A">
        <w:rPr>
          <w:rFonts w:ascii="&amp;quot" w:hAnsi="&amp;quot"/>
          <w:lang w:val="en-US" w:eastAsia="en-US"/>
        </w:rPr>
        <w:t>ora</w:t>
      </w:r>
      <w:proofErr w:type="gramEnd"/>
      <w:r w:rsidR="00AE4D98" w:rsidRPr="00C6085A">
        <w:rPr>
          <w:rFonts w:ascii="&amp;quot" w:hAnsi="&amp;quot"/>
          <w:lang w:val="en-US" w:eastAsia="en-US"/>
        </w:rPr>
        <w:t xml:space="preserve"> 10:0</w:t>
      </w:r>
      <w:r w:rsidR="00D00664" w:rsidRPr="00C6085A">
        <w:rPr>
          <w:rFonts w:ascii="&amp;quot" w:hAnsi="&amp;quot"/>
          <w:lang w:val="en-US" w:eastAsia="en-US"/>
        </w:rPr>
        <w:t xml:space="preserve">0, </w:t>
      </w:r>
      <w:r w:rsidRPr="00C6085A">
        <w:rPr>
          <w:rFonts w:ascii="&amp;quot" w:hAnsi="&amp;quot"/>
          <w:lang w:val="en-US" w:eastAsia="en-US"/>
        </w:rPr>
        <w:t xml:space="preserve">la </w:t>
      </w:r>
      <w:r w:rsidR="00862D7F" w:rsidRPr="00C6085A">
        <w:rPr>
          <w:rFonts w:ascii="&amp;quot" w:hAnsi="&amp;quot"/>
          <w:i/>
          <w:iCs/>
          <w:lang w:val="en-US" w:eastAsia="en-US"/>
        </w:rPr>
        <w:t>sediul</w:t>
      </w:r>
      <w:r w:rsidRPr="00C6085A">
        <w:rPr>
          <w:rFonts w:ascii="&amp;quot" w:hAnsi="&amp;quot"/>
          <w:i/>
          <w:iCs/>
          <w:lang w:val="en-US" w:eastAsia="en-US"/>
        </w:rPr>
        <w:t xml:space="preserve"> Sectorului 1 al</w:t>
      </w:r>
      <w:r w:rsidR="00CF7712" w:rsidRPr="00C6085A">
        <w:rPr>
          <w:rFonts w:ascii="&amp;quot" w:hAnsi="&amp;quot"/>
          <w:i/>
          <w:iCs/>
          <w:lang w:val="en-US" w:eastAsia="en-US"/>
        </w:rPr>
        <w:t xml:space="preserve"> Municipiului București, </w:t>
      </w:r>
      <w:r w:rsidR="00862D7F" w:rsidRPr="00C6085A">
        <w:rPr>
          <w:rFonts w:ascii="&amp;quot" w:hAnsi="&amp;quot"/>
          <w:i/>
          <w:iCs/>
          <w:lang w:val="en-US" w:eastAsia="en-US"/>
        </w:rPr>
        <w:t>Bd.</w:t>
      </w:r>
      <w:r w:rsidR="00CF7712" w:rsidRPr="00C6085A">
        <w:rPr>
          <w:rFonts w:ascii="&amp;quot" w:hAnsi="&amp;quot"/>
          <w:i/>
          <w:iCs/>
          <w:lang w:val="en-US" w:eastAsia="en-US"/>
        </w:rPr>
        <w:t xml:space="preserve"> </w:t>
      </w:r>
      <w:r w:rsidRPr="00C6085A">
        <w:rPr>
          <w:rFonts w:ascii="&amp;quot" w:hAnsi="&amp;quot"/>
          <w:i/>
          <w:iCs/>
          <w:lang w:val="en-US" w:eastAsia="en-US"/>
        </w:rPr>
        <w:t xml:space="preserve">Banu Manta nr. </w:t>
      </w:r>
      <w:proofErr w:type="gramStart"/>
      <w:r w:rsidRPr="00C6085A">
        <w:rPr>
          <w:rFonts w:ascii="&amp;quot" w:hAnsi="&amp;quot"/>
          <w:i/>
          <w:iCs/>
          <w:lang w:val="en-US" w:eastAsia="en-US"/>
        </w:rPr>
        <w:t>9</w:t>
      </w:r>
      <w:r w:rsidRPr="00C6085A">
        <w:rPr>
          <w:rFonts w:ascii="&amp;quot" w:hAnsi="&amp;quot"/>
          <w:lang w:val="en-US" w:eastAsia="en-US"/>
        </w:rPr>
        <w:t>,</w:t>
      </w:r>
      <w:proofErr w:type="gramEnd"/>
      <w:r w:rsidRPr="00C6085A">
        <w:rPr>
          <w:rFonts w:ascii="&amp;quot" w:hAnsi="&amp;quot"/>
          <w:lang w:val="en-US" w:eastAsia="en-US"/>
        </w:rPr>
        <w:t xml:space="preserve"> conform </w:t>
      </w:r>
      <w:r w:rsidRPr="00C6085A">
        <w:rPr>
          <w:rFonts w:ascii="&amp;quot" w:hAnsi="&amp;quot"/>
          <w:b/>
          <w:bCs/>
          <w:i/>
          <w:iCs/>
          <w:u w:val="single"/>
          <w:lang w:val="en-US" w:eastAsia="en-US"/>
        </w:rPr>
        <w:t>Planului de inte</w:t>
      </w:r>
      <w:r w:rsidR="00E42684" w:rsidRPr="00C6085A">
        <w:rPr>
          <w:rFonts w:ascii="&amp;quot" w:hAnsi="&amp;quot"/>
          <w:b/>
          <w:bCs/>
          <w:i/>
          <w:iCs/>
          <w:u w:val="single"/>
          <w:lang w:val="en-US" w:eastAsia="en-US"/>
        </w:rPr>
        <w:t>r</w:t>
      </w:r>
      <w:r w:rsidRPr="00C6085A">
        <w:rPr>
          <w:rFonts w:ascii="&amp;quot" w:hAnsi="&amp;quot"/>
          <w:b/>
          <w:bCs/>
          <w:i/>
          <w:iCs/>
          <w:u w:val="single"/>
          <w:lang w:val="en-US" w:eastAsia="en-US"/>
        </w:rPr>
        <w:t>viu</w:t>
      </w:r>
      <w:r w:rsidRPr="00C6085A">
        <w:rPr>
          <w:rFonts w:ascii="&amp;quot" w:hAnsi="&amp;quot"/>
          <w:b/>
          <w:bCs/>
          <w:lang w:val="en-US" w:eastAsia="en-US"/>
        </w:rPr>
        <w:t>,</w:t>
      </w:r>
      <w:r w:rsidRPr="00C6085A">
        <w:rPr>
          <w:rFonts w:ascii="&amp;quot" w:hAnsi="&amp;quot"/>
          <w:lang w:val="en-US" w:eastAsia="en-US"/>
        </w:rPr>
        <w:t xml:space="preserve"> potrivit modelului anexat, întocmit de comisia de recrutare și selecție în ziua desfășurării acestei probe pe baza </w:t>
      </w:r>
      <w:r w:rsidRPr="00C6085A">
        <w:rPr>
          <w:rFonts w:ascii="&amp;quot" w:hAnsi="&amp;quot"/>
          <w:b/>
          <w:bCs/>
          <w:lang w:val="en-US" w:eastAsia="en-US"/>
        </w:rPr>
        <w:t>criterilor de evaluare</w:t>
      </w:r>
      <w:r w:rsidRPr="00C6085A">
        <w:rPr>
          <w:rFonts w:ascii="&amp;quot" w:hAnsi="&amp;quot"/>
          <w:lang w:val="en-US" w:eastAsia="en-US"/>
        </w:rPr>
        <w:t>.</w:t>
      </w:r>
    </w:p>
    <w:p w:rsidR="00621097" w:rsidRPr="00C6085A" w:rsidRDefault="00621097" w:rsidP="00621097">
      <w:pPr>
        <w:shd w:val="clear" w:color="auto" w:fill="FFFFFF"/>
        <w:spacing w:line="240" w:lineRule="atLeast"/>
        <w:ind w:left="720"/>
        <w:jc w:val="both"/>
        <w:rPr>
          <w:rFonts w:ascii="&amp;quot" w:hAnsi="&amp;quot"/>
          <w:lang w:val="en-US" w:eastAsia="en-US"/>
        </w:rPr>
      </w:pPr>
      <w:r w:rsidRPr="00C6085A">
        <w:rPr>
          <w:rFonts w:ascii="&amp;quot" w:hAnsi="&amp;quot"/>
          <w:lang w:val="en-US" w:eastAsia="en-US"/>
        </w:rPr>
        <w:t xml:space="preserve">h) Precizăm că fiecare membru al comisiei de selecție poate formula întrebări candidatului țînând cont de respectarea următoarelor principii: </w:t>
      </w:r>
      <w:r w:rsidRPr="00C6085A">
        <w:rPr>
          <w:rFonts w:ascii="&amp;quot" w:hAnsi="&amp;quot"/>
          <w:i/>
          <w:iCs/>
          <w:lang w:val="en-US" w:eastAsia="en-US"/>
        </w:rPr>
        <w:t>egalitatea de șanse și nediscriminare, confidențialitate, respectarea legalității și a protecției datelor cu caracter personal în conformitate cu prevederile Regulamentului (UE) 2016/679 și a legislației i</w:t>
      </w:r>
      <w:r w:rsidR="00C73B79" w:rsidRPr="00C6085A">
        <w:rPr>
          <w:rFonts w:ascii="&amp;quot" w:hAnsi="&amp;quot"/>
          <w:i/>
          <w:iCs/>
          <w:lang w:val="en-US" w:eastAsia="en-US"/>
        </w:rPr>
        <w:t>ncidente, obiectivitate și trata</w:t>
      </w:r>
      <w:r w:rsidRPr="00C6085A">
        <w:rPr>
          <w:rFonts w:ascii="&amp;quot" w:hAnsi="&amp;quot"/>
          <w:i/>
          <w:iCs/>
          <w:lang w:val="en-US" w:eastAsia="en-US"/>
        </w:rPr>
        <w:t>ment egal, tra</w:t>
      </w:r>
      <w:r w:rsidR="00C73B79" w:rsidRPr="00C6085A">
        <w:rPr>
          <w:rFonts w:ascii="&amp;quot" w:hAnsi="&amp;quot"/>
          <w:i/>
          <w:iCs/>
          <w:lang w:val="en-US" w:eastAsia="en-US"/>
        </w:rPr>
        <w:t>n</w:t>
      </w:r>
      <w:r w:rsidRPr="00C6085A">
        <w:rPr>
          <w:rFonts w:ascii="&amp;quot" w:hAnsi="&amp;quot"/>
          <w:i/>
          <w:iCs/>
          <w:lang w:val="en-US" w:eastAsia="en-US"/>
        </w:rPr>
        <w:t>sparen</w:t>
      </w:r>
      <w:r w:rsidR="00C73B79" w:rsidRPr="00C6085A">
        <w:rPr>
          <w:rFonts w:ascii="&amp;quot" w:hAnsi="&amp;quot"/>
          <w:i/>
          <w:iCs/>
          <w:lang w:val="en-US" w:eastAsia="en-US"/>
        </w:rPr>
        <w:t>ță</w:t>
      </w:r>
      <w:r w:rsidRPr="00C6085A">
        <w:rPr>
          <w:rFonts w:ascii="&amp;quot" w:hAnsi="&amp;quot"/>
          <w:i/>
          <w:iCs/>
          <w:lang w:val="en-US" w:eastAsia="en-US"/>
        </w:rPr>
        <w:t xml:space="preserve"> ș</w:t>
      </w:r>
      <w:r w:rsidR="00C73B79" w:rsidRPr="00C6085A">
        <w:rPr>
          <w:rFonts w:ascii="&amp;quot" w:hAnsi="&amp;quot"/>
          <w:i/>
          <w:iCs/>
          <w:lang w:val="en-US" w:eastAsia="en-US"/>
        </w:rPr>
        <w:t>i utilizarea eficientă a fondur</w:t>
      </w:r>
      <w:r w:rsidRPr="00C6085A">
        <w:rPr>
          <w:rFonts w:ascii="&amp;quot" w:hAnsi="&amp;quot"/>
          <w:i/>
          <w:iCs/>
          <w:lang w:val="en-US" w:eastAsia="en-US"/>
        </w:rPr>
        <w:t>ilor publice</w:t>
      </w:r>
      <w:r w:rsidRPr="00C6085A">
        <w:rPr>
          <w:rFonts w:ascii="&amp;quot" w:hAnsi="&amp;quot"/>
          <w:lang w:val="en-US" w:eastAsia="en-US"/>
        </w:rPr>
        <w:t>, în sensul că nu se pot formula întrebări referitoare la: opiniile politice ale candidatului, activitatea sindicală, religie, starea materială, originea  socială sau  altfel de întrebări care pot constitui discriminare pe criterii de vârstă, sex, rasă.</w:t>
      </w:r>
    </w:p>
    <w:p w:rsidR="00621097" w:rsidRPr="00C6085A" w:rsidRDefault="00621097" w:rsidP="00621097">
      <w:pPr>
        <w:shd w:val="clear" w:color="auto" w:fill="FFFFFF"/>
        <w:spacing w:line="240" w:lineRule="atLeast"/>
        <w:ind w:left="720"/>
        <w:jc w:val="both"/>
        <w:rPr>
          <w:rFonts w:ascii="&amp;quot" w:hAnsi="&amp;quot"/>
          <w:b/>
          <w:lang w:val="en-US" w:eastAsia="en-US"/>
        </w:rPr>
      </w:pPr>
      <w:proofErr w:type="gramStart"/>
      <w:r w:rsidRPr="00C6085A">
        <w:rPr>
          <w:rFonts w:ascii="&amp;quot" w:hAnsi="&amp;quot"/>
          <w:lang w:val="en-US" w:eastAsia="en-US"/>
        </w:rPr>
        <w:t>i)</w:t>
      </w:r>
      <w:r w:rsidRPr="00C6085A">
        <w:rPr>
          <w:rFonts w:ascii="&amp;quot" w:hAnsi="&amp;quot"/>
          <w:b/>
          <w:bCs/>
          <w:lang w:val="en-US" w:eastAsia="en-US"/>
        </w:rPr>
        <w:t>Punctajul</w:t>
      </w:r>
      <w:proofErr w:type="gramEnd"/>
      <w:r w:rsidRPr="00C6085A">
        <w:rPr>
          <w:rFonts w:ascii="&amp;quot" w:hAnsi="&amp;quot"/>
          <w:b/>
          <w:bCs/>
          <w:lang w:val="en-US" w:eastAsia="en-US"/>
        </w:rPr>
        <w:t xml:space="preserve"> maxim</w:t>
      </w:r>
      <w:r w:rsidR="000A7115" w:rsidRPr="00C6085A">
        <w:rPr>
          <w:rFonts w:ascii="&amp;quot" w:hAnsi="&amp;quot"/>
          <w:lang w:val="en-US" w:eastAsia="en-US"/>
        </w:rPr>
        <w:t xml:space="preserve"> posibil acordat unui candid</w:t>
      </w:r>
      <w:r w:rsidRPr="00C6085A">
        <w:rPr>
          <w:rFonts w:ascii="&amp;quot" w:hAnsi="&amp;quot"/>
          <w:lang w:val="en-US" w:eastAsia="en-US"/>
        </w:rPr>
        <w:t>at va fi de 100 de puncte iar minimul admisibil va fi de 60 de p</w:t>
      </w:r>
      <w:r w:rsidR="005733DC" w:rsidRPr="00C6085A">
        <w:rPr>
          <w:rFonts w:ascii="&amp;quot" w:hAnsi="&amp;quot"/>
          <w:lang w:val="en-US" w:eastAsia="en-US"/>
        </w:rPr>
        <w:t xml:space="preserve">uncte. </w:t>
      </w:r>
      <w:r w:rsidR="005733DC" w:rsidRPr="00C6085A">
        <w:rPr>
          <w:rFonts w:ascii="&amp;quot" w:hAnsi="&amp;quot"/>
          <w:b/>
          <w:bCs/>
          <w:i/>
          <w:iCs/>
          <w:u w:val="single"/>
          <w:lang w:val="en-US" w:eastAsia="en-US"/>
        </w:rPr>
        <w:t>Grila</w:t>
      </w:r>
      <w:r w:rsidRPr="00C6085A">
        <w:rPr>
          <w:rFonts w:ascii="&amp;quot" w:hAnsi="&amp;quot"/>
          <w:b/>
          <w:bCs/>
          <w:i/>
          <w:iCs/>
          <w:u w:val="single"/>
          <w:lang w:val="en-US" w:eastAsia="en-US"/>
        </w:rPr>
        <w:t xml:space="preserve"> de recrutare și selecție- interviu</w:t>
      </w:r>
      <w:r w:rsidR="005733DC" w:rsidRPr="00C6085A">
        <w:rPr>
          <w:rFonts w:ascii="&amp;quot" w:hAnsi="&amp;quot"/>
          <w:lang w:val="en-US" w:eastAsia="en-US"/>
        </w:rPr>
        <w:t xml:space="preserve">, </w:t>
      </w:r>
      <w:r w:rsidRPr="00C6085A">
        <w:rPr>
          <w:rFonts w:ascii="&amp;quot" w:hAnsi="&amp;quot"/>
          <w:lang w:val="en-US" w:eastAsia="en-US"/>
        </w:rPr>
        <w:t xml:space="preserve">prezintă criterile pe baza cărora se vor acorda </w:t>
      </w:r>
      <w:r w:rsidRPr="00C6085A">
        <w:rPr>
          <w:rFonts w:ascii="&amp;quot" w:hAnsi="&amp;quot"/>
          <w:b/>
          <w:lang w:val="en-US" w:eastAsia="en-US"/>
        </w:rPr>
        <w:t>punctajele;</w:t>
      </w:r>
    </w:p>
    <w:p w:rsidR="00621097" w:rsidRPr="00C6085A" w:rsidRDefault="00621097" w:rsidP="00621097">
      <w:pPr>
        <w:shd w:val="clear" w:color="auto" w:fill="FFFFFF"/>
        <w:spacing w:line="240" w:lineRule="atLeast"/>
        <w:ind w:left="720"/>
        <w:jc w:val="both"/>
        <w:rPr>
          <w:rFonts w:ascii="&amp;quot" w:hAnsi="&amp;quot"/>
          <w:lang w:val="en-US" w:eastAsia="en-US"/>
        </w:rPr>
      </w:pPr>
      <w:r w:rsidRPr="00C6085A">
        <w:rPr>
          <w:rFonts w:ascii="&amp;quot" w:hAnsi="&amp;quot"/>
          <w:b/>
          <w:lang w:val="en-US" w:eastAsia="en-US"/>
        </w:rPr>
        <w:t>j) Punctajul</w:t>
      </w:r>
      <w:r w:rsidRPr="00C6085A">
        <w:rPr>
          <w:rFonts w:ascii="&amp;quot" w:hAnsi="&amp;quot"/>
          <w:lang w:val="en-US" w:eastAsia="en-US"/>
        </w:rPr>
        <w:t xml:space="preserve"> final obținut la interviu </w:t>
      </w:r>
      <w:proofErr w:type="gramStart"/>
      <w:r w:rsidRPr="00C6085A">
        <w:rPr>
          <w:rFonts w:ascii="&amp;quot" w:hAnsi="&amp;quot"/>
          <w:lang w:val="en-US" w:eastAsia="en-US"/>
        </w:rPr>
        <w:t>va</w:t>
      </w:r>
      <w:proofErr w:type="gramEnd"/>
      <w:r w:rsidRPr="00C6085A">
        <w:rPr>
          <w:rFonts w:ascii="&amp;quot" w:hAnsi="&amp;quot"/>
          <w:lang w:val="en-US" w:eastAsia="en-US"/>
        </w:rPr>
        <w:t xml:space="preserve"> fi media aritmetică a punctajelor acordate de membrii comisiei de recrutare și selecție.</w:t>
      </w:r>
    </w:p>
    <w:p w:rsidR="00621097" w:rsidRPr="00C6085A" w:rsidRDefault="00621097" w:rsidP="00862D7F">
      <w:pPr>
        <w:shd w:val="clear" w:color="auto" w:fill="FFFFFF"/>
        <w:spacing w:line="240" w:lineRule="atLeast"/>
        <w:ind w:left="720"/>
        <w:jc w:val="both"/>
        <w:rPr>
          <w:rFonts w:ascii="&amp;quot" w:hAnsi="&amp;quot"/>
          <w:lang w:val="en-US" w:eastAsia="en-US"/>
        </w:rPr>
      </w:pPr>
      <w:proofErr w:type="gramStart"/>
      <w:r w:rsidRPr="00C6085A">
        <w:rPr>
          <w:rFonts w:ascii="&amp;quot" w:hAnsi="&amp;quot"/>
          <w:lang w:val="en-US" w:eastAsia="en-US"/>
        </w:rPr>
        <w:t>k)</w:t>
      </w:r>
      <w:r w:rsidRPr="00C6085A">
        <w:rPr>
          <w:rFonts w:ascii="&amp;quot" w:hAnsi="&amp;quot"/>
          <w:b/>
          <w:bCs/>
          <w:lang w:val="en-US" w:eastAsia="en-US"/>
        </w:rPr>
        <w:t>Rezultatele</w:t>
      </w:r>
      <w:proofErr w:type="gramEnd"/>
      <w:r w:rsidRPr="00C6085A">
        <w:rPr>
          <w:rFonts w:ascii="&amp;quot" w:hAnsi="&amp;quot"/>
          <w:b/>
          <w:bCs/>
          <w:lang w:val="en-US" w:eastAsia="en-US"/>
        </w:rPr>
        <w:t xml:space="preserve"> fiecărui interviu</w:t>
      </w:r>
      <w:r w:rsidRPr="00C6085A">
        <w:rPr>
          <w:rFonts w:ascii="&amp;quot" w:hAnsi="&amp;quot"/>
          <w:lang w:val="en-US" w:eastAsia="en-US"/>
        </w:rPr>
        <w:t xml:space="preserve"> vor fi consemnate în cadrul </w:t>
      </w:r>
      <w:r w:rsidRPr="00C6085A">
        <w:rPr>
          <w:rFonts w:ascii="&amp;quot" w:hAnsi="&amp;quot"/>
          <w:b/>
          <w:bCs/>
          <w:i/>
          <w:iCs/>
          <w:u w:val="single"/>
          <w:lang w:val="en-US" w:eastAsia="en-US"/>
        </w:rPr>
        <w:t>Grilei de recrutare și selecție-interviu</w:t>
      </w:r>
      <w:r w:rsidR="00862D7F" w:rsidRPr="00C6085A">
        <w:rPr>
          <w:rFonts w:ascii="&amp;quot" w:hAnsi="&amp;quot"/>
          <w:lang w:val="en-US" w:eastAsia="en-US"/>
        </w:rPr>
        <w:t>, conform modelul anexat</w:t>
      </w:r>
      <w:r w:rsidRPr="00C6085A">
        <w:rPr>
          <w:rFonts w:ascii="&amp;quot" w:hAnsi="&amp;quot"/>
          <w:lang w:val="en-US" w:eastAsia="en-US"/>
        </w:rPr>
        <w:t>;</w:t>
      </w:r>
    </w:p>
    <w:p w:rsidR="00621097" w:rsidRPr="00C6085A" w:rsidRDefault="00621097" w:rsidP="00621097">
      <w:pPr>
        <w:shd w:val="clear" w:color="auto" w:fill="FFFFFF"/>
        <w:spacing w:line="240" w:lineRule="atLeast"/>
        <w:ind w:left="720"/>
        <w:jc w:val="both"/>
        <w:rPr>
          <w:rFonts w:ascii="&amp;quot" w:hAnsi="&amp;quot"/>
          <w:lang w:val="en-US" w:eastAsia="en-US"/>
        </w:rPr>
      </w:pPr>
      <w:proofErr w:type="gramStart"/>
      <w:r w:rsidRPr="00C6085A">
        <w:rPr>
          <w:rFonts w:ascii="&amp;quot" w:hAnsi="&amp;quot"/>
          <w:lang w:val="en-US" w:eastAsia="en-US"/>
        </w:rPr>
        <w:t>l)</w:t>
      </w:r>
      <w:proofErr w:type="gramEnd"/>
      <w:r w:rsidRPr="00C6085A">
        <w:rPr>
          <w:rFonts w:ascii="&amp;quot" w:hAnsi="&amp;quot"/>
          <w:b/>
          <w:bCs/>
          <w:lang w:val="en-US" w:eastAsia="en-US"/>
        </w:rPr>
        <w:t>Rezultatul final</w:t>
      </w:r>
      <w:r w:rsidRPr="00C6085A">
        <w:rPr>
          <w:rFonts w:ascii="&amp;quot" w:hAnsi="&amp;quot"/>
          <w:b/>
          <w:lang w:val="en-US" w:eastAsia="en-US"/>
        </w:rPr>
        <w:t xml:space="preserve"> al procesului de recrutare și selecție</w:t>
      </w:r>
      <w:r w:rsidR="00C27128" w:rsidRPr="00C6085A">
        <w:rPr>
          <w:rFonts w:ascii="&amp;quot" w:hAnsi="&amp;quot"/>
          <w:b/>
          <w:lang w:val="en-US" w:eastAsia="en-US"/>
        </w:rPr>
        <w:t xml:space="preserve"> – interviu,</w:t>
      </w:r>
      <w:r w:rsidRPr="00C6085A">
        <w:rPr>
          <w:rFonts w:ascii="&amp;quot" w:hAnsi="&amp;quot"/>
          <w:lang w:val="en-US" w:eastAsia="en-US"/>
        </w:rPr>
        <w:t xml:space="preserve"> va fi media aritmetică a punctajelor obțin</w:t>
      </w:r>
      <w:r w:rsidR="00EE19A0" w:rsidRPr="00C6085A">
        <w:rPr>
          <w:rFonts w:ascii="&amp;quot" w:hAnsi="&amp;quot"/>
          <w:lang w:val="en-US" w:eastAsia="en-US"/>
        </w:rPr>
        <w:t>ute de candidați în etapa a doua</w:t>
      </w:r>
      <w:r w:rsidRPr="00C6085A">
        <w:rPr>
          <w:rFonts w:ascii="&amp;quot" w:hAnsi="&amp;quot"/>
          <w:lang w:val="en-US" w:eastAsia="en-US"/>
        </w:rPr>
        <w:t xml:space="preserve"> la</w:t>
      </w:r>
      <w:r w:rsidRPr="00C6085A">
        <w:rPr>
          <w:rFonts w:ascii="&amp;quot" w:hAnsi="&amp;quot"/>
          <w:i/>
          <w:iCs/>
          <w:lang w:val="en-US" w:eastAsia="en-US"/>
        </w:rPr>
        <w:t xml:space="preserve"> </w:t>
      </w:r>
      <w:r w:rsidR="00C27128" w:rsidRPr="00C6085A">
        <w:rPr>
          <w:rFonts w:ascii="&amp;quot" w:hAnsi="&amp;quot"/>
          <w:i/>
          <w:iCs/>
          <w:lang w:val="en-US" w:eastAsia="en-US"/>
        </w:rPr>
        <w:t xml:space="preserve">Grila </w:t>
      </w:r>
      <w:r w:rsidRPr="00C6085A">
        <w:rPr>
          <w:rFonts w:ascii="&amp;quot" w:hAnsi="&amp;quot"/>
          <w:i/>
          <w:iCs/>
          <w:lang w:val="en-US" w:eastAsia="en-US"/>
        </w:rPr>
        <w:t>de recrutare și selecție</w:t>
      </w:r>
      <w:r w:rsidRPr="00C6085A">
        <w:rPr>
          <w:rFonts w:ascii="&amp;quot" w:hAnsi="&amp;quot"/>
          <w:lang w:val="en-US" w:eastAsia="en-US"/>
        </w:rPr>
        <w:t xml:space="preserve"> și</w:t>
      </w:r>
      <w:r w:rsidRPr="00C6085A">
        <w:rPr>
          <w:rFonts w:ascii="&amp;quot" w:hAnsi="&amp;quot"/>
          <w:i/>
          <w:iCs/>
          <w:lang w:val="en-US" w:eastAsia="en-US"/>
        </w:rPr>
        <w:t xml:space="preserve"> la</w:t>
      </w:r>
      <w:r w:rsidR="00C27128" w:rsidRPr="00C6085A">
        <w:rPr>
          <w:rFonts w:ascii="&amp;quot" w:hAnsi="&amp;quot"/>
          <w:i/>
          <w:iCs/>
          <w:lang w:val="en-US" w:eastAsia="en-US"/>
        </w:rPr>
        <w:t xml:space="preserve"> Grila </w:t>
      </w:r>
      <w:r w:rsidRPr="00C6085A">
        <w:rPr>
          <w:rFonts w:ascii="&amp;quot" w:hAnsi="&amp;quot"/>
          <w:i/>
          <w:iCs/>
          <w:lang w:val="en-US" w:eastAsia="en-US"/>
        </w:rPr>
        <w:t>de recrutare și selecție-interviu;</w:t>
      </w:r>
    </w:p>
    <w:p w:rsidR="00621097" w:rsidRPr="00C6085A" w:rsidRDefault="00862D7F" w:rsidP="00621097">
      <w:pPr>
        <w:shd w:val="clear" w:color="auto" w:fill="FFFFFF"/>
        <w:spacing w:line="240" w:lineRule="atLeast"/>
        <w:ind w:left="720"/>
        <w:jc w:val="both"/>
        <w:rPr>
          <w:rFonts w:ascii="&amp;quot" w:hAnsi="&amp;quot"/>
          <w:lang w:val="en-US" w:eastAsia="en-US"/>
        </w:rPr>
      </w:pPr>
      <w:r w:rsidRPr="00C6085A">
        <w:rPr>
          <w:rFonts w:ascii="&amp;quot" w:hAnsi="&amp;quot"/>
          <w:lang w:val="en-US" w:eastAsia="en-US"/>
        </w:rPr>
        <w:t>m) Se consideră admis</w:t>
      </w:r>
      <w:r w:rsidR="00621097" w:rsidRPr="00C6085A">
        <w:rPr>
          <w:rFonts w:ascii="&amp;quot" w:hAnsi="&amp;quot"/>
          <w:lang w:val="en-US" w:eastAsia="en-US"/>
        </w:rPr>
        <w:t xml:space="preserve"> candidatul care </w:t>
      </w:r>
      <w:proofErr w:type="gramStart"/>
      <w:r w:rsidR="00621097" w:rsidRPr="00C6085A">
        <w:rPr>
          <w:rFonts w:ascii="&amp;quot" w:hAnsi="&amp;quot"/>
          <w:lang w:val="en-US" w:eastAsia="en-US"/>
        </w:rPr>
        <w:t>a</w:t>
      </w:r>
      <w:proofErr w:type="gramEnd"/>
      <w:r w:rsidR="00621097" w:rsidRPr="00C6085A">
        <w:rPr>
          <w:rFonts w:ascii="&amp;quot" w:hAnsi="&amp;quot"/>
          <w:lang w:val="en-US" w:eastAsia="en-US"/>
        </w:rPr>
        <w:t xml:space="preserve"> obținut </w:t>
      </w:r>
      <w:r w:rsidR="00621097" w:rsidRPr="00C6085A">
        <w:rPr>
          <w:rFonts w:ascii="&amp;quot" w:hAnsi="&amp;quot"/>
          <w:b/>
          <w:lang w:val="en-US" w:eastAsia="en-US"/>
        </w:rPr>
        <w:t>cel mai mare punctaj</w:t>
      </w:r>
      <w:r w:rsidR="00621097" w:rsidRPr="00C6085A">
        <w:rPr>
          <w:rFonts w:ascii="&amp;quot" w:hAnsi="&amp;quot"/>
          <w:lang w:val="en-US" w:eastAsia="en-US"/>
        </w:rPr>
        <w:t xml:space="preserve"> dintre candidații care au concurat pent</w:t>
      </w:r>
      <w:r w:rsidR="000A7115" w:rsidRPr="00C6085A">
        <w:rPr>
          <w:rFonts w:ascii="&amp;quot" w:hAnsi="&amp;quot"/>
          <w:lang w:val="en-US" w:eastAsia="en-US"/>
        </w:rPr>
        <w:t xml:space="preserve">ru același post, cu condiția ca </w:t>
      </w:r>
      <w:r w:rsidR="00621097" w:rsidRPr="00C6085A">
        <w:rPr>
          <w:rFonts w:ascii="&amp;quot" w:hAnsi="&amp;quot"/>
          <w:lang w:val="en-US" w:eastAsia="en-US"/>
        </w:rPr>
        <w:t>aceștia să fi obținut punctajul minim necesar;</w:t>
      </w:r>
    </w:p>
    <w:p w:rsidR="00621097" w:rsidRPr="00C6085A" w:rsidRDefault="00621097" w:rsidP="00621097">
      <w:pPr>
        <w:shd w:val="clear" w:color="auto" w:fill="FFFFFF"/>
        <w:spacing w:line="240" w:lineRule="atLeast"/>
        <w:ind w:left="720"/>
        <w:jc w:val="both"/>
        <w:rPr>
          <w:rFonts w:ascii="&amp;quot" w:hAnsi="&amp;quot"/>
          <w:lang w:val="en-US" w:eastAsia="en-US"/>
        </w:rPr>
      </w:pPr>
      <w:r w:rsidRPr="00C6085A">
        <w:rPr>
          <w:rFonts w:ascii="&amp;quot" w:hAnsi="&amp;quot"/>
          <w:lang w:val="en-US" w:eastAsia="en-US"/>
        </w:rPr>
        <w:t xml:space="preserve">n) La punctajele egale are prioritate candidatul care a obținut cel mai mare punctaj la </w:t>
      </w:r>
      <w:r w:rsidR="00C73B79" w:rsidRPr="00C6085A">
        <w:rPr>
          <w:rFonts w:ascii="&amp;quot" w:hAnsi="&amp;quot"/>
          <w:b/>
          <w:bCs/>
          <w:i/>
          <w:iCs/>
          <w:u w:val="single"/>
          <w:lang w:val="en-US" w:eastAsia="en-US"/>
        </w:rPr>
        <w:t>Grila</w:t>
      </w:r>
      <w:r w:rsidRPr="00C6085A">
        <w:rPr>
          <w:rFonts w:ascii="&amp;quot" w:hAnsi="&amp;quot"/>
          <w:b/>
          <w:bCs/>
          <w:i/>
          <w:iCs/>
          <w:u w:val="single"/>
          <w:lang w:val="en-US" w:eastAsia="en-US"/>
        </w:rPr>
        <w:t xml:space="preserve"> de recrutare și selecție-interviu</w:t>
      </w:r>
      <w:r w:rsidRPr="00C6085A">
        <w:rPr>
          <w:rFonts w:ascii="&amp;quot" w:hAnsi="&amp;quot"/>
          <w:lang w:val="en-US" w:eastAsia="en-US"/>
        </w:rPr>
        <w:t xml:space="preserve"> iar dacă egalitatea se menține, candidații aflați în această situație vor fi invitați la un nou interviu în  urma căruia se va decide asupra candidatului câștigător.</w:t>
      </w:r>
    </w:p>
    <w:p w:rsidR="00621097" w:rsidRPr="00C6085A" w:rsidRDefault="00621097" w:rsidP="00621097">
      <w:pPr>
        <w:shd w:val="clear" w:color="auto" w:fill="FFFFFF"/>
        <w:spacing w:line="240" w:lineRule="atLeast"/>
        <w:ind w:left="720"/>
        <w:jc w:val="both"/>
        <w:rPr>
          <w:rFonts w:ascii="&amp;quot" w:hAnsi="&amp;quot"/>
          <w:lang w:val="en-US" w:eastAsia="en-US"/>
        </w:rPr>
      </w:pPr>
      <w:r w:rsidRPr="00C6085A">
        <w:rPr>
          <w:rFonts w:ascii="&amp;quot" w:hAnsi="&amp;quot"/>
          <w:lang w:val="en-US" w:eastAsia="en-US"/>
        </w:rPr>
        <w:lastRenderedPageBreak/>
        <w:t xml:space="preserve">o) </w:t>
      </w:r>
      <w:r w:rsidRPr="00C6085A">
        <w:rPr>
          <w:rFonts w:ascii="&amp;quot" w:hAnsi="&amp;quot"/>
          <w:b/>
          <w:bCs/>
          <w:u w:val="single"/>
          <w:lang w:val="en-US" w:eastAsia="en-US"/>
        </w:rPr>
        <w:t>Rezultatele procesului de recrutare și selecție</w:t>
      </w:r>
      <w:r w:rsidRPr="00C6085A">
        <w:rPr>
          <w:rFonts w:ascii="&amp;quot" w:hAnsi="&amp;quot"/>
          <w:lang w:val="en-US" w:eastAsia="en-US"/>
        </w:rPr>
        <w:t xml:space="preserve"> vor fi publicat</w:t>
      </w:r>
      <w:r w:rsidR="00C73B79" w:rsidRPr="00C6085A">
        <w:rPr>
          <w:rFonts w:ascii="&amp;quot" w:hAnsi="&amp;quot"/>
          <w:lang w:val="en-US" w:eastAsia="en-US"/>
        </w:rPr>
        <w:t>e</w:t>
      </w:r>
      <w:r w:rsidRPr="00C6085A">
        <w:rPr>
          <w:rFonts w:ascii="&amp;quot" w:hAnsi="&amp;quot"/>
          <w:lang w:val="en-US" w:eastAsia="en-US"/>
        </w:rPr>
        <w:t xml:space="preserve"> prin afișarea la </w:t>
      </w:r>
      <w:r w:rsidRPr="00C6085A">
        <w:rPr>
          <w:rFonts w:ascii="&amp;quot" w:hAnsi="&amp;quot"/>
          <w:b/>
          <w:bCs/>
          <w:lang w:val="en-US" w:eastAsia="en-US"/>
        </w:rPr>
        <w:t>avizierul</w:t>
      </w:r>
      <w:r w:rsidRPr="00C6085A">
        <w:rPr>
          <w:rFonts w:ascii="&amp;quot" w:hAnsi="&amp;quot"/>
          <w:lang w:val="en-US" w:eastAsia="en-US"/>
        </w:rPr>
        <w:t xml:space="preserve"> Sector</w:t>
      </w:r>
      <w:r w:rsidR="008064DF" w:rsidRPr="00C6085A">
        <w:rPr>
          <w:rFonts w:ascii="&amp;quot" w:hAnsi="&amp;quot"/>
          <w:lang w:val="en-US" w:eastAsia="en-US"/>
        </w:rPr>
        <w:t>ului</w:t>
      </w:r>
      <w:r w:rsidRPr="00C6085A">
        <w:rPr>
          <w:rFonts w:ascii="&amp;quot" w:hAnsi="&amp;quot"/>
          <w:lang w:val="en-US" w:eastAsia="en-US"/>
        </w:rPr>
        <w:t xml:space="preserve"> 1 al Municipiului București și pe pagina web </w:t>
      </w:r>
      <w:proofErr w:type="gramStart"/>
      <w:r w:rsidRPr="00C6085A">
        <w:rPr>
          <w:rFonts w:ascii="&amp;quot" w:hAnsi="&amp;quot"/>
          <w:lang w:val="en-US" w:eastAsia="en-US"/>
        </w:rPr>
        <w:t>a</w:t>
      </w:r>
      <w:proofErr w:type="gramEnd"/>
      <w:r w:rsidRPr="00C6085A">
        <w:rPr>
          <w:rFonts w:ascii="&amp;quot" w:hAnsi="&amp;quot"/>
          <w:lang w:val="en-US" w:eastAsia="en-US"/>
        </w:rPr>
        <w:t xml:space="preserve"> instituției în termen de maxim 1 zi lucrătoare de la data încheierii sesiunii de interviuri, respectiv data de</w:t>
      </w:r>
      <w:r w:rsidRPr="00C6085A">
        <w:rPr>
          <w:rFonts w:ascii="&amp;quot" w:hAnsi="&amp;quot"/>
          <w:b/>
          <w:lang w:val="en-US" w:eastAsia="en-US"/>
        </w:rPr>
        <w:t xml:space="preserve"> </w:t>
      </w:r>
      <w:r w:rsidR="00703056" w:rsidRPr="00C6085A">
        <w:rPr>
          <w:rFonts w:ascii="&amp;quot" w:hAnsi="&amp;quot"/>
          <w:b/>
          <w:lang w:val="en-US" w:eastAsia="en-US"/>
        </w:rPr>
        <w:t>7</w:t>
      </w:r>
      <w:r w:rsidR="000F7ABA" w:rsidRPr="00C6085A">
        <w:rPr>
          <w:rFonts w:ascii="&amp;quot" w:hAnsi="&amp;quot"/>
          <w:b/>
          <w:bCs/>
          <w:lang w:val="en-US" w:eastAsia="en-US"/>
        </w:rPr>
        <w:t xml:space="preserve"> </w:t>
      </w:r>
      <w:r w:rsidR="00AE4D98" w:rsidRPr="00C6085A">
        <w:rPr>
          <w:rFonts w:ascii="&amp;quot" w:hAnsi="&amp;quot"/>
          <w:b/>
          <w:bCs/>
          <w:lang w:val="en-US" w:eastAsia="en-US"/>
        </w:rPr>
        <w:t>noie</w:t>
      </w:r>
      <w:r w:rsidR="000F7ABA" w:rsidRPr="00C6085A">
        <w:rPr>
          <w:rFonts w:ascii="&amp;quot" w:hAnsi="&amp;quot"/>
          <w:b/>
          <w:bCs/>
          <w:lang w:val="en-US" w:eastAsia="en-US"/>
        </w:rPr>
        <w:t>mbrie</w:t>
      </w:r>
      <w:r w:rsidR="00703056" w:rsidRPr="00C6085A">
        <w:rPr>
          <w:rFonts w:ascii="&amp;quot" w:hAnsi="&amp;quot"/>
          <w:b/>
          <w:bCs/>
          <w:lang w:val="en-US" w:eastAsia="en-US"/>
        </w:rPr>
        <w:t xml:space="preserve"> 2019.</w:t>
      </w:r>
    </w:p>
    <w:p w:rsidR="00446782" w:rsidRPr="00C6085A" w:rsidRDefault="00621097" w:rsidP="00621097">
      <w:pPr>
        <w:shd w:val="clear" w:color="auto" w:fill="FFFFFF"/>
        <w:spacing w:line="240" w:lineRule="atLeast"/>
        <w:ind w:left="720"/>
        <w:jc w:val="both"/>
        <w:rPr>
          <w:sz w:val="26"/>
          <w:szCs w:val="26"/>
        </w:rPr>
      </w:pPr>
      <w:r w:rsidRPr="00C6085A">
        <w:rPr>
          <w:rFonts w:ascii="&amp;quot" w:hAnsi="&amp;quot"/>
          <w:lang w:val="en-US" w:eastAsia="en-US"/>
        </w:rPr>
        <w:t xml:space="preserve">p) </w:t>
      </w:r>
      <w:r w:rsidRPr="00C6085A">
        <w:rPr>
          <w:rFonts w:ascii="&amp;quot" w:hAnsi="&amp;quot"/>
          <w:b/>
          <w:bCs/>
          <w:lang w:val="en-US" w:eastAsia="en-US"/>
        </w:rPr>
        <w:t>Eventualele contestații se vor depune</w:t>
      </w:r>
      <w:r w:rsidRPr="00C6085A">
        <w:rPr>
          <w:rFonts w:ascii="&amp;quot" w:hAnsi="&amp;quot"/>
          <w:lang w:val="en-US" w:eastAsia="en-US"/>
        </w:rPr>
        <w:t xml:space="preserve"> în termen de 24 ore de la data afișării/ publicării rezultatelor obținute în urma proce</w:t>
      </w:r>
      <w:r w:rsidR="00446782" w:rsidRPr="00C6085A">
        <w:rPr>
          <w:rFonts w:ascii="&amp;quot" w:hAnsi="&amp;quot"/>
          <w:lang w:val="en-US" w:eastAsia="en-US"/>
        </w:rPr>
        <w:t>sului de recrutare și selecție cu excepția zilelor de repaos</w:t>
      </w:r>
      <w:r w:rsidRPr="00C6085A">
        <w:rPr>
          <w:rFonts w:ascii="&amp;quot" w:hAnsi="&amp;quot"/>
          <w:lang w:val="en-US" w:eastAsia="en-US"/>
        </w:rPr>
        <w:t xml:space="preserve"> </w:t>
      </w:r>
      <w:r w:rsidR="00446782" w:rsidRPr="00C6085A">
        <w:rPr>
          <w:rFonts w:ascii="&amp;quot" w:hAnsi="&amp;quot"/>
          <w:lang w:val="en-US" w:eastAsia="en-US"/>
        </w:rPr>
        <w:t>(</w:t>
      </w:r>
      <w:r w:rsidRPr="00C6085A">
        <w:rPr>
          <w:rFonts w:ascii="&amp;quot" w:hAnsi="&amp;quot"/>
          <w:lang w:val="en-US" w:eastAsia="en-US"/>
        </w:rPr>
        <w:t xml:space="preserve">zilele de sâmbătă și duminică), </w:t>
      </w:r>
      <w:r w:rsidR="00446782" w:rsidRPr="00C6085A">
        <w:rPr>
          <w:sz w:val="26"/>
          <w:szCs w:val="26"/>
        </w:rPr>
        <w:t xml:space="preserve">sarbatori legale sau de liber legal stabilite, situatie in care termenul se prelungeste pana in prima zi lucratoare ulterioara publicarii. </w:t>
      </w:r>
    </w:p>
    <w:p w:rsidR="00446782" w:rsidRPr="00C6085A" w:rsidRDefault="00621097" w:rsidP="00446782">
      <w:pPr>
        <w:autoSpaceDE w:val="0"/>
        <w:autoSpaceDN w:val="0"/>
        <w:adjustRightInd w:val="0"/>
        <w:ind w:firstLine="720"/>
        <w:jc w:val="both"/>
        <w:rPr>
          <w:sz w:val="26"/>
          <w:szCs w:val="26"/>
        </w:rPr>
      </w:pPr>
      <w:r w:rsidRPr="00C6085A">
        <w:rPr>
          <w:rFonts w:ascii="&amp;quot" w:hAnsi="&amp;quot"/>
          <w:lang w:val="en-US" w:eastAsia="en-US"/>
        </w:rPr>
        <w:t xml:space="preserve">q) </w:t>
      </w:r>
      <w:r w:rsidR="00446782" w:rsidRPr="00C6085A">
        <w:rPr>
          <w:b/>
          <w:sz w:val="26"/>
          <w:szCs w:val="26"/>
        </w:rPr>
        <w:t>Contestatiile</w:t>
      </w:r>
      <w:r w:rsidR="00446782" w:rsidRPr="00C6085A">
        <w:rPr>
          <w:sz w:val="26"/>
          <w:szCs w:val="26"/>
        </w:rPr>
        <w:t xml:space="preserve"> vor fi solutionate de catre Comisia de solutionare a contestatiilor.</w:t>
      </w:r>
    </w:p>
    <w:p w:rsidR="00446782" w:rsidRPr="00C6085A" w:rsidRDefault="00446782" w:rsidP="00446782">
      <w:pPr>
        <w:autoSpaceDE w:val="0"/>
        <w:autoSpaceDN w:val="0"/>
        <w:adjustRightInd w:val="0"/>
        <w:ind w:left="709" w:firstLine="11"/>
        <w:jc w:val="both"/>
        <w:rPr>
          <w:sz w:val="26"/>
          <w:szCs w:val="26"/>
        </w:rPr>
      </w:pPr>
      <w:r w:rsidRPr="00C6085A">
        <w:rPr>
          <w:sz w:val="26"/>
          <w:szCs w:val="26"/>
        </w:rPr>
        <w:t xml:space="preserve">Nota acordata dupa contestatii ramane definitiva. Hotararile Comisiei de solutionare a contestatiilor se consemneaza intr-un proces verbal, semnat de catre presedintele si membrii acesteia. Contestatiile vor fi solutionate in termen de maxim 24 de ore. </w:t>
      </w:r>
    </w:p>
    <w:p w:rsidR="00621097" w:rsidRPr="00C6085A" w:rsidRDefault="00621097" w:rsidP="00621097">
      <w:pPr>
        <w:shd w:val="clear" w:color="auto" w:fill="FFFFFF"/>
        <w:spacing w:line="240" w:lineRule="atLeast"/>
        <w:ind w:left="720"/>
        <w:jc w:val="both"/>
        <w:rPr>
          <w:rFonts w:ascii="&amp;quot" w:hAnsi="&amp;quot"/>
          <w:lang w:val="en-US" w:eastAsia="en-US"/>
        </w:rPr>
      </w:pPr>
      <w:r w:rsidRPr="00C6085A">
        <w:rPr>
          <w:rFonts w:ascii="&amp;quot" w:hAnsi="&amp;quot"/>
          <w:lang w:val="en-US" w:eastAsia="en-US"/>
        </w:rPr>
        <w:t>r) În terme</w:t>
      </w:r>
      <w:r w:rsidR="00446782" w:rsidRPr="00C6085A">
        <w:rPr>
          <w:rFonts w:ascii="&amp;quot" w:hAnsi="&amp;quot"/>
          <w:lang w:val="en-US" w:eastAsia="en-US"/>
        </w:rPr>
        <w:t>n de maxim două zile lucrătoare</w:t>
      </w:r>
      <w:r w:rsidRPr="00C6085A">
        <w:rPr>
          <w:rFonts w:ascii="&amp;quot" w:hAnsi="&amp;quot"/>
          <w:b/>
          <w:bCs/>
          <w:lang w:val="en-US" w:eastAsia="en-US"/>
        </w:rPr>
        <w:t xml:space="preserve"> </w:t>
      </w:r>
      <w:r w:rsidRPr="00C6085A">
        <w:rPr>
          <w:rFonts w:ascii="&amp;quot" w:hAnsi="&amp;quot"/>
          <w:lang w:val="en-US" w:eastAsia="en-US"/>
        </w:rPr>
        <w:t xml:space="preserve">de la încheierea termenului de transmitere a contestațiilor, </w:t>
      </w:r>
      <w:r w:rsidRPr="00C6085A">
        <w:rPr>
          <w:rFonts w:ascii="&amp;quot" w:hAnsi="&amp;quot"/>
          <w:b/>
          <w:lang w:val="en-US" w:eastAsia="en-US"/>
        </w:rPr>
        <w:t>rezultatele contestațiilor vor fi publicate</w:t>
      </w:r>
      <w:r w:rsidRPr="00C6085A">
        <w:rPr>
          <w:rFonts w:ascii="&amp;quot" w:hAnsi="&amp;quot"/>
          <w:lang w:val="en-US" w:eastAsia="en-US"/>
        </w:rPr>
        <w:t xml:space="preserve"> prin afișare la avizier și pe pagina web </w:t>
      </w:r>
      <w:proofErr w:type="gramStart"/>
      <w:r w:rsidRPr="00C6085A">
        <w:rPr>
          <w:rFonts w:ascii="&amp;quot" w:hAnsi="&amp;quot"/>
          <w:lang w:val="en-US" w:eastAsia="en-US"/>
        </w:rPr>
        <w:t>a</w:t>
      </w:r>
      <w:proofErr w:type="gramEnd"/>
      <w:r w:rsidRPr="00C6085A">
        <w:rPr>
          <w:rFonts w:ascii="&amp;quot" w:hAnsi="&amp;quot"/>
          <w:lang w:val="en-US" w:eastAsia="en-US"/>
        </w:rPr>
        <w:t xml:space="preserve"> </w:t>
      </w:r>
      <w:r w:rsidR="00C73B79" w:rsidRPr="00C6085A">
        <w:rPr>
          <w:rFonts w:ascii="&amp;quot" w:hAnsi="&amp;quot"/>
          <w:lang w:val="en-US" w:eastAsia="en-US"/>
        </w:rPr>
        <w:t>instituți</w:t>
      </w:r>
      <w:r w:rsidR="00622B6D" w:rsidRPr="00C6085A">
        <w:rPr>
          <w:rFonts w:ascii="&amp;quot" w:hAnsi="&amp;quot"/>
          <w:lang w:val="en-US" w:eastAsia="en-US"/>
        </w:rPr>
        <w:t>ei;</w:t>
      </w:r>
    </w:p>
    <w:p w:rsidR="00621097" w:rsidRPr="00C6085A" w:rsidRDefault="00621097" w:rsidP="00621097">
      <w:pPr>
        <w:shd w:val="clear" w:color="auto" w:fill="FFFFFF"/>
        <w:spacing w:line="240" w:lineRule="atLeast"/>
        <w:ind w:left="720"/>
        <w:jc w:val="both"/>
        <w:rPr>
          <w:rFonts w:ascii="&amp;quot" w:hAnsi="&amp;quot"/>
          <w:lang w:val="en-US" w:eastAsia="en-US"/>
        </w:rPr>
      </w:pPr>
      <w:r w:rsidRPr="00C6085A">
        <w:rPr>
          <w:rFonts w:ascii="&amp;quot" w:hAnsi="&amp;quot"/>
          <w:lang w:val="en-US" w:eastAsia="en-US"/>
        </w:rPr>
        <w:t xml:space="preserve">s) Candidații nemulțumiți de modul de soluționare a contestației se pot adresa instanței de </w:t>
      </w:r>
      <w:r w:rsidR="009F0E70" w:rsidRPr="00C6085A">
        <w:rPr>
          <w:rFonts w:ascii="&amp;quot" w:hAnsi="&amp;quot"/>
          <w:lang w:val="en-US" w:eastAsia="en-US"/>
        </w:rPr>
        <w:t>contencios admin</w:t>
      </w:r>
      <w:r w:rsidRPr="00C6085A">
        <w:rPr>
          <w:rFonts w:ascii="&amp;quot" w:hAnsi="&amp;quot"/>
          <w:lang w:val="en-US" w:eastAsia="en-US"/>
        </w:rPr>
        <w:t>i</w:t>
      </w:r>
      <w:r w:rsidR="009F0E70" w:rsidRPr="00C6085A">
        <w:rPr>
          <w:rFonts w:ascii="&amp;quot" w:hAnsi="&amp;quot"/>
          <w:lang w:val="en-US" w:eastAsia="en-US"/>
        </w:rPr>
        <w:t>s</w:t>
      </w:r>
      <w:r w:rsidRPr="00C6085A">
        <w:rPr>
          <w:rFonts w:ascii="&amp;quot" w:hAnsi="&amp;quot"/>
          <w:lang w:val="en-US" w:eastAsia="en-US"/>
        </w:rPr>
        <w:t>trativ, în condițiile legii.</w:t>
      </w:r>
    </w:p>
    <w:p w:rsidR="00621097" w:rsidRPr="00C6085A" w:rsidRDefault="00621097" w:rsidP="00621097">
      <w:pPr>
        <w:shd w:val="clear" w:color="auto" w:fill="FFFFFF"/>
        <w:spacing w:line="240" w:lineRule="atLeast"/>
        <w:ind w:left="720"/>
        <w:jc w:val="both"/>
        <w:rPr>
          <w:rFonts w:ascii="&amp;quot" w:hAnsi="&amp;quot"/>
          <w:lang w:val="en-US" w:eastAsia="en-US"/>
        </w:rPr>
      </w:pPr>
      <w:r w:rsidRPr="00C6085A">
        <w:rPr>
          <w:rFonts w:ascii="&amp;quot" w:hAnsi="&amp;quot"/>
          <w:lang w:val="en-US" w:eastAsia="en-US"/>
        </w:rPr>
        <w:t xml:space="preserve">t) În termen de maxim 1 zi lucrătoare de la data încheierii procesului verbal de soluționare a contestației, </w:t>
      </w:r>
      <w:r w:rsidRPr="00C6085A">
        <w:rPr>
          <w:rFonts w:ascii="&amp;quot" w:hAnsi="&amp;quot"/>
          <w:b/>
          <w:lang w:val="en-US" w:eastAsia="en-US"/>
        </w:rPr>
        <w:t>candidații vor fi declarați admiși</w:t>
      </w:r>
      <w:r w:rsidRPr="00C6085A">
        <w:rPr>
          <w:rFonts w:ascii="&amp;quot" w:hAnsi="&amp;quot"/>
          <w:lang w:val="en-US" w:eastAsia="en-US"/>
        </w:rPr>
        <w:t xml:space="preserve"> </w:t>
      </w:r>
      <w:r w:rsidRPr="00C6085A">
        <w:rPr>
          <w:rFonts w:ascii="&amp;quot" w:hAnsi="&amp;quot"/>
          <w:u w:val="single"/>
          <w:lang w:val="en-US" w:eastAsia="en-US"/>
        </w:rPr>
        <w:t>în ordinea descrescătoare</w:t>
      </w:r>
      <w:r w:rsidRPr="00C6085A">
        <w:rPr>
          <w:rFonts w:ascii="&amp;quot" w:hAnsi="&amp;quot"/>
          <w:lang w:val="en-US" w:eastAsia="en-US"/>
        </w:rPr>
        <w:t xml:space="preserve"> a punctajului, în limita numărului de posturi din an</w:t>
      </w:r>
      <w:r w:rsidR="00446782" w:rsidRPr="00C6085A">
        <w:rPr>
          <w:rFonts w:ascii="&amp;quot" w:hAnsi="&amp;quot"/>
          <w:lang w:val="en-US" w:eastAsia="en-US"/>
        </w:rPr>
        <w:t>unțul de recrutare și selecție</w:t>
      </w:r>
    </w:p>
    <w:p w:rsidR="00455564" w:rsidRPr="00C6085A" w:rsidRDefault="00621097" w:rsidP="000F7ABA">
      <w:pPr>
        <w:shd w:val="clear" w:color="auto" w:fill="FFFFFF"/>
        <w:spacing w:line="240" w:lineRule="atLeast"/>
        <w:ind w:left="720"/>
        <w:jc w:val="both"/>
        <w:rPr>
          <w:rFonts w:ascii="&amp;quot" w:hAnsi="&amp;quot"/>
          <w:lang w:val="en-US" w:eastAsia="en-US"/>
        </w:rPr>
      </w:pPr>
      <w:r w:rsidRPr="00C6085A">
        <w:rPr>
          <w:rFonts w:ascii="&amp;quot" w:hAnsi="&amp;quot"/>
          <w:lang w:val="en-US" w:eastAsia="en-US"/>
        </w:rPr>
        <w:t>u) Procedura de recrutare și selecție se finalizează prin încheierea unui proces-verbal de recrutare și selecție, în care vor menționate toate detaliile legate de modul de derulare a procedurii și rezultatele obținute.</w:t>
      </w:r>
    </w:p>
    <w:p w:rsidR="00FB7E76" w:rsidRPr="00C6085A" w:rsidRDefault="00FB7E76" w:rsidP="002A4528">
      <w:pPr>
        <w:shd w:val="clear" w:color="auto" w:fill="FFFFFF"/>
        <w:jc w:val="both"/>
        <w:rPr>
          <w:b/>
          <w:bCs/>
          <w:noProof/>
          <w:lang w:val="en-US"/>
        </w:rPr>
      </w:pPr>
    </w:p>
    <w:p w:rsidR="002A4528" w:rsidRPr="00C6085A" w:rsidRDefault="00D52270" w:rsidP="002A4528">
      <w:pPr>
        <w:shd w:val="clear" w:color="auto" w:fill="FFFFFF"/>
        <w:jc w:val="both"/>
        <w:rPr>
          <w:i/>
          <w:noProof/>
          <w:lang w:val="en-US"/>
        </w:rPr>
      </w:pPr>
      <w:r w:rsidRPr="00C6085A">
        <w:rPr>
          <w:b/>
          <w:bCs/>
          <w:noProof/>
          <w:lang w:val="en-US"/>
        </w:rPr>
        <w:t xml:space="preserve">* </w:t>
      </w:r>
      <w:r w:rsidR="002A4528" w:rsidRPr="00C6085A">
        <w:rPr>
          <w:b/>
          <w:bCs/>
          <w:noProof/>
          <w:lang w:val="en-US"/>
        </w:rPr>
        <w:t>Dosarul de concurs</w:t>
      </w:r>
      <w:r w:rsidR="002A4528" w:rsidRPr="00C6085A">
        <w:rPr>
          <w:noProof/>
          <w:lang w:val="en-US"/>
        </w:rPr>
        <w:t xml:space="preserve"> va fi depus la sediul </w:t>
      </w:r>
      <w:r w:rsidR="00303FC5" w:rsidRPr="00C6085A">
        <w:rPr>
          <w:b/>
          <w:noProof/>
          <w:lang w:val="en-US"/>
        </w:rPr>
        <w:t>Sectorului 1 al Municipiului București</w:t>
      </w:r>
      <w:r w:rsidR="002A4528" w:rsidRPr="00C6085A">
        <w:rPr>
          <w:b/>
          <w:noProof/>
          <w:lang w:val="en-US"/>
        </w:rPr>
        <w:t xml:space="preserve">, </w:t>
      </w:r>
      <w:r w:rsidR="00641D12" w:rsidRPr="00C6085A">
        <w:rPr>
          <w:noProof/>
          <w:lang w:val="en-US"/>
        </w:rPr>
        <w:t>DIRECŢIA MANAGEMENT RESURSE UMANE</w:t>
      </w:r>
      <w:r w:rsidR="00E42684" w:rsidRPr="00C6085A">
        <w:rPr>
          <w:noProof/>
          <w:lang w:val="en-US"/>
        </w:rPr>
        <w:t>.</w:t>
      </w:r>
    </w:p>
    <w:p w:rsidR="002A4528" w:rsidRPr="00C6085A" w:rsidRDefault="002A4528" w:rsidP="002A4528">
      <w:pPr>
        <w:pStyle w:val="Heading2"/>
        <w:jc w:val="both"/>
        <w:rPr>
          <w:b/>
          <w:bCs/>
          <w:noProof/>
          <w:sz w:val="24"/>
          <w:u w:val="single"/>
          <w:lang w:val="en-US"/>
        </w:rPr>
      </w:pPr>
    </w:p>
    <w:p w:rsidR="00120CEF" w:rsidRPr="00C6085A" w:rsidRDefault="00D52270" w:rsidP="002A4528">
      <w:pPr>
        <w:jc w:val="both"/>
        <w:rPr>
          <w:bCs/>
          <w:noProof/>
          <w:lang w:val="en-US"/>
        </w:rPr>
      </w:pPr>
      <w:r w:rsidRPr="00C6085A">
        <w:rPr>
          <w:bCs/>
          <w:noProof/>
          <w:lang w:val="en-US"/>
        </w:rPr>
        <w:t xml:space="preserve">* </w:t>
      </w:r>
      <w:r w:rsidR="002A4528" w:rsidRPr="00C6085A">
        <w:rPr>
          <w:b/>
          <w:bCs/>
          <w:noProof/>
          <w:lang w:val="en-US"/>
        </w:rPr>
        <w:t>Relații suplimentare</w:t>
      </w:r>
      <w:r w:rsidR="002A4528" w:rsidRPr="00C6085A">
        <w:rPr>
          <w:bCs/>
          <w:noProof/>
          <w:lang w:val="en-US"/>
        </w:rPr>
        <w:t xml:space="preserve"> se pot obține la sediul </w:t>
      </w:r>
      <w:r w:rsidR="00303FC5" w:rsidRPr="00C6085A">
        <w:rPr>
          <w:bCs/>
          <w:noProof/>
          <w:lang w:val="en-US"/>
        </w:rPr>
        <w:t xml:space="preserve">Sectorului 1 al Municipiului București </w:t>
      </w:r>
      <w:r w:rsidR="002A4528" w:rsidRPr="00C6085A">
        <w:rPr>
          <w:bCs/>
          <w:noProof/>
          <w:lang w:val="en-US"/>
        </w:rPr>
        <w:t xml:space="preserve">și la numărul de telefon </w:t>
      </w:r>
      <w:r w:rsidR="007D3997" w:rsidRPr="00C6085A">
        <w:rPr>
          <w:bCs/>
          <w:noProof/>
          <w:lang w:val="en-US"/>
        </w:rPr>
        <w:t>021.260.25.75</w:t>
      </w:r>
      <w:r w:rsidR="00120CEF" w:rsidRPr="00C6085A">
        <w:rPr>
          <w:bCs/>
          <w:noProof/>
          <w:lang w:val="en-US"/>
        </w:rPr>
        <w:t xml:space="preserve">, persoana de contact doamna </w:t>
      </w:r>
      <w:r w:rsidR="00120CEF" w:rsidRPr="00C6085A">
        <w:rPr>
          <w:b/>
          <w:bCs/>
          <w:noProof/>
          <w:lang w:val="en-US"/>
        </w:rPr>
        <w:t>Andreea-Luciana PARASCHIV</w:t>
      </w:r>
      <w:r w:rsidR="00120CEF" w:rsidRPr="00C6085A">
        <w:rPr>
          <w:bCs/>
          <w:noProof/>
          <w:lang w:val="en-US"/>
        </w:rPr>
        <w:t xml:space="preserve"> sau la</w:t>
      </w:r>
      <w:r w:rsidR="00120CEF" w:rsidRPr="00C6085A">
        <w:t xml:space="preserve"> </w:t>
      </w:r>
      <w:r w:rsidR="00120CEF" w:rsidRPr="00C6085A">
        <w:rPr>
          <w:bCs/>
          <w:noProof/>
          <w:lang w:val="en-US"/>
        </w:rPr>
        <w:t>numărul telefon: 021</w:t>
      </w:r>
      <w:r w:rsidR="007D3997" w:rsidRPr="00C6085A">
        <w:rPr>
          <w:bCs/>
          <w:noProof/>
          <w:lang w:val="en-US"/>
        </w:rPr>
        <w:t>.</w:t>
      </w:r>
      <w:r w:rsidR="00120CEF" w:rsidRPr="00C6085A">
        <w:rPr>
          <w:bCs/>
          <w:noProof/>
          <w:lang w:val="en-US"/>
        </w:rPr>
        <w:t xml:space="preserve"> 319</w:t>
      </w:r>
      <w:r w:rsidR="007D3997" w:rsidRPr="00C6085A">
        <w:rPr>
          <w:bCs/>
          <w:noProof/>
          <w:lang w:val="en-US"/>
        </w:rPr>
        <w:t>.</w:t>
      </w:r>
      <w:r w:rsidR="00EB589A" w:rsidRPr="00C6085A">
        <w:rPr>
          <w:bCs/>
          <w:noProof/>
          <w:lang w:val="en-US"/>
        </w:rPr>
        <w:t xml:space="preserve"> 1009.</w:t>
      </w:r>
    </w:p>
    <w:p w:rsidR="002A4528" w:rsidRPr="00C6085A" w:rsidRDefault="002A4528" w:rsidP="002A4528">
      <w:pPr>
        <w:jc w:val="both"/>
        <w:rPr>
          <w:bCs/>
          <w:noProof/>
          <w:lang w:val="en-US"/>
        </w:rPr>
      </w:pPr>
    </w:p>
    <w:p w:rsidR="00B1044A" w:rsidRPr="00C6085A" w:rsidRDefault="00D52270" w:rsidP="002A4528">
      <w:pPr>
        <w:jc w:val="both"/>
        <w:rPr>
          <w:bCs/>
          <w:noProof/>
          <w:lang w:val="en-US"/>
        </w:rPr>
      </w:pPr>
      <w:r w:rsidRPr="00C6085A">
        <w:rPr>
          <w:bCs/>
          <w:noProof/>
          <w:lang w:val="en-US"/>
        </w:rPr>
        <w:t xml:space="preserve">* </w:t>
      </w:r>
      <w:r w:rsidR="00B1044A" w:rsidRPr="00C6085A">
        <w:rPr>
          <w:b/>
          <w:bCs/>
          <w:noProof/>
          <w:lang w:val="en-US"/>
        </w:rPr>
        <w:t>Rezultatele Concursului</w:t>
      </w:r>
      <w:r w:rsidR="00B1044A" w:rsidRPr="00C6085A">
        <w:rPr>
          <w:bCs/>
          <w:noProof/>
          <w:lang w:val="en-US"/>
        </w:rPr>
        <w:t xml:space="preserve"> vor fi </w:t>
      </w:r>
      <w:r w:rsidR="00455564" w:rsidRPr="00C6085A">
        <w:t>publicate în secțiunea Rezultate Concurs Angajări</w:t>
      </w:r>
      <w:r w:rsidR="00B1044A" w:rsidRPr="00C6085A">
        <w:rPr>
          <w:bCs/>
          <w:noProof/>
          <w:lang w:val="en-US"/>
        </w:rPr>
        <w:t>, pe site-ul Sectorului 1</w:t>
      </w:r>
      <w:r w:rsidR="00446782" w:rsidRPr="00C6085A">
        <w:rPr>
          <w:bCs/>
          <w:noProof/>
          <w:lang w:val="en-US"/>
        </w:rPr>
        <w:t xml:space="preserve"> al Municipiului București</w:t>
      </w:r>
      <w:r w:rsidR="00455564" w:rsidRPr="00C6085A">
        <w:rPr>
          <w:bCs/>
          <w:noProof/>
          <w:lang w:val="en-US"/>
        </w:rPr>
        <w:t xml:space="preserve">: </w:t>
      </w:r>
      <w:r w:rsidR="00B1044A" w:rsidRPr="00C6085A">
        <w:rPr>
          <w:bCs/>
          <w:noProof/>
          <w:lang w:val="en-US"/>
        </w:rPr>
        <w:t xml:space="preserve"> (</w:t>
      </w:r>
      <w:hyperlink r:id="rId8" w:history="1">
        <w:r w:rsidR="00B1044A" w:rsidRPr="00C6085A">
          <w:rPr>
            <w:rStyle w:val="Hyperlink"/>
            <w:color w:val="auto"/>
          </w:rPr>
          <w:t>http://www.primariasector1.ro/rezultate-concurs-angajari.html</w:t>
        </w:r>
      </w:hyperlink>
      <w:r w:rsidR="00B1044A" w:rsidRPr="00C6085A">
        <w:t>)</w:t>
      </w:r>
      <w:r w:rsidR="00A337D5" w:rsidRPr="00C6085A">
        <w:t>.</w:t>
      </w:r>
    </w:p>
    <w:p w:rsidR="00F51B81" w:rsidRPr="00C6085A" w:rsidRDefault="00F51B81" w:rsidP="00455564">
      <w:pPr>
        <w:jc w:val="both"/>
        <w:rPr>
          <w:bCs/>
          <w:noProof/>
          <w:lang w:val="en-US"/>
        </w:rPr>
      </w:pPr>
    </w:p>
    <w:p w:rsidR="00D52270" w:rsidRPr="00C6085A" w:rsidRDefault="00D52270" w:rsidP="000F7ABA">
      <w:pPr>
        <w:ind w:firstLine="708"/>
        <w:jc w:val="center"/>
        <w:rPr>
          <w:b/>
          <w:lang w:val="en-US" w:eastAsia="en-US"/>
        </w:rPr>
      </w:pPr>
      <w:r w:rsidRPr="00C6085A">
        <w:rPr>
          <w:b/>
          <w:lang w:val="en-US" w:eastAsia="en-US"/>
        </w:rPr>
        <w:t>COMISIA DE RECRUTARE ȘI SELECȚIE</w:t>
      </w:r>
    </w:p>
    <w:p w:rsidR="000F7ABA" w:rsidRPr="00C6085A" w:rsidRDefault="000F7ABA" w:rsidP="00D52270">
      <w:pPr>
        <w:tabs>
          <w:tab w:val="left" w:pos="2160"/>
          <w:tab w:val="left" w:pos="2340"/>
          <w:tab w:val="left" w:pos="2520"/>
        </w:tabs>
        <w:ind w:firstLine="2790"/>
        <w:rPr>
          <w:rFonts w:ascii="&amp;quot" w:hAnsi="&amp;quot"/>
          <w:lang w:val="en-US" w:eastAsia="en-US"/>
        </w:rPr>
      </w:pPr>
    </w:p>
    <w:p w:rsidR="00D52270" w:rsidRPr="00C6085A" w:rsidRDefault="00D52270" w:rsidP="00D52270">
      <w:pPr>
        <w:tabs>
          <w:tab w:val="left" w:pos="2160"/>
          <w:tab w:val="left" w:pos="2340"/>
          <w:tab w:val="left" w:pos="2520"/>
        </w:tabs>
        <w:ind w:firstLine="2790"/>
        <w:rPr>
          <w:rFonts w:ascii="&amp;quot" w:hAnsi="&amp;quot"/>
          <w:lang w:val="en-US" w:eastAsia="en-US"/>
        </w:rPr>
      </w:pPr>
      <w:r w:rsidRPr="00C6085A">
        <w:rPr>
          <w:rFonts w:ascii="&amp;quot" w:hAnsi="&amp;quot"/>
          <w:lang w:val="en-US" w:eastAsia="en-US"/>
        </w:rPr>
        <w:t>Președinte:  Celia-Dana BEȘCIU</w:t>
      </w:r>
    </w:p>
    <w:p w:rsidR="00D52270" w:rsidRPr="00C6085A" w:rsidRDefault="00D52270" w:rsidP="00D52270">
      <w:pPr>
        <w:tabs>
          <w:tab w:val="left" w:pos="2160"/>
          <w:tab w:val="left" w:pos="2340"/>
          <w:tab w:val="left" w:pos="2520"/>
        </w:tabs>
        <w:ind w:firstLine="2790"/>
        <w:rPr>
          <w:rFonts w:ascii="&amp;quot" w:hAnsi="&amp;quot"/>
          <w:lang w:val="en-US" w:eastAsia="en-US"/>
        </w:rPr>
      </w:pPr>
      <w:r w:rsidRPr="00C6085A">
        <w:rPr>
          <w:rFonts w:ascii="&amp;quot" w:hAnsi="&amp;quot"/>
          <w:lang w:val="en-US" w:eastAsia="en-US"/>
        </w:rPr>
        <w:t>Membru: Victor ROIBU</w:t>
      </w:r>
    </w:p>
    <w:p w:rsidR="00D52270" w:rsidRPr="00C6085A" w:rsidRDefault="00D52270" w:rsidP="00D52270">
      <w:pPr>
        <w:tabs>
          <w:tab w:val="left" w:pos="2160"/>
          <w:tab w:val="left" w:pos="2340"/>
          <w:tab w:val="left" w:pos="2520"/>
        </w:tabs>
        <w:ind w:firstLine="2790"/>
        <w:rPr>
          <w:rFonts w:ascii="&amp;quot" w:hAnsi="&amp;quot"/>
          <w:lang w:val="en-US" w:eastAsia="en-US"/>
        </w:rPr>
      </w:pPr>
      <w:r w:rsidRPr="00C6085A">
        <w:rPr>
          <w:rFonts w:ascii="&amp;quot" w:hAnsi="&amp;quot"/>
          <w:lang w:val="en-US" w:eastAsia="en-US"/>
        </w:rPr>
        <w:t>Membru: Arina-Antonia IACOB</w:t>
      </w:r>
    </w:p>
    <w:p w:rsidR="00D52270" w:rsidRPr="00C6085A" w:rsidRDefault="00D52270" w:rsidP="00D52270">
      <w:pPr>
        <w:tabs>
          <w:tab w:val="left" w:pos="2160"/>
          <w:tab w:val="left" w:pos="2340"/>
          <w:tab w:val="left" w:pos="2520"/>
        </w:tabs>
        <w:ind w:firstLine="2790"/>
        <w:rPr>
          <w:rFonts w:ascii="&amp;quot" w:hAnsi="&amp;quot"/>
          <w:lang w:val="en-US" w:eastAsia="en-US"/>
        </w:rPr>
      </w:pPr>
      <w:r w:rsidRPr="00C6085A">
        <w:rPr>
          <w:rFonts w:ascii="&amp;quot" w:hAnsi="&amp;quot"/>
          <w:lang w:val="en-US" w:eastAsia="en-US"/>
        </w:rPr>
        <w:t>Secretar: Andreea-Luciana PARASCHIV</w:t>
      </w:r>
    </w:p>
    <w:p w:rsidR="00635789" w:rsidRPr="00C6085A" w:rsidRDefault="00D52270" w:rsidP="000F7ABA">
      <w:pPr>
        <w:tabs>
          <w:tab w:val="left" w:pos="2160"/>
          <w:tab w:val="left" w:pos="2340"/>
          <w:tab w:val="left" w:pos="2520"/>
        </w:tabs>
        <w:ind w:firstLine="2790"/>
        <w:jc w:val="right"/>
        <w:rPr>
          <w:rFonts w:ascii="&amp;quot" w:hAnsi="&amp;quot"/>
          <w:lang w:val="en-US" w:eastAsia="en-US"/>
        </w:rPr>
      </w:pPr>
      <w:r w:rsidRPr="00C6085A">
        <w:rPr>
          <w:rFonts w:ascii="&amp;quot" w:hAnsi="&amp;quot"/>
          <w:lang w:val="en-US" w:eastAsia="en-US"/>
        </w:rPr>
        <w:lastRenderedPageBreak/>
        <w:t> </w:t>
      </w:r>
      <w:r w:rsidR="00635789" w:rsidRPr="00C6085A">
        <w:rPr>
          <w:b/>
        </w:rPr>
        <w:t>Anexa. Nr.1</w:t>
      </w:r>
    </w:p>
    <w:p w:rsidR="00635789" w:rsidRPr="00C6085A" w:rsidRDefault="00635789" w:rsidP="00635789">
      <w:pPr>
        <w:jc w:val="center"/>
        <w:rPr>
          <w:b/>
        </w:rPr>
      </w:pPr>
    </w:p>
    <w:p w:rsidR="00635789" w:rsidRPr="00C6085A" w:rsidRDefault="00635789" w:rsidP="00635789">
      <w:pPr>
        <w:jc w:val="center"/>
        <w:rPr>
          <w:b/>
        </w:rPr>
      </w:pPr>
      <w:r w:rsidRPr="00C6085A">
        <w:rPr>
          <w:b/>
        </w:rPr>
        <w:t>CERERE DE ÎNSCRIERE</w:t>
      </w:r>
    </w:p>
    <w:p w:rsidR="00635789" w:rsidRPr="00C6085A" w:rsidRDefault="00635789" w:rsidP="00635789">
      <w:pPr>
        <w:jc w:val="center"/>
      </w:pPr>
      <w:r w:rsidRPr="00C6085A">
        <w:t>la concursul organizat în data de 28.08.2019 la nivelul S1MB pentru ocuparea postului contractual pe perioadă determinată:______________________________</w:t>
      </w:r>
    </w:p>
    <w:p w:rsidR="00635789" w:rsidRPr="00C6085A" w:rsidRDefault="00635789" w:rsidP="00635789">
      <w:pPr>
        <w:jc w:val="center"/>
      </w:pPr>
    </w:p>
    <w:p w:rsidR="00635789" w:rsidRPr="00C6085A" w:rsidRDefault="00635789" w:rsidP="00635789">
      <w:pPr>
        <w:jc w:val="both"/>
      </w:pPr>
    </w:p>
    <w:p w:rsidR="00635789" w:rsidRPr="00C6085A" w:rsidRDefault="00635789" w:rsidP="00635789">
      <w:pPr>
        <w:jc w:val="both"/>
      </w:pPr>
    </w:p>
    <w:p w:rsidR="00635789" w:rsidRPr="00C6085A" w:rsidRDefault="00635789" w:rsidP="00635789">
      <w:pPr>
        <w:jc w:val="both"/>
      </w:pPr>
      <w:r w:rsidRPr="00C6085A">
        <w:t>Subsemnatul(a)_________________________________________________ Născut(ă) la data de (ziua, luna, anul)________/_________ /_________CNP_______________________________legitimat (ă) cu C.I (cartea de identititate), Seria_______________Nr.______eliberată de ________________________la data de__________________cu domiciliul stabil în strada______________________________________nr._______bloc_____ap.___,</w:t>
      </w:r>
    </w:p>
    <w:p w:rsidR="00635789" w:rsidRPr="00C6085A" w:rsidRDefault="00635789" w:rsidP="00635789">
      <w:pPr>
        <w:jc w:val="both"/>
      </w:pPr>
      <w:r w:rsidRPr="00C6085A">
        <w:t>localitatea________________________județul(Sectorul)___________________telefon de contact___________________________________</w:t>
      </w:r>
    </w:p>
    <w:p w:rsidR="00635789" w:rsidRPr="00C6085A" w:rsidRDefault="00635789" w:rsidP="00635789">
      <w:pPr>
        <w:jc w:val="both"/>
      </w:pPr>
      <w:r w:rsidRPr="00C6085A">
        <w:t>adresa de e-mail______________________________________, vă rog să-mi aprobați cererea pe</w:t>
      </w:r>
      <w:r w:rsidR="00E42684" w:rsidRPr="00C6085A">
        <w:t>ntru înscrierea la concursul or</w:t>
      </w:r>
      <w:r w:rsidRPr="00C6085A">
        <w:t>ganizat în cadrul proiectului „</w:t>
      </w:r>
      <w:r w:rsidRPr="00C6085A">
        <w:rPr>
          <w:b/>
          <w:i/>
        </w:rPr>
        <w:t>Mecanisme și instrumente la nivelul S1MB pentru fundamentarea deciziilor și planificării strategice pe termen lung</w:t>
      </w:r>
      <w:r w:rsidRPr="00C6085A">
        <w:t>”, POCA/470/2.1/128335, Cod MySMIS: 128335, sector 1, Municipiul București.</w:t>
      </w:r>
    </w:p>
    <w:p w:rsidR="00635789" w:rsidRPr="00C6085A" w:rsidRDefault="00635789" w:rsidP="00635789">
      <w:pPr>
        <w:jc w:val="both"/>
      </w:pPr>
      <w:r w:rsidRPr="00C6085A">
        <w:t xml:space="preserve"> </w:t>
      </w:r>
    </w:p>
    <w:p w:rsidR="00635789" w:rsidRPr="00C6085A" w:rsidRDefault="00635789" w:rsidP="00635789">
      <w:r w:rsidRPr="00C6085A">
        <w:t xml:space="preserve"> </w:t>
      </w:r>
    </w:p>
    <w:p w:rsidR="00635789" w:rsidRPr="00C6085A" w:rsidRDefault="00635789" w:rsidP="00635789"/>
    <w:p w:rsidR="00635789" w:rsidRPr="00C6085A" w:rsidRDefault="00635789" w:rsidP="00635789">
      <w:r w:rsidRPr="00C6085A">
        <w:t>Data                                                                                                               Semnătură  candidat</w:t>
      </w:r>
    </w:p>
    <w:p w:rsidR="00635789" w:rsidRPr="00C6085A" w:rsidRDefault="00635789" w:rsidP="00635789"/>
    <w:p w:rsidR="00635789" w:rsidRPr="00C6085A" w:rsidRDefault="00635789" w:rsidP="00635789"/>
    <w:p w:rsidR="00502F4A" w:rsidRPr="00C6085A" w:rsidRDefault="00502F4A" w:rsidP="00635789"/>
    <w:p w:rsidR="00502F4A" w:rsidRPr="00C6085A" w:rsidRDefault="00502F4A" w:rsidP="00635789"/>
    <w:p w:rsidR="00502F4A" w:rsidRPr="00C6085A" w:rsidRDefault="00502F4A" w:rsidP="00635789"/>
    <w:p w:rsidR="00502F4A" w:rsidRPr="00C6085A" w:rsidRDefault="00502F4A" w:rsidP="00635789"/>
    <w:p w:rsidR="00502F4A" w:rsidRPr="00C6085A" w:rsidRDefault="00502F4A" w:rsidP="00635789"/>
    <w:p w:rsidR="00502F4A" w:rsidRPr="00C6085A" w:rsidRDefault="00502F4A" w:rsidP="00635789"/>
    <w:p w:rsidR="00502F4A" w:rsidRPr="00C6085A" w:rsidRDefault="00502F4A" w:rsidP="00635789"/>
    <w:p w:rsidR="00502F4A" w:rsidRPr="00C6085A" w:rsidRDefault="00502F4A" w:rsidP="00635789"/>
    <w:p w:rsidR="00502F4A" w:rsidRPr="00C6085A" w:rsidRDefault="00502F4A" w:rsidP="00635789"/>
    <w:p w:rsidR="00502F4A" w:rsidRPr="00C6085A" w:rsidRDefault="00502F4A" w:rsidP="00635789"/>
    <w:p w:rsidR="00502F4A" w:rsidRPr="00C6085A" w:rsidRDefault="00502F4A" w:rsidP="00635789"/>
    <w:p w:rsidR="00502F4A" w:rsidRPr="00C6085A" w:rsidRDefault="00502F4A" w:rsidP="00635789"/>
    <w:p w:rsidR="00502F4A" w:rsidRPr="00C6085A" w:rsidRDefault="00502F4A" w:rsidP="00635789"/>
    <w:p w:rsidR="00502F4A" w:rsidRPr="00C6085A" w:rsidRDefault="00502F4A" w:rsidP="00635789"/>
    <w:p w:rsidR="00502F4A" w:rsidRPr="00C6085A" w:rsidRDefault="00502F4A" w:rsidP="00635789"/>
    <w:p w:rsidR="00502F4A" w:rsidRPr="00C6085A" w:rsidRDefault="00502F4A" w:rsidP="00635789"/>
    <w:p w:rsidR="00502F4A" w:rsidRPr="00C6085A" w:rsidRDefault="00502F4A" w:rsidP="00635789"/>
    <w:p w:rsidR="000F7ABA" w:rsidRPr="00C6085A" w:rsidRDefault="000F7ABA" w:rsidP="00502F4A">
      <w:pPr>
        <w:jc w:val="right"/>
        <w:rPr>
          <w:b/>
        </w:rPr>
      </w:pPr>
    </w:p>
    <w:p w:rsidR="003D7F34" w:rsidRPr="00C6085A" w:rsidRDefault="00502F4A" w:rsidP="00502F4A">
      <w:pPr>
        <w:jc w:val="right"/>
        <w:rPr>
          <w:b/>
        </w:rPr>
      </w:pPr>
      <w:r w:rsidRPr="00C6085A">
        <w:rPr>
          <w:b/>
        </w:rPr>
        <w:lastRenderedPageBreak/>
        <w:t>Anexa Nr.2</w:t>
      </w:r>
    </w:p>
    <w:p w:rsidR="00C27128" w:rsidRPr="00C6085A" w:rsidRDefault="00C27128">
      <w:pPr>
        <w:rPr>
          <w:sz w:val="20"/>
          <w:szCs w:val="20"/>
        </w:rPr>
      </w:pPr>
    </w:p>
    <w:tbl>
      <w:tblPr>
        <w:tblStyle w:val="TableGrid"/>
        <w:tblW w:w="9540" w:type="dxa"/>
        <w:tblLayout w:type="fixed"/>
        <w:tblLook w:val="04A0" w:firstRow="1" w:lastRow="0" w:firstColumn="1" w:lastColumn="0" w:noHBand="0" w:noVBand="1"/>
      </w:tblPr>
      <w:tblGrid>
        <w:gridCol w:w="558"/>
        <w:gridCol w:w="3502"/>
        <w:gridCol w:w="1078"/>
        <w:gridCol w:w="1258"/>
        <w:gridCol w:w="1078"/>
        <w:gridCol w:w="1078"/>
        <w:gridCol w:w="988"/>
      </w:tblGrid>
      <w:tr w:rsidR="005F7913" w:rsidRPr="00C6085A" w:rsidTr="00502F4A">
        <w:trPr>
          <w:trHeight w:val="890"/>
        </w:trPr>
        <w:tc>
          <w:tcPr>
            <w:tcW w:w="9540" w:type="dxa"/>
            <w:gridSpan w:val="7"/>
            <w:shd w:val="clear" w:color="auto" w:fill="auto"/>
          </w:tcPr>
          <w:p w:rsidR="00502F4A" w:rsidRPr="00C6085A" w:rsidRDefault="00502F4A" w:rsidP="00502F4A">
            <w:pPr>
              <w:rPr>
                <w:rFonts w:eastAsia="Calibri"/>
                <w:b/>
                <w:lang w:val="en-US" w:eastAsia="en-US"/>
              </w:rPr>
            </w:pPr>
          </w:p>
          <w:p w:rsidR="00502F4A" w:rsidRPr="00C6085A" w:rsidRDefault="00502F4A" w:rsidP="00502F4A">
            <w:pPr>
              <w:jc w:val="center"/>
              <w:rPr>
                <w:rFonts w:ascii="&amp;quot" w:hAnsi="&amp;quot"/>
                <w:lang w:val="en-US" w:eastAsia="en-US"/>
              </w:rPr>
            </w:pPr>
            <w:r w:rsidRPr="00C6085A">
              <w:rPr>
                <w:rFonts w:ascii="&amp;quot" w:hAnsi="&amp;quot"/>
                <w:b/>
                <w:bCs/>
                <w:lang w:val="en-US" w:eastAsia="en-US"/>
              </w:rPr>
              <w:t>GRILA DE RECRUTARE ȘI SELECȚIE</w:t>
            </w:r>
          </w:p>
          <w:p w:rsidR="00502F4A" w:rsidRPr="00C6085A" w:rsidRDefault="00502F4A" w:rsidP="00502F4A">
            <w:pPr>
              <w:rPr>
                <w:rFonts w:eastAsia="Calibri"/>
                <w:b/>
                <w:lang w:val="en-US" w:eastAsia="en-US"/>
              </w:rPr>
            </w:pPr>
          </w:p>
        </w:tc>
      </w:tr>
      <w:tr w:rsidR="005F7913" w:rsidRPr="00C6085A" w:rsidTr="00502F4A">
        <w:trPr>
          <w:trHeight w:val="226"/>
        </w:trPr>
        <w:tc>
          <w:tcPr>
            <w:tcW w:w="9540" w:type="dxa"/>
            <w:gridSpan w:val="7"/>
          </w:tcPr>
          <w:p w:rsidR="00502F4A" w:rsidRPr="00C6085A" w:rsidRDefault="00502F4A" w:rsidP="00502F4A">
            <w:pPr>
              <w:rPr>
                <w:rFonts w:eastAsia="Calibri"/>
                <w:lang w:val="en-US" w:eastAsia="en-US"/>
              </w:rPr>
            </w:pPr>
            <w:r w:rsidRPr="00C6085A">
              <w:rPr>
                <w:rFonts w:eastAsia="Calibri"/>
                <w:b/>
                <w:lang w:val="en-US" w:eastAsia="en-US"/>
              </w:rPr>
              <w:t>Titlu proiect</w:t>
            </w:r>
            <w:r w:rsidRPr="00C6085A">
              <w:rPr>
                <w:rFonts w:eastAsia="Calibri"/>
                <w:lang w:val="en-US" w:eastAsia="en-US"/>
              </w:rPr>
              <w:t>:</w:t>
            </w:r>
            <w:r w:rsidRPr="00C6085A">
              <w:rPr>
                <w:bCs/>
                <w:i/>
                <w:noProof/>
                <w:lang w:val="en-US"/>
              </w:rPr>
              <w:t xml:space="preserve"> “Mecanisme și instrumente la nivelul S1MB pentru fundamentarea deciziilor și planificării strategice pe termen lung”, POCA/470/2.1/128335</w:t>
            </w:r>
          </w:p>
        </w:tc>
      </w:tr>
      <w:tr w:rsidR="005F7913" w:rsidRPr="00C6085A" w:rsidTr="00502F4A">
        <w:trPr>
          <w:trHeight w:val="224"/>
        </w:trPr>
        <w:tc>
          <w:tcPr>
            <w:tcW w:w="9540" w:type="dxa"/>
            <w:gridSpan w:val="7"/>
          </w:tcPr>
          <w:p w:rsidR="00502F4A" w:rsidRPr="00C6085A" w:rsidRDefault="00502F4A" w:rsidP="00502F4A">
            <w:pPr>
              <w:rPr>
                <w:rFonts w:eastAsia="Calibri"/>
                <w:lang w:val="en-US" w:eastAsia="en-US"/>
              </w:rPr>
            </w:pPr>
            <w:r w:rsidRPr="00C6085A">
              <w:rPr>
                <w:rFonts w:eastAsia="Calibri"/>
                <w:b/>
                <w:lang w:val="en-US" w:eastAsia="en-US"/>
              </w:rPr>
              <w:t>Cod MySMIS</w:t>
            </w:r>
            <w:r w:rsidRPr="00C6085A">
              <w:rPr>
                <w:rFonts w:eastAsia="Calibri"/>
                <w:lang w:val="en-US" w:eastAsia="en-US"/>
              </w:rPr>
              <w:t>: 128335, cod SIPOCA 634</w:t>
            </w:r>
          </w:p>
        </w:tc>
      </w:tr>
      <w:tr w:rsidR="005F7913" w:rsidRPr="00C6085A" w:rsidTr="00502F4A">
        <w:trPr>
          <w:trHeight w:val="224"/>
        </w:trPr>
        <w:tc>
          <w:tcPr>
            <w:tcW w:w="9540" w:type="dxa"/>
            <w:gridSpan w:val="7"/>
          </w:tcPr>
          <w:p w:rsidR="00502F4A" w:rsidRPr="00C6085A" w:rsidRDefault="00502F4A" w:rsidP="00502F4A">
            <w:pPr>
              <w:rPr>
                <w:rFonts w:eastAsia="Calibri"/>
                <w:b/>
                <w:lang w:val="en-US" w:eastAsia="en-US"/>
              </w:rPr>
            </w:pPr>
            <w:r w:rsidRPr="00C6085A">
              <w:rPr>
                <w:rFonts w:eastAsia="Calibri"/>
                <w:b/>
                <w:lang w:val="en-US" w:eastAsia="en-US"/>
              </w:rPr>
              <w:t>Nume si prenume candidat:</w:t>
            </w:r>
          </w:p>
        </w:tc>
      </w:tr>
      <w:tr w:rsidR="005F7913" w:rsidRPr="00C6085A" w:rsidTr="00502F4A">
        <w:trPr>
          <w:trHeight w:val="359"/>
        </w:trPr>
        <w:tc>
          <w:tcPr>
            <w:tcW w:w="9540" w:type="dxa"/>
            <w:gridSpan w:val="7"/>
          </w:tcPr>
          <w:p w:rsidR="00502F4A" w:rsidRPr="00C6085A" w:rsidRDefault="00502F4A" w:rsidP="00502F4A">
            <w:pPr>
              <w:rPr>
                <w:rFonts w:eastAsia="Calibri"/>
                <w:b/>
                <w:lang w:val="en-US" w:eastAsia="en-US"/>
              </w:rPr>
            </w:pPr>
            <w:r w:rsidRPr="00C6085A">
              <w:rPr>
                <w:rFonts w:eastAsia="Calibri"/>
                <w:b/>
                <w:lang w:val="en-US" w:eastAsia="en-US"/>
              </w:rPr>
              <w:t>Postul din afara organigramei:</w:t>
            </w:r>
          </w:p>
        </w:tc>
      </w:tr>
      <w:tr w:rsidR="005F7913" w:rsidRPr="00C6085A" w:rsidTr="00502F4A">
        <w:trPr>
          <w:trHeight w:val="359"/>
        </w:trPr>
        <w:tc>
          <w:tcPr>
            <w:tcW w:w="9540" w:type="dxa"/>
            <w:gridSpan w:val="7"/>
          </w:tcPr>
          <w:p w:rsidR="00502F4A" w:rsidRPr="00C6085A" w:rsidRDefault="00502F4A" w:rsidP="00502F4A">
            <w:pPr>
              <w:rPr>
                <w:rFonts w:ascii="&amp;quot" w:hAnsi="&amp;quot"/>
                <w:lang w:val="en-US" w:eastAsia="en-US"/>
              </w:rPr>
            </w:pPr>
            <w:r w:rsidRPr="00C6085A">
              <w:rPr>
                <w:rFonts w:ascii="&amp;quot" w:hAnsi="&amp;quot"/>
                <w:b/>
                <w:bCs/>
                <w:lang w:val="en-US" w:eastAsia="en-US"/>
              </w:rPr>
              <w:t>Data desfășurării concursului:</w:t>
            </w:r>
          </w:p>
        </w:tc>
      </w:tr>
      <w:tr w:rsidR="005F7913" w:rsidRPr="00C6085A" w:rsidTr="00502F4A">
        <w:trPr>
          <w:trHeight w:val="359"/>
        </w:trPr>
        <w:tc>
          <w:tcPr>
            <w:tcW w:w="9540" w:type="dxa"/>
            <w:gridSpan w:val="7"/>
          </w:tcPr>
          <w:p w:rsidR="00502F4A" w:rsidRPr="00C6085A" w:rsidRDefault="00502F4A" w:rsidP="00502F4A">
            <w:pPr>
              <w:rPr>
                <w:rFonts w:ascii="&amp;quot" w:hAnsi="&amp;quot"/>
                <w:lang w:val="en-US" w:eastAsia="en-US"/>
              </w:rPr>
            </w:pPr>
            <w:r w:rsidRPr="00C6085A">
              <w:rPr>
                <w:rFonts w:ascii="&amp;quot" w:hAnsi="&amp;quot"/>
                <w:b/>
                <w:bCs/>
                <w:lang w:val="en-US" w:eastAsia="en-US"/>
              </w:rPr>
              <w:t>Locul desfășurării concursului:</w:t>
            </w:r>
          </w:p>
        </w:tc>
      </w:tr>
      <w:tr w:rsidR="005F7913" w:rsidRPr="00C6085A" w:rsidTr="00502F4A">
        <w:trPr>
          <w:trHeight w:val="170"/>
        </w:trPr>
        <w:tc>
          <w:tcPr>
            <w:tcW w:w="9540" w:type="dxa"/>
            <w:gridSpan w:val="7"/>
            <w:shd w:val="clear" w:color="auto" w:fill="auto"/>
          </w:tcPr>
          <w:p w:rsidR="00502F4A" w:rsidRPr="00C6085A" w:rsidRDefault="00502F4A" w:rsidP="00502F4A">
            <w:pPr>
              <w:jc w:val="center"/>
              <w:rPr>
                <w:rFonts w:eastAsia="Calibri"/>
                <w:b/>
                <w:lang w:val="en-US" w:eastAsia="en-US"/>
              </w:rPr>
            </w:pPr>
            <w:r w:rsidRPr="00C6085A">
              <w:rPr>
                <w:rFonts w:eastAsia="Calibri"/>
                <w:b/>
                <w:lang w:val="en-US" w:eastAsia="en-US"/>
              </w:rPr>
              <w:t>CRITERII DE EVALUARE A CANDIDATULUI – ETAPA I SI  ETAPA A-II-A</w:t>
            </w:r>
          </w:p>
        </w:tc>
      </w:tr>
      <w:tr w:rsidR="005F7913" w:rsidRPr="00C6085A" w:rsidTr="00502F4A">
        <w:trPr>
          <w:trHeight w:val="300"/>
        </w:trPr>
        <w:tc>
          <w:tcPr>
            <w:tcW w:w="558" w:type="dxa"/>
            <w:vMerge w:val="restart"/>
          </w:tcPr>
          <w:p w:rsidR="00502F4A" w:rsidRPr="00C6085A" w:rsidRDefault="00502F4A" w:rsidP="00502F4A">
            <w:pPr>
              <w:rPr>
                <w:rFonts w:eastAsia="Calibri"/>
                <w:lang w:val="en-US" w:eastAsia="en-US"/>
              </w:rPr>
            </w:pPr>
            <w:r w:rsidRPr="00C6085A">
              <w:rPr>
                <w:rFonts w:eastAsia="Calibri"/>
                <w:lang w:val="en-US" w:eastAsia="en-US"/>
              </w:rPr>
              <w:t>Nr. Crt.</w:t>
            </w:r>
          </w:p>
        </w:tc>
        <w:tc>
          <w:tcPr>
            <w:tcW w:w="3502" w:type="dxa"/>
            <w:vMerge w:val="restart"/>
          </w:tcPr>
          <w:p w:rsidR="00502F4A" w:rsidRPr="00C6085A" w:rsidRDefault="00502F4A" w:rsidP="00502F4A">
            <w:pPr>
              <w:rPr>
                <w:rFonts w:eastAsia="Calibri"/>
                <w:lang w:val="en-US" w:eastAsia="en-US"/>
              </w:rPr>
            </w:pPr>
          </w:p>
          <w:p w:rsidR="00502F4A" w:rsidRPr="00C6085A" w:rsidRDefault="00502F4A" w:rsidP="00502F4A">
            <w:pPr>
              <w:jc w:val="center"/>
              <w:rPr>
                <w:rFonts w:eastAsia="Calibri"/>
                <w:lang w:val="en-US" w:eastAsia="en-US"/>
              </w:rPr>
            </w:pPr>
            <w:r w:rsidRPr="00C6085A">
              <w:rPr>
                <w:rFonts w:eastAsia="Calibri"/>
                <w:lang w:val="en-US" w:eastAsia="en-US"/>
              </w:rPr>
              <w:t>Denumire criteriu</w:t>
            </w:r>
          </w:p>
        </w:tc>
        <w:tc>
          <w:tcPr>
            <w:tcW w:w="1078" w:type="dxa"/>
            <w:vMerge w:val="restart"/>
          </w:tcPr>
          <w:p w:rsidR="00502F4A" w:rsidRPr="00C6085A" w:rsidRDefault="00502F4A" w:rsidP="00502F4A">
            <w:pPr>
              <w:jc w:val="center"/>
              <w:rPr>
                <w:rFonts w:eastAsia="Calibri"/>
                <w:lang w:val="en-US" w:eastAsia="en-US"/>
              </w:rPr>
            </w:pPr>
            <w:r w:rsidRPr="00C6085A">
              <w:rPr>
                <w:rFonts w:eastAsia="Calibri"/>
                <w:lang w:val="en-US" w:eastAsia="en-US"/>
              </w:rPr>
              <w:t>Punctaj maximal</w:t>
            </w:r>
          </w:p>
        </w:tc>
        <w:tc>
          <w:tcPr>
            <w:tcW w:w="4402" w:type="dxa"/>
            <w:gridSpan w:val="4"/>
          </w:tcPr>
          <w:p w:rsidR="00502F4A" w:rsidRPr="00C6085A" w:rsidRDefault="00502F4A" w:rsidP="00502F4A">
            <w:pPr>
              <w:jc w:val="center"/>
              <w:rPr>
                <w:rFonts w:eastAsia="Calibri"/>
                <w:lang w:val="en-US" w:eastAsia="en-US"/>
              </w:rPr>
            </w:pPr>
            <w:r w:rsidRPr="00C6085A">
              <w:rPr>
                <w:rFonts w:eastAsia="Calibri"/>
                <w:lang w:val="en-US" w:eastAsia="en-US"/>
              </w:rPr>
              <w:t>Punctaje acordate</w:t>
            </w:r>
          </w:p>
        </w:tc>
      </w:tr>
      <w:tr w:rsidR="005F7913" w:rsidRPr="00C6085A" w:rsidTr="00502F4A">
        <w:trPr>
          <w:trHeight w:val="299"/>
        </w:trPr>
        <w:tc>
          <w:tcPr>
            <w:tcW w:w="558" w:type="dxa"/>
            <w:vMerge/>
          </w:tcPr>
          <w:p w:rsidR="00502F4A" w:rsidRPr="00C6085A" w:rsidRDefault="00502F4A" w:rsidP="00502F4A">
            <w:pPr>
              <w:rPr>
                <w:rFonts w:eastAsia="Calibri"/>
                <w:lang w:val="en-US" w:eastAsia="en-US"/>
              </w:rPr>
            </w:pPr>
          </w:p>
        </w:tc>
        <w:tc>
          <w:tcPr>
            <w:tcW w:w="3502" w:type="dxa"/>
            <w:vMerge/>
          </w:tcPr>
          <w:p w:rsidR="00502F4A" w:rsidRPr="00C6085A" w:rsidRDefault="00502F4A" w:rsidP="00502F4A">
            <w:pPr>
              <w:rPr>
                <w:rFonts w:eastAsia="Calibri"/>
                <w:lang w:val="en-US" w:eastAsia="en-US"/>
              </w:rPr>
            </w:pPr>
          </w:p>
        </w:tc>
        <w:tc>
          <w:tcPr>
            <w:tcW w:w="1078" w:type="dxa"/>
            <w:vMerge/>
          </w:tcPr>
          <w:p w:rsidR="00502F4A" w:rsidRPr="00C6085A" w:rsidRDefault="00502F4A" w:rsidP="00502F4A">
            <w:pPr>
              <w:rPr>
                <w:rFonts w:eastAsia="Calibri"/>
                <w:lang w:val="en-US" w:eastAsia="en-US"/>
              </w:rPr>
            </w:pPr>
          </w:p>
        </w:tc>
        <w:tc>
          <w:tcPr>
            <w:tcW w:w="1258" w:type="dxa"/>
          </w:tcPr>
          <w:p w:rsidR="00502F4A" w:rsidRPr="00C6085A" w:rsidRDefault="00502F4A" w:rsidP="00502F4A">
            <w:pPr>
              <w:rPr>
                <w:rFonts w:eastAsia="Calibri"/>
                <w:lang w:val="en-US" w:eastAsia="en-US"/>
              </w:rPr>
            </w:pPr>
            <w:r w:rsidRPr="00C6085A">
              <w:rPr>
                <w:rFonts w:eastAsia="Calibri"/>
                <w:shd w:val="clear" w:color="auto" w:fill="FFFFFF"/>
                <w:lang w:val="en-US" w:eastAsia="en-US"/>
              </w:rPr>
              <w:t>Președinte</w:t>
            </w:r>
            <w:r w:rsidRPr="00C6085A">
              <w:rPr>
                <w:rFonts w:eastAsia="Calibri"/>
                <w:lang w:val="en-US" w:eastAsia="en-US"/>
              </w:rPr>
              <w:t>comisie</w:t>
            </w:r>
          </w:p>
        </w:tc>
        <w:tc>
          <w:tcPr>
            <w:tcW w:w="1078" w:type="dxa"/>
          </w:tcPr>
          <w:p w:rsidR="00502F4A" w:rsidRPr="00C6085A" w:rsidRDefault="00502F4A" w:rsidP="00502F4A">
            <w:pPr>
              <w:rPr>
                <w:rFonts w:eastAsia="Calibri"/>
                <w:lang w:val="en-US" w:eastAsia="en-US"/>
              </w:rPr>
            </w:pPr>
            <w:r w:rsidRPr="00C6085A">
              <w:rPr>
                <w:rFonts w:eastAsia="Calibri"/>
                <w:lang w:val="en-US" w:eastAsia="en-US"/>
              </w:rPr>
              <w:t>Membru  comisie</w:t>
            </w:r>
          </w:p>
        </w:tc>
        <w:tc>
          <w:tcPr>
            <w:tcW w:w="1078" w:type="dxa"/>
          </w:tcPr>
          <w:p w:rsidR="00502F4A" w:rsidRPr="00C6085A" w:rsidRDefault="00502F4A" w:rsidP="00502F4A">
            <w:pPr>
              <w:rPr>
                <w:rFonts w:eastAsia="Calibri"/>
                <w:lang w:val="en-US" w:eastAsia="en-US"/>
              </w:rPr>
            </w:pPr>
            <w:r w:rsidRPr="00C6085A">
              <w:rPr>
                <w:rFonts w:eastAsia="Calibri"/>
                <w:lang w:val="en-US" w:eastAsia="en-US"/>
              </w:rPr>
              <w:t>Membru comisie</w:t>
            </w:r>
          </w:p>
        </w:tc>
        <w:tc>
          <w:tcPr>
            <w:tcW w:w="988" w:type="dxa"/>
          </w:tcPr>
          <w:p w:rsidR="00502F4A" w:rsidRPr="00C6085A" w:rsidRDefault="00502F4A" w:rsidP="00502F4A">
            <w:pPr>
              <w:rPr>
                <w:rFonts w:eastAsia="Calibri"/>
                <w:lang w:val="en-US" w:eastAsia="en-US"/>
              </w:rPr>
            </w:pPr>
            <w:r w:rsidRPr="00C6085A">
              <w:rPr>
                <w:rFonts w:eastAsia="Calibri"/>
                <w:lang w:val="en-US" w:eastAsia="en-US"/>
              </w:rPr>
              <w:t>Punctaj final</w:t>
            </w:r>
          </w:p>
        </w:tc>
      </w:tr>
      <w:tr w:rsidR="005F7913" w:rsidRPr="00C6085A" w:rsidTr="00502F4A">
        <w:trPr>
          <w:trHeight w:val="4508"/>
        </w:trPr>
        <w:tc>
          <w:tcPr>
            <w:tcW w:w="558" w:type="dxa"/>
          </w:tcPr>
          <w:p w:rsidR="00502F4A" w:rsidRPr="00C6085A" w:rsidRDefault="00502F4A" w:rsidP="00502F4A">
            <w:pPr>
              <w:rPr>
                <w:rFonts w:eastAsia="Calibri"/>
                <w:lang w:val="en-US" w:eastAsia="en-US"/>
              </w:rPr>
            </w:pPr>
            <w:r w:rsidRPr="00C6085A">
              <w:rPr>
                <w:rFonts w:eastAsia="Calibri"/>
                <w:lang w:val="en-US" w:eastAsia="en-US"/>
              </w:rPr>
              <w:t>1</w:t>
            </w:r>
          </w:p>
        </w:tc>
        <w:tc>
          <w:tcPr>
            <w:tcW w:w="3502" w:type="dxa"/>
          </w:tcPr>
          <w:p w:rsidR="00502F4A" w:rsidRPr="00C6085A" w:rsidRDefault="00502F4A" w:rsidP="00502F4A">
            <w:pPr>
              <w:jc w:val="both"/>
              <w:rPr>
                <w:rFonts w:eastAsia="Calibri"/>
                <w:lang w:val="en-US" w:eastAsia="en-US"/>
              </w:rPr>
            </w:pPr>
            <w:r w:rsidRPr="00C6085A">
              <w:rPr>
                <w:rFonts w:eastAsia="Calibri"/>
                <w:lang w:val="en-US" w:eastAsia="en-US"/>
              </w:rPr>
              <w:t xml:space="preserve">A întocmit corect, complet și la termen, dosarul de înscriere la concurs pentru postul pentru care candidează: cererea de înscriere, </w:t>
            </w:r>
            <w:r w:rsidRPr="00C6085A">
              <w:rPr>
                <w:rFonts w:eastAsia="Calibri"/>
                <w:b/>
                <w:lang w:val="en-US" w:eastAsia="en-US"/>
              </w:rPr>
              <w:t>CV-ul în format Europass</w:t>
            </w:r>
            <w:r w:rsidRPr="00C6085A">
              <w:rPr>
                <w:rFonts w:eastAsia="Calibri"/>
                <w:lang w:val="en-US" w:eastAsia="en-US"/>
              </w:rPr>
              <w:t xml:space="preserve">, copiile solicitate conforme cu originalul, prezentarea documentelor în original pentru verificarea veridicității actelor depuse, adeverințele solicitate/ diplome/ documentele justificative care atestă vechimea în muncă, cazierul judiciar sau declarația pe proprie răspundere, adeverința medicală, declarația de disponibilitate, </w:t>
            </w:r>
          </w:p>
        </w:tc>
        <w:tc>
          <w:tcPr>
            <w:tcW w:w="1078" w:type="dxa"/>
          </w:tcPr>
          <w:p w:rsidR="00502F4A" w:rsidRPr="00C6085A" w:rsidRDefault="00502F4A" w:rsidP="00502F4A">
            <w:pPr>
              <w:rPr>
                <w:rFonts w:eastAsia="Calibri"/>
                <w:lang w:val="en-US" w:eastAsia="en-US"/>
              </w:rPr>
            </w:pPr>
          </w:p>
        </w:tc>
        <w:tc>
          <w:tcPr>
            <w:tcW w:w="1258" w:type="dxa"/>
          </w:tcPr>
          <w:p w:rsidR="00502F4A" w:rsidRPr="00C6085A" w:rsidRDefault="00502F4A" w:rsidP="00502F4A">
            <w:pPr>
              <w:rPr>
                <w:rFonts w:eastAsia="Calibri"/>
                <w:lang w:val="en-US" w:eastAsia="en-US"/>
              </w:rPr>
            </w:pPr>
          </w:p>
        </w:tc>
        <w:tc>
          <w:tcPr>
            <w:tcW w:w="1078" w:type="dxa"/>
          </w:tcPr>
          <w:p w:rsidR="00502F4A" w:rsidRPr="00C6085A" w:rsidRDefault="00502F4A" w:rsidP="00502F4A">
            <w:pPr>
              <w:rPr>
                <w:rFonts w:eastAsia="Calibri"/>
                <w:lang w:val="en-US" w:eastAsia="en-US"/>
              </w:rPr>
            </w:pPr>
          </w:p>
        </w:tc>
        <w:tc>
          <w:tcPr>
            <w:tcW w:w="1078" w:type="dxa"/>
          </w:tcPr>
          <w:p w:rsidR="00502F4A" w:rsidRPr="00C6085A" w:rsidRDefault="00502F4A" w:rsidP="00502F4A">
            <w:pPr>
              <w:rPr>
                <w:rFonts w:eastAsia="Calibri"/>
                <w:lang w:val="en-US" w:eastAsia="en-US"/>
              </w:rPr>
            </w:pPr>
          </w:p>
        </w:tc>
        <w:tc>
          <w:tcPr>
            <w:tcW w:w="988" w:type="dxa"/>
          </w:tcPr>
          <w:p w:rsidR="00502F4A" w:rsidRPr="00C6085A" w:rsidRDefault="00502F4A" w:rsidP="00502F4A">
            <w:pPr>
              <w:rPr>
                <w:rFonts w:eastAsia="Calibri"/>
                <w:lang w:val="en-US" w:eastAsia="en-US"/>
              </w:rPr>
            </w:pPr>
          </w:p>
        </w:tc>
      </w:tr>
      <w:tr w:rsidR="005F7913" w:rsidRPr="00C6085A" w:rsidTr="00502F4A">
        <w:tc>
          <w:tcPr>
            <w:tcW w:w="558" w:type="dxa"/>
          </w:tcPr>
          <w:p w:rsidR="00502F4A" w:rsidRPr="00C6085A" w:rsidRDefault="00502F4A" w:rsidP="00502F4A">
            <w:pPr>
              <w:rPr>
                <w:rFonts w:eastAsia="Calibri"/>
                <w:lang w:val="en-US" w:eastAsia="en-US"/>
              </w:rPr>
            </w:pPr>
            <w:r w:rsidRPr="00C6085A">
              <w:rPr>
                <w:rFonts w:eastAsia="Calibri"/>
                <w:lang w:val="en-US" w:eastAsia="en-US"/>
              </w:rPr>
              <w:t>2</w:t>
            </w:r>
          </w:p>
        </w:tc>
        <w:tc>
          <w:tcPr>
            <w:tcW w:w="3502" w:type="dxa"/>
          </w:tcPr>
          <w:p w:rsidR="00502F4A" w:rsidRPr="00C6085A" w:rsidRDefault="00502F4A" w:rsidP="00502F4A">
            <w:pPr>
              <w:jc w:val="both"/>
              <w:rPr>
                <w:rFonts w:eastAsia="Calibri"/>
                <w:lang w:val="en-US" w:eastAsia="en-US"/>
              </w:rPr>
            </w:pPr>
            <w:r w:rsidRPr="00C6085A">
              <w:rPr>
                <w:rFonts w:eastAsia="Calibri"/>
                <w:lang w:val="en-US" w:eastAsia="en-US"/>
              </w:rPr>
              <w:t>CV-ul corespunde cerințelor postului pentru care se candideaz</w:t>
            </w:r>
            <w:r w:rsidRPr="00C6085A">
              <w:rPr>
                <w:bCs/>
                <w:noProof/>
                <w:lang w:val="en-US"/>
              </w:rPr>
              <w:t>ă</w:t>
            </w:r>
            <w:r w:rsidRPr="00C6085A">
              <w:rPr>
                <w:rFonts w:eastAsia="Calibri"/>
                <w:lang w:val="en-US" w:eastAsia="en-US"/>
              </w:rPr>
              <w:t>;</w:t>
            </w:r>
          </w:p>
        </w:tc>
        <w:tc>
          <w:tcPr>
            <w:tcW w:w="1078" w:type="dxa"/>
          </w:tcPr>
          <w:p w:rsidR="00502F4A" w:rsidRPr="00C6085A" w:rsidRDefault="00502F4A" w:rsidP="00502F4A">
            <w:pPr>
              <w:rPr>
                <w:rFonts w:eastAsia="Calibri"/>
                <w:lang w:val="en-US" w:eastAsia="en-US"/>
              </w:rPr>
            </w:pPr>
          </w:p>
        </w:tc>
        <w:tc>
          <w:tcPr>
            <w:tcW w:w="1258" w:type="dxa"/>
          </w:tcPr>
          <w:p w:rsidR="00502F4A" w:rsidRPr="00C6085A" w:rsidRDefault="00502F4A" w:rsidP="00502F4A">
            <w:pPr>
              <w:rPr>
                <w:rFonts w:eastAsia="Calibri"/>
                <w:lang w:val="en-US" w:eastAsia="en-US"/>
              </w:rPr>
            </w:pPr>
          </w:p>
        </w:tc>
        <w:tc>
          <w:tcPr>
            <w:tcW w:w="1078" w:type="dxa"/>
          </w:tcPr>
          <w:p w:rsidR="00502F4A" w:rsidRPr="00C6085A" w:rsidRDefault="00502F4A" w:rsidP="00502F4A">
            <w:pPr>
              <w:rPr>
                <w:rFonts w:eastAsia="Calibri"/>
                <w:lang w:val="en-US" w:eastAsia="en-US"/>
              </w:rPr>
            </w:pPr>
          </w:p>
        </w:tc>
        <w:tc>
          <w:tcPr>
            <w:tcW w:w="1078" w:type="dxa"/>
          </w:tcPr>
          <w:p w:rsidR="00502F4A" w:rsidRPr="00C6085A" w:rsidRDefault="00502F4A" w:rsidP="00502F4A">
            <w:pPr>
              <w:rPr>
                <w:rFonts w:eastAsia="Calibri"/>
                <w:lang w:val="en-US" w:eastAsia="en-US"/>
              </w:rPr>
            </w:pPr>
          </w:p>
        </w:tc>
        <w:tc>
          <w:tcPr>
            <w:tcW w:w="988" w:type="dxa"/>
          </w:tcPr>
          <w:p w:rsidR="00502F4A" w:rsidRPr="00C6085A" w:rsidRDefault="00502F4A" w:rsidP="00502F4A">
            <w:pPr>
              <w:rPr>
                <w:rFonts w:eastAsia="Calibri"/>
                <w:lang w:val="en-US" w:eastAsia="en-US"/>
              </w:rPr>
            </w:pPr>
          </w:p>
        </w:tc>
      </w:tr>
      <w:tr w:rsidR="005F7913" w:rsidRPr="00C6085A" w:rsidTr="00502F4A">
        <w:tc>
          <w:tcPr>
            <w:tcW w:w="558" w:type="dxa"/>
          </w:tcPr>
          <w:p w:rsidR="00502F4A" w:rsidRPr="00C6085A" w:rsidRDefault="00502F4A" w:rsidP="00502F4A">
            <w:pPr>
              <w:rPr>
                <w:rFonts w:eastAsia="Calibri"/>
                <w:lang w:val="en-US" w:eastAsia="en-US"/>
              </w:rPr>
            </w:pPr>
            <w:r w:rsidRPr="00C6085A">
              <w:rPr>
                <w:rFonts w:eastAsia="Calibri"/>
                <w:lang w:val="en-US" w:eastAsia="en-US"/>
              </w:rPr>
              <w:t>3</w:t>
            </w:r>
          </w:p>
        </w:tc>
        <w:tc>
          <w:tcPr>
            <w:tcW w:w="3502" w:type="dxa"/>
          </w:tcPr>
          <w:p w:rsidR="00502F4A" w:rsidRPr="00C6085A" w:rsidRDefault="00502F4A" w:rsidP="00502F4A">
            <w:pPr>
              <w:jc w:val="both"/>
              <w:rPr>
                <w:rFonts w:ascii="&amp;quot" w:hAnsi="&amp;quot"/>
                <w:lang w:val="en-US" w:eastAsia="en-US"/>
              </w:rPr>
            </w:pPr>
            <w:r w:rsidRPr="00C6085A">
              <w:rPr>
                <w:rFonts w:ascii="&amp;quot" w:hAnsi="&amp;quot"/>
                <w:lang w:val="en-US" w:eastAsia="en-US"/>
              </w:rPr>
              <w:t>Îndeplinește condițiile generale de participare la concurs;</w:t>
            </w:r>
          </w:p>
        </w:tc>
        <w:tc>
          <w:tcPr>
            <w:tcW w:w="1078" w:type="dxa"/>
          </w:tcPr>
          <w:p w:rsidR="00502F4A" w:rsidRPr="00C6085A" w:rsidRDefault="00502F4A" w:rsidP="00502F4A">
            <w:pPr>
              <w:rPr>
                <w:rFonts w:eastAsia="Calibri"/>
                <w:lang w:val="en-US" w:eastAsia="en-US"/>
              </w:rPr>
            </w:pPr>
          </w:p>
        </w:tc>
        <w:tc>
          <w:tcPr>
            <w:tcW w:w="1258" w:type="dxa"/>
          </w:tcPr>
          <w:p w:rsidR="00502F4A" w:rsidRPr="00C6085A" w:rsidRDefault="00502F4A" w:rsidP="00502F4A">
            <w:pPr>
              <w:rPr>
                <w:rFonts w:eastAsia="Calibri"/>
                <w:lang w:val="en-US" w:eastAsia="en-US"/>
              </w:rPr>
            </w:pPr>
          </w:p>
        </w:tc>
        <w:tc>
          <w:tcPr>
            <w:tcW w:w="1078" w:type="dxa"/>
          </w:tcPr>
          <w:p w:rsidR="00502F4A" w:rsidRPr="00C6085A" w:rsidRDefault="00502F4A" w:rsidP="00502F4A">
            <w:pPr>
              <w:rPr>
                <w:rFonts w:eastAsia="Calibri"/>
                <w:lang w:val="en-US" w:eastAsia="en-US"/>
              </w:rPr>
            </w:pPr>
          </w:p>
        </w:tc>
        <w:tc>
          <w:tcPr>
            <w:tcW w:w="1078" w:type="dxa"/>
          </w:tcPr>
          <w:p w:rsidR="00502F4A" w:rsidRPr="00C6085A" w:rsidRDefault="00502F4A" w:rsidP="00502F4A">
            <w:pPr>
              <w:rPr>
                <w:rFonts w:eastAsia="Calibri"/>
                <w:lang w:val="en-US" w:eastAsia="en-US"/>
              </w:rPr>
            </w:pPr>
          </w:p>
        </w:tc>
        <w:tc>
          <w:tcPr>
            <w:tcW w:w="988" w:type="dxa"/>
          </w:tcPr>
          <w:p w:rsidR="00502F4A" w:rsidRPr="00C6085A" w:rsidRDefault="00502F4A" w:rsidP="00502F4A">
            <w:pPr>
              <w:rPr>
                <w:rFonts w:eastAsia="Calibri"/>
                <w:lang w:val="en-US" w:eastAsia="en-US"/>
              </w:rPr>
            </w:pPr>
          </w:p>
        </w:tc>
      </w:tr>
      <w:tr w:rsidR="005F7913" w:rsidRPr="00C6085A" w:rsidTr="00502F4A">
        <w:tc>
          <w:tcPr>
            <w:tcW w:w="558" w:type="dxa"/>
          </w:tcPr>
          <w:p w:rsidR="00502F4A" w:rsidRPr="00C6085A" w:rsidRDefault="00502F4A" w:rsidP="00502F4A">
            <w:pPr>
              <w:rPr>
                <w:rFonts w:eastAsia="Calibri"/>
                <w:lang w:val="en-US" w:eastAsia="en-US"/>
              </w:rPr>
            </w:pPr>
            <w:r w:rsidRPr="00C6085A">
              <w:rPr>
                <w:rFonts w:eastAsia="Calibri"/>
                <w:lang w:val="en-US" w:eastAsia="en-US"/>
              </w:rPr>
              <w:t>4</w:t>
            </w:r>
          </w:p>
        </w:tc>
        <w:tc>
          <w:tcPr>
            <w:tcW w:w="3502" w:type="dxa"/>
          </w:tcPr>
          <w:p w:rsidR="00502F4A" w:rsidRPr="00C6085A" w:rsidRDefault="00502F4A" w:rsidP="00502F4A">
            <w:pPr>
              <w:jc w:val="both"/>
              <w:rPr>
                <w:rFonts w:ascii="&amp;quot" w:hAnsi="&amp;quot"/>
                <w:lang w:val="en-US" w:eastAsia="en-US"/>
              </w:rPr>
            </w:pPr>
            <w:r w:rsidRPr="00C6085A">
              <w:rPr>
                <w:rFonts w:ascii="&amp;quot" w:hAnsi="&amp;quot"/>
                <w:lang w:val="en-US" w:eastAsia="en-US"/>
              </w:rPr>
              <w:t>Îndeplinește condițiile specifice de participare la concurs impuse prin fișa postului: educație, experiență, competențele și  limbile străine solicitate;</w:t>
            </w:r>
          </w:p>
        </w:tc>
        <w:tc>
          <w:tcPr>
            <w:tcW w:w="1078" w:type="dxa"/>
          </w:tcPr>
          <w:p w:rsidR="00502F4A" w:rsidRPr="00C6085A" w:rsidRDefault="00502F4A" w:rsidP="00502F4A">
            <w:pPr>
              <w:rPr>
                <w:rFonts w:eastAsia="Calibri"/>
                <w:lang w:val="en-US" w:eastAsia="en-US"/>
              </w:rPr>
            </w:pPr>
          </w:p>
        </w:tc>
        <w:tc>
          <w:tcPr>
            <w:tcW w:w="1258" w:type="dxa"/>
          </w:tcPr>
          <w:p w:rsidR="00502F4A" w:rsidRPr="00C6085A" w:rsidRDefault="00502F4A" w:rsidP="00502F4A">
            <w:pPr>
              <w:rPr>
                <w:rFonts w:eastAsia="Calibri"/>
                <w:lang w:val="en-US" w:eastAsia="en-US"/>
              </w:rPr>
            </w:pPr>
          </w:p>
        </w:tc>
        <w:tc>
          <w:tcPr>
            <w:tcW w:w="1078" w:type="dxa"/>
          </w:tcPr>
          <w:p w:rsidR="00502F4A" w:rsidRPr="00C6085A" w:rsidRDefault="00502F4A" w:rsidP="00502F4A">
            <w:pPr>
              <w:rPr>
                <w:rFonts w:eastAsia="Calibri"/>
                <w:lang w:val="en-US" w:eastAsia="en-US"/>
              </w:rPr>
            </w:pPr>
          </w:p>
        </w:tc>
        <w:tc>
          <w:tcPr>
            <w:tcW w:w="1078" w:type="dxa"/>
          </w:tcPr>
          <w:p w:rsidR="00502F4A" w:rsidRPr="00C6085A" w:rsidRDefault="00502F4A" w:rsidP="00502F4A">
            <w:pPr>
              <w:rPr>
                <w:rFonts w:eastAsia="Calibri"/>
                <w:lang w:val="en-US" w:eastAsia="en-US"/>
              </w:rPr>
            </w:pPr>
          </w:p>
        </w:tc>
        <w:tc>
          <w:tcPr>
            <w:tcW w:w="988" w:type="dxa"/>
          </w:tcPr>
          <w:p w:rsidR="00502F4A" w:rsidRPr="00C6085A" w:rsidRDefault="00502F4A" w:rsidP="00502F4A">
            <w:pPr>
              <w:rPr>
                <w:rFonts w:eastAsia="Calibri"/>
                <w:lang w:val="en-US" w:eastAsia="en-US"/>
              </w:rPr>
            </w:pPr>
          </w:p>
        </w:tc>
      </w:tr>
      <w:tr w:rsidR="005F7913" w:rsidRPr="00C6085A" w:rsidTr="00502F4A">
        <w:tc>
          <w:tcPr>
            <w:tcW w:w="558" w:type="dxa"/>
          </w:tcPr>
          <w:p w:rsidR="00502F4A" w:rsidRPr="00C6085A" w:rsidRDefault="00502F4A" w:rsidP="00502F4A">
            <w:pPr>
              <w:rPr>
                <w:rFonts w:eastAsia="Calibri"/>
                <w:lang w:val="en-US" w:eastAsia="en-US"/>
              </w:rPr>
            </w:pPr>
            <w:r w:rsidRPr="00C6085A">
              <w:rPr>
                <w:rFonts w:eastAsia="Calibri"/>
                <w:lang w:val="en-US" w:eastAsia="en-US"/>
              </w:rPr>
              <w:lastRenderedPageBreak/>
              <w:t>5</w:t>
            </w:r>
          </w:p>
        </w:tc>
        <w:tc>
          <w:tcPr>
            <w:tcW w:w="3502" w:type="dxa"/>
          </w:tcPr>
          <w:p w:rsidR="00502F4A" w:rsidRPr="00C6085A" w:rsidRDefault="00502F4A" w:rsidP="00502F4A">
            <w:pPr>
              <w:jc w:val="both"/>
              <w:rPr>
                <w:rFonts w:eastAsia="Calibri"/>
                <w:lang w:val="en-US" w:eastAsia="en-US"/>
              </w:rPr>
            </w:pPr>
            <w:r w:rsidRPr="00C6085A">
              <w:rPr>
                <w:rFonts w:eastAsia="Calibri"/>
                <w:lang w:val="en-US" w:eastAsia="en-US"/>
              </w:rPr>
              <w:t>Documentația depusă corespunde în totalitate cu cerințele impuse prin anunț;</w:t>
            </w:r>
          </w:p>
        </w:tc>
        <w:tc>
          <w:tcPr>
            <w:tcW w:w="1078" w:type="dxa"/>
          </w:tcPr>
          <w:p w:rsidR="00502F4A" w:rsidRPr="00C6085A" w:rsidRDefault="00502F4A" w:rsidP="00502F4A">
            <w:pPr>
              <w:rPr>
                <w:rFonts w:eastAsia="Calibri"/>
                <w:lang w:val="en-US" w:eastAsia="en-US"/>
              </w:rPr>
            </w:pPr>
          </w:p>
        </w:tc>
        <w:tc>
          <w:tcPr>
            <w:tcW w:w="1258" w:type="dxa"/>
          </w:tcPr>
          <w:p w:rsidR="00502F4A" w:rsidRPr="00C6085A" w:rsidRDefault="00502F4A" w:rsidP="00502F4A">
            <w:pPr>
              <w:rPr>
                <w:rFonts w:eastAsia="Calibri"/>
                <w:lang w:val="en-US" w:eastAsia="en-US"/>
              </w:rPr>
            </w:pPr>
          </w:p>
        </w:tc>
        <w:tc>
          <w:tcPr>
            <w:tcW w:w="1078" w:type="dxa"/>
          </w:tcPr>
          <w:p w:rsidR="00502F4A" w:rsidRPr="00C6085A" w:rsidRDefault="00502F4A" w:rsidP="00502F4A">
            <w:pPr>
              <w:rPr>
                <w:rFonts w:eastAsia="Calibri"/>
                <w:lang w:val="en-US" w:eastAsia="en-US"/>
              </w:rPr>
            </w:pPr>
          </w:p>
        </w:tc>
        <w:tc>
          <w:tcPr>
            <w:tcW w:w="1078" w:type="dxa"/>
          </w:tcPr>
          <w:p w:rsidR="00502F4A" w:rsidRPr="00C6085A" w:rsidRDefault="00502F4A" w:rsidP="00502F4A">
            <w:pPr>
              <w:rPr>
                <w:rFonts w:eastAsia="Calibri"/>
                <w:lang w:val="en-US" w:eastAsia="en-US"/>
              </w:rPr>
            </w:pPr>
          </w:p>
        </w:tc>
        <w:tc>
          <w:tcPr>
            <w:tcW w:w="988" w:type="dxa"/>
          </w:tcPr>
          <w:p w:rsidR="00502F4A" w:rsidRPr="00C6085A" w:rsidRDefault="00502F4A" w:rsidP="00502F4A">
            <w:pPr>
              <w:rPr>
                <w:rFonts w:eastAsia="Calibri"/>
                <w:lang w:val="en-US" w:eastAsia="en-US"/>
              </w:rPr>
            </w:pPr>
          </w:p>
        </w:tc>
      </w:tr>
      <w:tr w:rsidR="00502F4A" w:rsidRPr="00C6085A" w:rsidTr="00502F4A">
        <w:trPr>
          <w:trHeight w:val="710"/>
        </w:trPr>
        <w:tc>
          <w:tcPr>
            <w:tcW w:w="9540" w:type="dxa"/>
            <w:gridSpan w:val="7"/>
          </w:tcPr>
          <w:p w:rsidR="00502F4A" w:rsidRPr="00C6085A" w:rsidRDefault="00502F4A" w:rsidP="00502F4A">
            <w:pPr>
              <w:rPr>
                <w:rFonts w:ascii="&amp;quot" w:hAnsi="&amp;quot"/>
                <w:sz w:val="18"/>
                <w:szCs w:val="18"/>
                <w:lang w:val="en-US" w:eastAsia="en-US"/>
              </w:rPr>
            </w:pPr>
            <w:r w:rsidRPr="00C6085A">
              <w:rPr>
                <w:sz w:val="18"/>
                <w:szCs w:val="18"/>
                <w:lang w:val="en-US" w:eastAsia="en-US"/>
              </w:rPr>
              <w:t>*</w:t>
            </w:r>
            <w:r w:rsidRPr="00C6085A">
              <w:rPr>
                <w:rFonts w:ascii="&amp;quot" w:hAnsi="&amp;quot"/>
                <w:sz w:val="18"/>
                <w:szCs w:val="18"/>
                <w:lang w:val="en-US" w:eastAsia="en-US"/>
              </w:rPr>
              <w:t xml:space="preserve"> Promovarea grilei de recrutare și selecție: obținerea unui punctaj minim de 60 de puncte din totalul de 100 puncte;</w:t>
            </w:r>
          </w:p>
          <w:p w:rsidR="00502F4A" w:rsidRPr="00C6085A" w:rsidRDefault="00502F4A" w:rsidP="00502F4A">
            <w:pPr>
              <w:rPr>
                <w:rFonts w:ascii="&amp;quot" w:hAnsi="&amp;quot"/>
                <w:sz w:val="18"/>
                <w:szCs w:val="18"/>
                <w:lang w:val="en-US" w:eastAsia="en-US"/>
              </w:rPr>
            </w:pPr>
            <w:r w:rsidRPr="00C6085A">
              <w:rPr>
                <w:rFonts w:ascii="&amp;quot" w:hAnsi="&amp;quot"/>
                <w:sz w:val="18"/>
                <w:szCs w:val="18"/>
                <w:lang w:val="en-US" w:eastAsia="en-US"/>
              </w:rPr>
              <w:t>* Modalitatea de comunicare a rezultatelor: postare pe site și la avizierul insituției care organizează concursul de recrutare;</w:t>
            </w:r>
          </w:p>
          <w:p w:rsidR="00502F4A" w:rsidRPr="00C6085A" w:rsidRDefault="00502F4A" w:rsidP="00502F4A">
            <w:pPr>
              <w:rPr>
                <w:rFonts w:ascii="&amp;quot" w:hAnsi="&amp;quot"/>
                <w:sz w:val="18"/>
                <w:szCs w:val="18"/>
                <w:lang w:val="en-US" w:eastAsia="en-US"/>
              </w:rPr>
            </w:pPr>
            <w:r w:rsidRPr="00C6085A">
              <w:rPr>
                <w:rFonts w:ascii="&amp;quot" w:hAnsi="&amp;quot"/>
                <w:sz w:val="18"/>
                <w:szCs w:val="18"/>
                <w:lang w:val="en-US" w:eastAsia="en-US"/>
              </w:rPr>
              <w:t>* Modalitatea de contestare: conform celor precizate in anunt;</w:t>
            </w:r>
          </w:p>
        </w:tc>
      </w:tr>
    </w:tbl>
    <w:p w:rsidR="00502F4A" w:rsidRPr="00C6085A" w:rsidRDefault="00502F4A" w:rsidP="00502F4A">
      <w:pPr>
        <w:spacing w:after="200" w:line="276" w:lineRule="auto"/>
        <w:rPr>
          <w:rFonts w:eastAsia="Calibri"/>
          <w:lang w:val="en-US" w:eastAsia="en-US"/>
        </w:rPr>
      </w:pPr>
    </w:p>
    <w:p w:rsidR="00502F4A" w:rsidRPr="00C6085A" w:rsidRDefault="00502F4A" w:rsidP="00502F4A">
      <w:pPr>
        <w:spacing w:after="200" w:line="276" w:lineRule="auto"/>
        <w:jc w:val="right"/>
        <w:rPr>
          <w:rFonts w:eastAsia="Calibri"/>
          <w:b/>
          <w:lang w:val="en-US" w:eastAsia="en-US"/>
        </w:rPr>
      </w:pPr>
      <w:r w:rsidRPr="00C6085A">
        <w:rPr>
          <w:rFonts w:eastAsia="Calibri"/>
          <w:b/>
          <w:lang w:val="en-US" w:eastAsia="en-US"/>
        </w:rPr>
        <w:t>Anexa Nr.3</w:t>
      </w:r>
    </w:p>
    <w:tbl>
      <w:tblPr>
        <w:tblStyle w:val="TableGrid"/>
        <w:tblW w:w="0" w:type="auto"/>
        <w:tblLayout w:type="fixed"/>
        <w:tblLook w:val="04A0" w:firstRow="1" w:lastRow="0" w:firstColumn="1" w:lastColumn="0" w:noHBand="0" w:noVBand="1"/>
      </w:tblPr>
      <w:tblGrid>
        <w:gridCol w:w="648"/>
        <w:gridCol w:w="5310"/>
        <w:gridCol w:w="3618"/>
      </w:tblGrid>
      <w:tr w:rsidR="005F7913" w:rsidRPr="00C6085A" w:rsidTr="00502F4A">
        <w:trPr>
          <w:trHeight w:val="137"/>
        </w:trPr>
        <w:tc>
          <w:tcPr>
            <w:tcW w:w="9576" w:type="dxa"/>
            <w:gridSpan w:val="3"/>
          </w:tcPr>
          <w:p w:rsidR="00502F4A" w:rsidRPr="00C6085A" w:rsidRDefault="00502F4A" w:rsidP="00502F4A">
            <w:pPr>
              <w:rPr>
                <w:rFonts w:eastAsia="Calibri"/>
                <w:b/>
                <w:lang w:val="en-US" w:eastAsia="en-US"/>
              </w:rPr>
            </w:pPr>
          </w:p>
          <w:p w:rsidR="00502F4A" w:rsidRPr="00C6085A" w:rsidRDefault="00502F4A" w:rsidP="00502F4A">
            <w:pPr>
              <w:jc w:val="center"/>
              <w:rPr>
                <w:rFonts w:eastAsia="Calibri"/>
                <w:b/>
                <w:lang w:val="en-US" w:eastAsia="en-US"/>
              </w:rPr>
            </w:pPr>
            <w:r w:rsidRPr="00C6085A">
              <w:rPr>
                <w:rFonts w:eastAsia="Calibri"/>
                <w:b/>
                <w:lang w:val="en-US" w:eastAsia="en-US"/>
              </w:rPr>
              <w:t>PLANUL DE INTERVIU</w:t>
            </w:r>
          </w:p>
          <w:p w:rsidR="00502F4A" w:rsidRPr="00C6085A" w:rsidRDefault="00502F4A" w:rsidP="00502F4A">
            <w:pPr>
              <w:jc w:val="center"/>
              <w:rPr>
                <w:rFonts w:eastAsia="Calibri"/>
                <w:b/>
                <w:lang w:val="en-US" w:eastAsia="en-US"/>
              </w:rPr>
            </w:pPr>
          </w:p>
        </w:tc>
      </w:tr>
      <w:tr w:rsidR="005F7913" w:rsidRPr="00C6085A" w:rsidTr="00502F4A">
        <w:trPr>
          <w:trHeight w:val="134"/>
        </w:trPr>
        <w:tc>
          <w:tcPr>
            <w:tcW w:w="9576" w:type="dxa"/>
            <w:gridSpan w:val="3"/>
          </w:tcPr>
          <w:p w:rsidR="00502F4A" w:rsidRPr="00C6085A" w:rsidRDefault="00502F4A" w:rsidP="00502F4A">
            <w:pPr>
              <w:rPr>
                <w:rFonts w:eastAsia="Calibri"/>
                <w:lang w:val="en-US" w:eastAsia="en-US"/>
              </w:rPr>
            </w:pPr>
            <w:r w:rsidRPr="00C6085A">
              <w:rPr>
                <w:rFonts w:eastAsia="Calibri"/>
                <w:b/>
                <w:lang w:val="en-US" w:eastAsia="en-US"/>
              </w:rPr>
              <w:t>Titlu proiect</w:t>
            </w:r>
            <w:r w:rsidRPr="00C6085A">
              <w:rPr>
                <w:rFonts w:eastAsia="Calibri"/>
                <w:lang w:val="en-US" w:eastAsia="en-US"/>
              </w:rPr>
              <w:t>:</w:t>
            </w:r>
            <w:r w:rsidRPr="00C6085A">
              <w:rPr>
                <w:bCs/>
                <w:i/>
                <w:noProof/>
                <w:lang w:val="en-US"/>
              </w:rPr>
              <w:t xml:space="preserve"> “Mecanisme și instrumente la nivelul S1MB pentru fundamentarea deciziilor și planificării strategice pe termen lung”, POCA/470/2.1/128335</w:t>
            </w:r>
          </w:p>
        </w:tc>
      </w:tr>
      <w:tr w:rsidR="005F7913" w:rsidRPr="00C6085A" w:rsidTr="00502F4A">
        <w:trPr>
          <w:trHeight w:val="134"/>
        </w:trPr>
        <w:tc>
          <w:tcPr>
            <w:tcW w:w="9576" w:type="dxa"/>
            <w:gridSpan w:val="3"/>
          </w:tcPr>
          <w:p w:rsidR="00502F4A" w:rsidRPr="00C6085A" w:rsidRDefault="00502F4A" w:rsidP="00502F4A">
            <w:pPr>
              <w:rPr>
                <w:rFonts w:eastAsia="Calibri"/>
                <w:lang w:val="en-US" w:eastAsia="en-US"/>
              </w:rPr>
            </w:pPr>
            <w:r w:rsidRPr="00C6085A">
              <w:rPr>
                <w:rFonts w:eastAsia="Calibri"/>
                <w:b/>
                <w:lang w:val="en-US" w:eastAsia="en-US"/>
              </w:rPr>
              <w:t>Cod MySMIS</w:t>
            </w:r>
            <w:r w:rsidRPr="00C6085A">
              <w:rPr>
                <w:rFonts w:eastAsia="Calibri"/>
                <w:lang w:val="en-US" w:eastAsia="en-US"/>
              </w:rPr>
              <w:t>: 128335, cod SIPOCA 634</w:t>
            </w:r>
          </w:p>
        </w:tc>
      </w:tr>
      <w:tr w:rsidR="005F7913" w:rsidRPr="00C6085A" w:rsidTr="00502F4A">
        <w:trPr>
          <w:trHeight w:val="134"/>
        </w:trPr>
        <w:tc>
          <w:tcPr>
            <w:tcW w:w="9576" w:type="dxa"/>
            <w:gridSpan w:val="3"/>
          </w:tcPr>
          <w:p w:rsidR="00502F4A" w:rsidRPr="00C6085A" w:rsidRDefault="00502F4A" w:rsidP="00502F4A">
            <w:pPr>
              <w:rPr>
                <w:rFonts w:eastAsia="Calibri"/>
                <w:b/>
                <w:lang w:val="en-US" w:eastAsia="en-US"/>
              </w:rPr>
            </w:pPr>
            <w:r w:rsidRPr="00C6085A">
              <w:rPr>
                <w:rFonts w:eastAsia="Calibri"/>
                <w:b/>
                <w:lang w:val="en-US" w:eastAsia="en-US"/>
              </w:rPr>
              <w:t>Nume si prenume candidat:</w:t>
            </w:r>
          </w:p>
        </w:tc>
      </w:tr>
      <w:tr w:rsidR="005F7913" w:rsidRPr="00C6085A" w:rsidTr="00502F4A">
        <w:trPr>
          <w:trHeight w:val="134"/>
        </w:trPr>
        <w:tc>
          <w:tcPr>
            <w:tcW w:w="9576" w:type="dxa"/>
            <w:gridSpan w:val="3"/>
          </w:tcPr>
          <w:p w:rsidR="00502F4A" w:rsidRPr="00C6085A" w:rsidRDefault="00502F4A" w:rsidP="00502F4A">
            <w:pPr>
              <w:rPr>
                <w:rFonts w:eastAsia="Calibri"/>
                <w:b/>
                <w:lang w:val="en-US" w:eastAsia="en-US"/>
              </w:rPr>
            </w:pPr>
            <w:r w:rsidRPr="00C6085A">
              <w:rPr>
                <w:rFonts w:eastAsia="Calibri"/>
                <w:b/>
                <w:lang w:val="en-US" w:eastAsia="en-US"/>
              </w:rPr>
              <w:t>Postul din afara organigramei:</w:t>
            </w:r>
          </w:p>
        </w:tc>
      </w:tr>
      <w:tr w:rsidR="005F7913" w:rsidRPr="00C6085A" w:rsidTr="00502F4A">
        <w:trPr>
          <w:trHeight w:val="134"/>
        </w:trPr>
        <w:tc>
          <w:tcPr>
            <w:tcW w:w="9576" w:type="dxa"/>
            <w:gridSpan w:val="3"/>
          </w:tcPr>
          <w:p w:rsidR="00502F4A" w:rsidRPr="00C6085A" w:rsidRDefault="00502F4A" w:rsidP="00502F4A">
            <w:pPr>
              <w:rPr>
                <w:lang w:val="en-US" w:eastAsia="en-US"/>
              </w:rPr>
            </w:pPr>
            <w:r w:rsidRPr="00C6085A">
              <w:rPr>
                <w:b/>
                <w:bCs/>
                <w:lang w:val="en-US" w:eastAsia="en-US"/>
              </w:rPr>
              <w:t>Data desfășurării concursului:</w:t>
            </w:r>
          </w:p>
        </w:tc>
      </w:tr>
      <w:tr w:rsidR="005F7913" w:rsidRPr="00C6085A" w:rsidTr="00502F4A">
        <w:trPr>
          <w:trHeight w:val="134"/>
        </w:trPr>
        <w:tc>
          <w:tcPr>
            <w:tcW w:w="9576" w:type="dxa"/>
            <w:gridSpan w:val="3"/>
          </w:tcPr>
          <w:p w:rsidR="00502F4A" w:rsidRPr="00C6085A" w:rsidRDefault="00502F4A" w:rsidP="00502F4A">
            <w:pPr>
              <w:rPr>
                <w:lang w:val="en-US" w:eastAsia="en-US"/>
              </w:rPr>
            </w:pPr>
            <w:r w:rsidRPr="00C6085A">
              <w:rPr>
                <w:b/>
                <w:bCs/>
                <w:lang w:val="en-US" w:eastAsia="en-US"/>
              </w:rPr>
              <w:t>Locul desfășurării concursului:</w:t>
            </w:r>
          </w:p>
        </w:tc>
      </w:tr>
      <w:tr w:rsidR="005F7913" w:rsidRPr="00C6085A" w:rsidTr="00AF36C8">
        <w:tc>
          <w:tcPr>
            <w:tcW w:w="648" w:type="dxa"/>
          </w:tcPr>
          <w:p w:rsidR="00204219" w:rsidRPr="00C6085A" w:rsidRDefault="00204219" w:rsidP="00502F4A">
            <w:pPr>
              <w:rPr>
                <w:rFonts w:eastAsia="Calibri"/>
                <w:lang w:val="en-US" w:eastAsia="en-US"/>
              </w:rPr>
            </w:pPr>
            <w:r w:rsidRPr="00C6085A">
              <w:rPr>
                <w:rFonts w:eastAsia="Calibri"/>
                <w:lang w:val="en-US" w:eastAsia="en-US"/>
              </w:rPr>
              <w:t>Nr. Crt.</w:t>
            </w:r>
          </w:p>
        </w:tc>
        <w:tc>
          <w:tcPr>
            <w:tcW w:w="5310" w:type="dxa"/>
          </w:tcPr>
          <w:p w:rsidR="00204219" w:rsidRPr="00C6085A" w:rsidRDefault="00204219" w:rsidP="00AF36C8">
            <w:pPr>
              <w:jc w:val="center"/>
              <w:rPr>
                <w:rFonts w:eastAsia="Calibri"/>
                <w:lang w:val="en-US" w:eastAsia="en-US"/>
              </w:rPr>
            </w:pPr>
            <w:r w:rsidRPr="00C6085A">
              <w:rPr>
                <w:rFonts w:eastAsia="Calibri"/>
                <w:lang w:val="en-US" w:eastAsia="en-US"/>
              </w:rPr>
              <w:t>Denumire criterii evaluare candidat- etapa de interviu</w:t>
            </w:r>
          </w:p>
        </w:tc>
        <w:tc>
          <w:tcPr>
            <w:tcW w:w="3618" w:type="dxa"/>
          </w:tcPr>
          <w:p w:rsidR="00204219" w:rsidRPr="00C6085A" w:rsidRDefault="00204219" w:rsidP="00204219">
            <w:pPr>
              <w:jc w:val="center"/>
              <w:rPr>
                <w:rFonts w:ascii="&amp;quot" w:hAnsi="&amp;quot"/>
                <w:lang w:val="en-US" w:eastAsia="en-US"/>
              </w:rPr>
            </w:pPr>
            <w:r w:rsidRPr="00C6085A">
              <w:rPr>
                <w:rFonts w:ascii="&amp;quot" w:hAnsi="&amp;quot"/>
                <w:lang w:val="en-US" w:eastAsia="en-US"/>
              </w:rPr>
              <w:t>Puncte (se stabilesc de către comisie anterior desfășurării probei)</w:t>
            </w:r>
          </w:p>
        </w:tc>
      </w:tr>
      <w:tr w:rsidR="005F7913" w:rsidRPr="00C6085A" w:rsidTr="00AF36C8">
        <w:tc>
          <w:tcPr>
            <w:tcW w:w="648" w:type="dxa"/>
          </w:tcPr>
          <w:p w:rsidR="00204219" w:rsidRPr="00C6085A" w:rsidRDefault="00204219" w:rsidP="00502F4A">
            <w:pPr>
              <w:rPr>
                <w:rFonts w:eastAsia="Calibri"/>
                <w:lang w:val="en-US" w:eastAsia="en-US"/>
              </w:rPr>
            </w:pPr>
            <w:r w:rsidRPr="00C6085A">
              <w:rPr>
                <w:rFonts w:eastAsia="Calibri"/>
                <w:lang w:val="en-US" w:eastAsia="en-US"/>
              </w:rPr>
              <w:t>a)</w:t>
            </w:r>
          </w:p>
        </w:tc>
        <w:tc>
          <w:tcPr>
            <w:tcW w:w="5310" w:type="dxa"/>
          </w:tcPr>
          <w:p w:rsidR="00204219" w:rsidRPr="00C6085A" w:rsidRDefault="00204219" w:rsidP="00502F4A">
            <w:pPr>
              <w:rPr>
                <w:lang w:val="en-US" w:eastAsia="en-US"/>
              </w:rPr>
            </w:pPr>
            <w:r w:rsidRPr="00C6085A">
              <w:rPr>
                <w:lang w:val="en-US" w:eastAsia="en-US"/>
              </w:rPr>
              <w:t>Abilități de comunicare</w:t>
            </w:r>
          </w:p>
        </w:tc>
        <w:tc>
          <w:tcPr>
            <w:tcW w:w="3618" w:type="dxa"/>
          </w:tcPr>
          <w:p w:rsidR="00204219" w:rsidRPr="00C6085A" w:rsidRDefault="00204219" w:rsidP="00502F4A">
            <w:pPr>
              <w:rPr>
                <w:rFonts w:eastAsia="Calibri"/>
                <w:lang w:val="en-US" w:eastAsia="en-US"/>
              </w:rPr>
            </w:pPr>
          </w:p>
        </w:tc>
      </w:tr>
      <w:tr w:rsidR="005F7913" w:rsidRPr="00C6085A" w:rsidTr="00AF36C8">
        <w:tc>
          <w:tcPr>
            <w:tcW w:w="648" w:type="dxa"/>
          </w:tcPr>
          <w:p w:rsidR="00204219" w:rsidRPr="00C6085A" w:rsidRDefault="00204219" w:rsidP="00502F4A">
            <w:pPr>
              <w:rPr>
                <w:rFonts w:eastAsia="Calibri"/>
                <w:lang w:val="en-US" w:eastAsia="en-US"/>
              </w:rPr>
            </w:pPr>
          </w:p>
        </w:tc>
        <w:tc>
          <w:tcPr>
            <w:tcW w:w="5310" w:type="dxa"/>
          </w:tcPr>
          <w:p w:rsidR="00204219" w:rsidRPr="00C6085A" w:rsidRDefault="00204219" w:rsidP="00502F4A">
            <w:pPr>
              <w:rPr>
                <w:lang w:val="en-US" w:eastAsia="en-US"/>
              </w:rPr>
            </w:pPr>
            <w:r w:rsidRPr="00C6085A">
              <w:rPr>
                <w:lang w:val="en-US" w:eastAsia="en-US"/>
              </w:rPr>
              <w:t>Capacitatea de analiză și sinteză</w:t>
            </w:r>
          </w:p>
        </w:tc>
        <w:tc>
          <w:tcPr>
            <w:tcW w:w="3618" w:type="dxa"/>
          </w:tcPr>
          <w:p w:rsidR="00204219" w:rsidRPr="00C6085A" w:rsidRDefault="00204219" w:rsidP="00502F4A">
            <w:pPr>
              <w:rPr>
                <w:rFonts w:eastAsia="Calibri"/>
                <w:lang w:val="en-US" w:eastAsia="en-US"/>
              </w:rPr>
            </w:pPr>
          </w:p>
        </w:tc>
      </w:tr>
      <w:tr w:rsidR="005F7913" w:rsidRPr="00C6085A" w:rsidTr="00AF36C8">
        <w:tc>
          <w:tcPr>
            <w:tcW w:w="648" w:type="dxa"/>
          </w:tcPr>
          <w:p w:rsidR="00204219" w:rsidRPr="00C6085A" w:rsidRDefault="00204219" w:rsidP="00502F4A">
            <w:pPr>
              <w:rPr>
                <w:rFonts w:eastAsia="Calibri"/>
                <w:lang w:val="en-US" w:eastAsia="en-US"/>
              </w:rPr>
            </w:pPr>
            <w:r w:rsidRPr="00C6085A">
              <w:rPr>
                <w:rFonts w:eastAsia="Calibri"/>
                <w:lang w:val="en-US" w:eastAsia="en-US"/>
              </w:rPr>
              <w:t>b)</w:t>
            </w:r>
          </w:p>
        </w:tc>
        <w:tc>
          <w:tcPr>
            <w:tcW w:w="5310" w:type="dxa"/>
          </w:tcPr>
          <w:p w:rsidR="00204219" w:rsidRPr="00C6085A" w:rsidRDefault="00204219" w:rsidP="00502F4A">
            <w:pPr>
              <w:rPr>
                <w:lang w:val="en-US" w:eastAsia="en-US"/>
              </w:rPr>
            </w:pPr>
            <w:r w:rsidRPr="00C6085A">
              <w:rPr>
                <w:lang w:val="en-US" w:eastAsia="en-US"/>
              </w:rPr>
              <w:t>Abilități impuse de funcție</w:t>
            </w:r>
          </w:p>
        </w:tc>
        <w:tc>
          <w:tcPr>
            <w:tcW w:w="3618" w:type="dxa"/>
          </w:tcPr>
          <w:p w:rsidR="00204219" w:rsidRPr="00C6085A" w:rsidRDefault="00204219" w:rsidP="00502F4A">
            <w:pPr>
              <w:rPr>
                <w:rFonts w:eastAsia="Calibri"/>
                <w:lang w:val="en-US" w:eastAsia="en-US"/>
              </w:rPr>
            </w:pPr>
          </w:p>
        </w:tc>
      </w:tr>
      <w:tr w:rsidR="005F7913" w:rsidRPr="00C6085A" w:rsidTr="00AF36C8">
        <w:tc>
          <w:tcPr>
            <w:tcW w:w="648" w:type="dxa"/>
          </w:tcPr>
          <w:p w:rsidR="00204219" w:rsidRPr="00C6085A" w:rsidRDefault="00204219" w:rsidP="00502F4A">
            <w:pPr>
              <w:rPr>
                <w:rFonts w:eastAsia="Calibri"/>
                <w:lang w:val="en-US" w:eastAsia="en-US"/>
              </w:rPr>
            </w:pPr>
            <w:r w:rsidRPr="00C6085A">
              <w:rPr>
                <w:rFonts w:eastAsia="Calibri"/>
                <w:lang w:val="en-US" w:eastAsia="en-US"/>
              </w:rPr>
              <w:t>c)</w:t>
            </w:r>
          </w:p>
        </w:tc>
        <w:tc>
          <w:tcPr>
            <w:tcW w:w="5310" w:type="dxa"/>
          </w:tcPr>
          <w:p w:rsidR="00204219" w:rsidRPr="00C6085A" w:rsidRDefault="00AF36C8" w:rsidP="00502F4A">
            <w:pPr>
              <w:rPr>
                <w:lang w:val="en-US" w:eastAsia="en-US"/>
              </w:rPr>
            </w:pPr>
            <w:r w:rsidRPr="00C6085A">
              <w:rPr>
                <w:lang w:val="en-US" w:eastAsia="en-US"/>
              </w:rPr>
              <w:t>Motivați</w:t>
            </w:r>
            <w:r w:rsidR="00204219" w:rsidRPr="00C6085A">
              <w:rPr>
                <w:lang w:val="en-US" w:eastAsia="en-US"/>
              </w:rPr>
              <w:t>a candidatului</w:t>
            </w:r>
          </w:p>
        </w:tc>
        <w:tc>
          <w:tcPr>
            <w:tcW w:w="3618" w:type="dxa"/>
          </w:tcPr>
          <w:p w:rsidR="00204219" w:rsidRPr="00C6085A" w:rsidRDefault="00204219" w:rsidP="00502F4A">
            <w:pPr>
              <w:rPr>
                <w:rFonts w:eastAsia="Calibri"/>
                <w:lang w:val="en-US" w:eastAsia="en-US"/>
              </w:rPr>
            </w:pPr>
          </w:p>
        </w:tc>
      </w:tr>
      <w:tr w:rsidR="005F7913" w:rsidRPr="00C6085A" w:rsidTr="00AF36C8">
        <w:tc>
          <w:tcPr>
            <w:tcW w:w="648" w:type="dxa"/>
          </w:tcPr>
          <w:p w:rsidR="00204219" w:rsidRPr="00C6085A" w:rsidRDefault="00204219" w:rsidP="00502F4A">
            <w:pPr>
              <w:rPr>
                <w:rFonts w:eastAsia="Calibri"/>
                <w:lang w:val="en-US" w:eastAsia="en-US"/>
              </w:rPr>
            </w:pPr>
            <w:r w:rsidRPr="00C6085A">
              <w:rPr>
                <w:rFonts w:eastAsia="Calibri"/>
                <w:lang w:val="en-US" w:eastAsia="en-US"/>
              </w:rPr>
              <w:t>d)</w:t>
            </w:r>
          </w:p>
        </w:tc>
        <w:tc>
          <w:tcPr>
            <w:tcW w:w="5310" w:type="dxa"/>
          </w:tcPr>
          <w:p w:rsidR="00204219" w:rsidRPr="00C6085A" w:rsidRDefault="00204219" w:rsidP="00502F4A">
            <w:pPr>
              <w:rPr>
                <w:lang w:val="en-US" w:eastAsia="en-US"/>
              </w:rPr>
            </w:pPr>
            <w:r w:rsidRPr="00C6085A">
              <w:rPr>
                <w:lang w:val="en-US" w:eastAsia="en-US"/>
              </w:rPr>
              <w:t>Comportamentul în situațiile de criză</w:t>
            </w:r>
          </w:p>
        </w:tc>
        <w:tc>
          <w:tcPr>
            <w:tcW w:w="3618" w:type="dxa"/>
          </w:tcPr>
          <w:p w:rsidR="00204219" w:rsidRPr="00C6085A" w:rsidRDefault="00204219" w:rsidP="00502F4A">
            <w:pPr>
              <w:rPr>
                <w:rFonts w:eastAsia="Calibri"/>
                <w:lang w:val="en-US" w:eastAsia="en-US"/>
              </w:rPr>
            </w:pPr>
          </w:p>
        </w:tc>
      </w:tr>
      <w:tr w:rsidR="005F7913" w:rsidRPr="00C6085A" w:rsidTr="00AF36C8">
        <w:tc>
          <w:tcPr>
            <w:tcW w:w="648" w:type="dxa"/>
          </w:tcPr>
          <w:p w:rsidR="00204219" w:rsidRPr="00C6085A" w:rsidRDefault="00204219" w:rsidP="00502F4A">
            <w:pPr>
              <w:rPr>
                <w:rFonts w:eastAsia="Calibri"/>
                <w:lang w:val="en-US" w:eastAsia="en-US"/>
              </w:rPr>
            </w:pPr>
            <w:r w:rsidRPr="00C6085A">
              <w:rPr>
                <w:rFonts w:eastAsia="Calibri"/>
                <w:lang w:val="en-US" w:eastAsia="en-US"/>
              </w:rPr>
              <w:t>e)</w:t>
            </w:r>
          </w:p>
        </w:tc>
        <w:tc>
          <w:tcPr>
            <w:tcW w:w="5310" w:type="dxa"/>
          </w:tcPr>
          <w:p w:rsidR="00204219" w:rsidRPr="00C6085A" w:rsidRDefault="00204219" w:rsidP="00502F4A">
            <w:pPr>
              <w:rPr>
                <w:lang w:val="en-US" w:eastAsia="en-US"/>
              </w:rPr>
            </w:pPr>
            <w:r w:rsidRPr="00C6085A">
              <w:rPr>
                <w:lang w:val="en-US" w:eastAsia="en-US"/>
              </w:rPr>
              <w:t>Abilități de comunicare</w:t>
            </w:r>
          </w:p>
        </w:tc>
        <w:tc>
          <w:tcPr>
            <w:tcW w:w="3618" w:type="dxa"/>
          </w:tcPr>
          <w:p w:rsidR="00204219" w:rsidRPr="00C6085A" w:rsidRDefault="00204219" w:rsidP="00502F4A">
            <w:pPr>
              <w:rPr>
                <w:rFonts w:eastAsia="Calibri"/>
                <w:lang w:val="en-US" w:eastAsia="en-US"/>
              </w:rPr>
            </w:pPr>
          </w:p>
        </w:tc>
      </w:tr>
      <w:tr w:rsidR="00502F4A" w:rsidRPr="00C6085A" w:rsidTr="00502F4A">
        <w:trPr>
          <w:trHeight w:val="562"/>
        </w:trPr>
        <w:tc>
          <w:tcPr>
            <w:tcW w:w="9576" w:type="dxa"/>
            <w:gridSpan w:val="3"/>
          </w:tcPr>
          <w:p w:rsidR="00502F4A" w:rsidRPr="00C6085A" w:rsidRDefault="00502F4A" w:rsidP="00502F4A">
            <w:pPr>
              <w:rPr>
                <w:rFonts w:ascii="&amp;quot" w:hAnsi="&amp;quot"/>
                <w:sz w:val="18"/>
                <w:szCs w:val="18"/>
                <w:lang w:val="en-US" w:eastAsia="en-US"/>
              </w:rPr>
            </w:pPr>
            <w:r w:rsidRPr="00C6085A">
              <w:rPr>
                <w:sz w:val="18"/>
                <w:szCs w:val="18"/>
                <w:lang w:val="en-US" w:eastAsia="en-US"/>
              </w:rPr>
              <w:t>*</w:t>
            </w:r>
            <w:r w:rsidRPr="00C6085A">
              <w:rPr>
                <w:rFonts w:ascii="&amp;quot" w:hAnsi="&amp;quot"/>
                <w:sz w:val="18"/>
                <w:szCs w:val="18"/>
                <w:lang w:val="en-US" w:eastAsia="en-US"/>
              </w:rPr>
              <w:t xml:space="preserve"> Promovarea interviului: obținerea unui punctaj minim de 60 de puncte din totalul de 100 puncte;</w:t>
            </w:r>
          </w:p>
          <w:p w:rsidR="00502F4A" w:rsidRPr="00C6085A" w:rsidRDefault="00502F4A" w:rsidP="00502F4A">
            <w:pPr>
              <w:rPr>
                <w:rFonts w:ascii="&amp;quot" w:hAnsi="&amp;quot"/>
                <w:sz w:val="18"/>
                <w:szCs w:val="18"/>
                <w:lang w:val="en-US" w:eastAsia="en-US"/>
              </w:rPr>
            </w:pPr>
            <w:r w:rsidRPr="00C6085A">
              <w:rPr>
                <w:rFonts w:ascii="&amp;quot" w:hAnsi="&amp;quot"/>
                <w:sz w:val="18"/>
                <w:szCs w:val="18"/>
                <w:lang w:val="en-US" w:eastAsia="en-US"/>
              </w:rPr>
              <w:t>* Modalitatea de comunicare a rezultatelor: postare pe site și la avizierul insituției care organizează concursul de recrutare;</w:t>
            </w:r>
          </w:p>
          <w:p w:rsidR="00502F4A" w:rsidRPr="00C6085A" w:rsidRDefault="00502F4A" w:rsidP="00502F4A">
            <w:pPr>
              <w:rPr>
                <w:rFonts w:eastAsia="Calibri"/>
                <w:lang w:val="en-US" w:eastAsia="en-US"/>
              </w:rPr>
            </w:pPr>
            <w:r w:rsidRPr="00C6085A">
              <w:rPr>
                <w:rFonts w:ascii="&amp;quot" w:eastAsia="Calibri" w:hAnsi="&amp;quot"/>
                <w:sz w:val="18"/>
                <w:szCs w:val="18"/>
                <w:lang w:val="en-US" w:eastAsia="en-US"/>
              </w:rPr>
              <w:t>* Modalitatea de contestare: conform celor precizate in anunt;</w:t>
            </w:r>
          </w:p>
        </w:tc>
      </w:tr>
    </w:tbl>
    <w:p w:rsidR="00502F4A" w:rsidRPr="00C6085A" w:rsidRDefault="00502F4A" w:rsidP="00502F4A">
      <w:pPr>
        <w:spacing w:after="200" w:line="276" w:lineRule="auto"/>
        <w:rPr>
          <w:rFonts w:eastAsia="Calibri"/>
          <w:lang w:val="en-US" w:eastAsia="en-US"/>
        </w:rPr>
      </w:pPr>
    </w:p>
    <w:p w:rsidR="00003117" w:rsidRPr="00C6085A" w:rsidRDefault="00003117" w:rsidP="00502F4A">
      <w:pPr>
        <w:spacing w:after="200" w:line="276" w:lineRule="auto"/>
        <w:rPr>
          <w:rFonts w:eastAsia="Calibri"/>
          <w:lang w:val="en-US" w:eastAsia="en-US"/>
        </w:rPr>
      </w:pPr>
    </w:p>
    <w:p w:rsidR="00003117" w:rsidRPr="00C6085A" w:rsidRDefault="00003117" w:rsidP="00502F4A">
      <w:pPr>
        <w:spacing w:after="200" w:line="276" w:lineRule="auto"/>
        <w:rPr>
          <w:rFonts w:eastAsia="Calibri"/>
          <w:lang w:val="en-US" w:eastAsia="en-US"/>
        </w:rPr>
      </w:pPr>
    </w:p>
    <w:p w:rsidR="00003117" w:rsidRPr="00C6085A" w:rsidRDefault="00003117" w:rsidP="00502F4A">
      <w:pPr>
        <w:spacing w:after="200" w:line="276" w:lineRule="auto"/>
        <w:rPr>
          <w:rFonts w:eastAsia="Calibri"/>
          <w:lang w:val="en-US" w:eastAsia="en-US"/>
        </w:rPr>
      </w:pPr>
    </w:p>
    <w:p w:rsidR="00003117" w:rsidRPr="00C6085A" w:rsidRDefault="00003117" w:rsidP="00502F4A">
      <w:pPr>
        <w:spacing w:after="200" w:line="276" w:lineRule="auto"/>
        <w:rPr>
          <w:rFonts w:eastAsia="Calibri"/>
          <w:lang w:val="en-US" w:eastAsia="en-US"/>
        </w:rPr>
      </w:pPr>
    </w:p>
    <w:p w:rsidR="00204219" w:rsidRPr="00C6085A" w:rsidRDefault="00204219" w:rsidP="00502F4A">
      <w:pPr>
        <w:spacing w:after="200" w:line="276" w:lineRule="auto"/>
        <w:rPr>
          <w:rFonts w:eastAsia="Calibri"/>
          <w:lang w:val="en-US" w:eastAsia="en-US"/>
        </w:rPr>
      </w:pPr>
    </w:p>
    <w:p w:rsidR="00204219" w:rsidRPr="00C6085A" w:rsidRDefault="00204219" w:rsidP="00502F4A">
      <w:pPr>
        <w:spacing w:after="200" w:line="276" w:lineRule="auto"/>
        <w:rPr>
          <w:rFonts w:eastAsia="Calibri"/>
          <w:lang w:val="en-US" w:eastAsia="en-US"/>
        </w:rPr>
      </w:pPr>
    </w:p>
    <w:p w:rsidR="0009027D" w:rsidRPr="00C6085A" w:rsidRDefault="0009027D" w:rsidP="0009027D">
      <w:pPr>
        <w:spacing w:after="200" w:line="276" w:lineRule="auto"/>
        <w:jc w:val="right"/>
        <w:rPr>
          <w:rFonts w:eastAsia="Calibri"/>
          <w:b/>
          <w:lang w:val="en-US" w:eastAsia="en-US"/>
        </w:rPr>
      </w:pPr>
      <w:r w:rsidRPr="00C6085A">
        <w:rPr>
          <w:rFonts w:eastAsia="Calibri"/>
          <w:b/>
          <w:lang w:val="en-US" w:eastAsia="en-US"/>
        </w:rPr>
        <w:lastRenderedPageBreak/>
        <w:t>Anexa nr.4</w:t>
      </w:r>
    </w:p>
    <w:tbl>
      <w:tblPr>
        <w:tblStyle w:val="TableGrid"/>
        <w:tblW w:w="0" w:type="auto"/>
        <w:tblLayout w:type="fixed"/>
        <w:tblLook w:val="04A0" w:firstRow="1" w:lastRow="0" w:firstColumn="1" w:lastColumn="0" w:noHBand="0" w:noVBand="1"/>
      </w:tblPr>
      <w:tblGrid>
        <w:gridCol w:w="648"/>
        <w:gridCol w:w="3060"/>
        <w:gridCol w:w="1080"/>
        <w:gridCol w:w="1368"/>
        <w:gridCol w:w="1710"/>
        <w:gridCol w:w="1710"/>
      </w:tblGrid>
      <w:tr w:rsidR="005F7913" w:rsidRPr="00C6085A" w:rsidTr="00066C7C">
        <w:trPr>
          <w:trHeight w:val="137"/>
        </w:trPr>
        <w:tc>
          <w:tcPr>
            <w:tcW w:w="9576" w:type="dxa"/>
            <w:gridSpan w:val="6"/>
          </w:tcPr>
          <w:p w:rsidR="00003117" w:rsidRPr="00C6085A" w:rsidRDefault="00003117" w:rsidP="00066C7C">
            <w:pPr>
              <w:rPr>
                <w:rFonts w:eastAsia="Calibri"/>
                <w:b/>
                <w:lang w:val="en-US" w:eastAsia="en-US"/>
              </w:rPr>
            </w:pPr>
          </w:p>
          <w:p w:rsidR="00003117" w:rsidRPr="00C6085A" w:rsidRDefault="00204219" w:rsidP="00066C7C">
            <w:pPr>
              <w:jc w:val="center"/>
              <w:rPr>
                <w:rFonts w:eastAsia="Calibri"/>
                <w:b/>
                <w:lang w:val="en-US" w:eastAsia="en-US"/>
              </w:rPr>
            </w:pPr>
            <w:r w:rsidRPr="00C6085A">
              <w:rPr>
                <w:rFonts w:eastAsia="Calibri"/>
                <w:b/>
                <w:lang w:val="en-US" w:eastAsia="en-US"/>
              </w:rPr>
              <w:t>GRILA DE RECRUTARE</w:t>
            </w:r>
            <w:r w:rsidRPr="00C6085A">
              <w:rPr>
                <w:rFonts w:ascii="&amp;quot" w:hAnsi="&amp;quot"/>
                <w:b/>
                <w:bCs/>
                <w:lang w:val="en-US" w:eastAsia="en-US"/>
              </w:rPr>
              <w:t xml:space="preserve"> ȘI SELECȚIE</w:t>
            </w:r>
            <w:r w:rsidRPr="00C6085A">
              <w:rPr>
                <w:rFonts w:eastAsia="Calibri"/>
                <w:b/>
                <w:lang w:val="en-US" w:eastAsia="en-US"/>
              </w:rPr>
              <w:t xml:space="preserve"> - </w:t>
            </w:r>
            <w:r w:rsidR="00003117" w:rsidRPr="00C6085A">
              <w:rPr>
                <w:rFonts w:eastAsia="Calibri"/>
                <w:b/>
                <w:lang w:val="en-US" w:eastAsia="en-US"/>
              </w:rPr>
              <w:t>INTERVIU</w:t>
            </w:r>
          </w:p>
          <w:p w:rsidR="00003117" w:rsidRPr="00C6085A" w:rsidRDefault="00003117" w:rsidP="00066C7C">
            <w:pPr>
              <w:jc w:val="center"/>
              <w:rPr>
                <w:rFonts w:eastAsia="Calibri"/>
                <w:b/>
                <w:lang w:val="en-US" w:eastAsia="en-US"/>
              </w:rPr>
            </w:pPr>
          </w:p>
        </w:tc>
      </w:tr>
      <w:tr w:rsidR="005F7913" w:rsidRPr="00C6085A" w:rsidTr="00066C7C">
        <w:trPr>
          <w:trHeight w:val="134"/>
        </w:trPr>
        <w:tc>
          <w:tcPr>
            <w:tcW w:w="9576" w:type="dxa"/>
            <w:gridSpan w:val="6"/>
          </w:tcPr>
          <w:p w:rsidR="00003117" w:rsidRPr="00C6085A" w:rsidRDefault="00003117" w:rsidP="00066C7C">
            <w:pPr>
              <w:rPr>
                <w:rFonts w:eastAsia="Calibri"/>
                <w:lang w:val="en-US" w:eastAsia="en-US"/>
              </w:rPr>
            </w:pPr>
            <w:r w:rsidRPr="00C6085A">
              <w:rPr>
                <w:rFonts w:eastAsia="Calibri"/>
                <w:b/>
                <w:lang w:val="en-US" w:eastAsia="en-US"/>
              </w:rPr>
              <w:t>Titlu proiect</w:t>
            </w:r>
            <w:r w:rsidRPr="00C6085A">
              <w:rPr>
                <w:rFonts w:eastAsia="Calibri"/>
                <w:lang w:val="en-US" w:eastAsia="en-US"/>
              </w:rPr>
              <w:t>:</w:t>
            </w:r>
            <w:r w:rsidRPr="00C6085A">
              <w:rPr>
                <w:bCs/>
                <w:i/>
                <w:noProof/>
                <w:lang w:val="en-US"/>
              </w:rPr>
              <w:t xml:space="preserve"> “Mecanisme și instrumente la nivelul S1MB pentru fundamentarea deciziilor și planificării strategice pe termen lung”, POCA/470/2.1/128335</w:t>
            </w:r>
          </w:p>
        </w:tc>
      </w:tr>
      <w:tr w:rsidR="005F7913" w:rsidRPr="00C6085A" w:rsidTr="00066C7C">
        <w:trPr>
          <w:trHeight w:val="134"/>
        </w:trPr>
        <w:tc>
          <w:tcPr>
            <w:tcW w:w="9576" w:type="dxa"/>
            <w:gridSpan w:val="6"/>
          </w:tcPr>
          <w:p w:rsidR="00003117" w:rsidRPr="00C6085A" w:rsidRDefault="00003117" w:rsidP="00066C7C">
            <w:pPr>
              <w:rPr>
                <w:rFonts w:eastAsia="Calibri"/>
                <w:lang w:val="en-US" w:eastAsia="en-US"/>
              </w:rPr>
            </w:pPr>
            <w:r w:rsidRPr="00C6085A">
              <w:rPr>
                <w:rFonts w:eastAsia="Calibri"/>
                <w:b/>
                <w:lang w:val="en-US" w:eastAsia="en-US"/>
              </w:rPr>
              <w:t>Cod MySMIS</w:t>
            </w:r>
            <w:r w:rsidRPr="00C6085A">
              <w:rPr>
                <w:rFonts w:eastAsia="Calibri"/>
                <w:lang w:val="en-US" w:eastAsia="en-US"/>
              </w:rPr>
              <w:t>: 128335, cod SIPOCA 634</w:t>
            </w:r>
          </w:p>
        </w:tc>
      </w:tr>
      <w:tr w:rsidR="005F7913" w:rsidRPr="00C6085A" w:rsidTr="00066C7C">
        <w:trPr>
          <w:trHeight w:val="134"/>
        </w:trPr>
        <w:tc>
          <w:tcPr>
            <w:tcW w:w="9576" w:type="dxa"/>
            <w:gridSpan w:val="6"/>
          </w:tcPr>
          <w:p w:rsidR="00003117" w:rsidRPr="00C6085A" w:rsidRDefault="00003117" w:rsidP="00066C7C">
            <w:pPr>
              <w:rPr>
                <w:rFonts w:eastAsia="Calibri"/>
                <w:b/>
                <w:lang w:val="en-US" w:eastAsia="en-US"/>
              </w:rPr>
            </w:pPr>
            <w:r w:rsidRPr="00C6085A">
              <w:rPr>
                <w:rFonts w:eastAsia="Calibri"/>
                <w:b/>
                <w:lang w:val="en-US" w:eastAsia="en-US"/>
              </w:rPr>
              <w:t>Nume si prenume candidat:</w:t>
            </w:r>
          </w:p>
        </w:tc>
      </w:tr>
      <w:tr w:rsidR="005F7913" w:rsidRPr="00C6085A" w:rsidTr="00066C7C">
        <w:trPr>
          <w:trHeight w:val="134"/>
        </w:trPr>
        <w:tc>
          <w:tcPr>
            <w:tcW w:w="9576" w:type="dxa"/>
            <w:gridSpan w:val="6"/>
          </w:tcPr>
          <w:p w:rsidR="00003117" w:rsidRPr="00C6085A" w:rsidRDefault="00003117" w:rsidP="00066C7C">
            <w:pPr>
              <w:rPr>
                <w:rFonts w:eastAsia="Calibri"/>
                <w:b/>
                <w:lang w:val="en-US" w:eastAsia="en-US"/>
              </w:rPr>
            </w:pPr>
            <w:r w:rsidRPr="00C6085A">
              <w:rPr>
                <w:rFonts w:eastAsia="Calibri"/>
                <w:b/>
                <w:lang w:val="en-US" w:eastAsia="en-US"/>
              </w:rPr>
              <w:t>Postul din afara organigramei:</w:t>
            </w:r>
          </w:p>
        </w:tc>
      </w:tr>
      <w:tr w:rsidR="005F7913" w:rsidRPr="00C6085A" w:rsidTr="00066C7C">
        <w:trPr>
          <w:trHeight w:val="134"/>
        </w:trPr>
        <w:tc>
          <w:tcPr>
            <w:tcW w:w="9576" w:type="dxa"/>
            <w:gridSpan w:val="6"/>
          </w:tcPr>
          <w:p w:rsidR="00003117" w:rsidRPr="00C6085A" w:rsidRDefault="00003117" w:rsidP="00066C7C">
            <w:pPr>
              <w:rPr>
                <w:lang w:val="en-US" w:eastAsia="en-US"/>
              </w:rPr>
            </w:pPr>
            <w:r w:rsidRPr="00C6085A">
              <w:rPr>
                <w:b/>
                <w:bCs/>
                <w:lang w:val="en-US" w:eastAsia="en-US"/>
              </w:rPr>
              <w:t>Data desfășurării concursului:</w:t>
            </w:r>
          </w:p>
        </w:tc>
      </w:tr>
      <w:tr w:rsidR="005F7913" w:rsidRPr="00C6085A" w:rsidTr="00066C7C">
        <w:trPr>
          <w:trHeight w:val="134"/>
        </w:trPr>
        <w:tc>
          <w:tcPr>
            <w:tcW w:w="9576" w:type="dxa"/>
            <w:gridSpan w:val="6"/>
          </w:tcPr>
          <w:p w:rsidR="00003117" w:rsidRPr="00C6085A" w:rsidRDefault="00003117" w:rsidP="00066C7C">
            <w:pPr>
              <w:rPr>
                <w:lang w:val="en-US" w:eastAsia="en-US"/>
              </w:rPr>
            </w:pPr>
            <w:r w:rsidRPr="00C6085A">
              <w:rPr>
                <w:b/>
                <w:bCs/>
                <w:lang w:val="en-US" w:eastAsia="en-US"/>
              </w:rPr>
              <w:t>Locul desfășurării concursului:</w:t>
            </w:r>
          </w:p>
        </w:tc>
      </w:tr>
      <w:tr w:rsidR="005F7913" w:rsidRPr="00C6085A" w:rsidTr="00066C7C">
        <w:tc>
          <w:tcPr>
            <w:tcW w:w="4788" w:type="dxa"/>
            <w:gridSpan w:val="3"/>
          </w:tcPr>
          <w:p w:rsidR="00003117" w:rsidRPr="00C6085A" w:rsidRDefault="00003117" w:rsidP="00066C7C">
            <w:pPr>
              <w:rPr>
                <w:rFonts w:eastAsia="Calibri"/>
                <w:lang w:val="en-US" w:eastAsia="en-US"/>
              </w:rPr>
            </w:pPr>
          </w:p>
        </w:tc>
        <w:tc>
          <w:tcPr>
            <w:tcW w:w="4788" w:type="dxa"/>
            <w:gridSpan w:val="3"/>
          </w:tcPr>
          <w:p w:rsidR="00003117" w:rsidRPr="00C6085A" w:rsidRDefault="00003117" w:rsidP="00066C7C">
            <w:pPr>
              <w:jc w:val="center"/>
              <w:rPr>
                <w:rFonts w:eastAsia="Calibri"/>
                <w:lang w:val="en-US" w:eastAsia="en-US"/>
              </w:rPr>
            </w:pPr>
            <w:r w:rsidRPr="00C6085A">
              <w:rPr>
                <w:rFonts w:eastAsia="Calibri"/>
                <w:lang w:val="en-US" w:eastAsia="en-US"/>
              </w:rPr>
              <w:t>Punctaje acordate</w:t>
            </w:r>
          </w:p>
        </w:tc>
      </w:tr>
      <w:tr w:rsidR="005F7913" w:rsidRPr="00C6085A" w:rsidTr="00066C7C">
        <w:tc>
          <w:tcPr>
            <w:tcW w:w="648" w:type="dxa"/>
          </w:tcPr>
          <w:p w:rsidR="00003117" w:rsidRPr="00C6085A" w:rsidRDefault="00003117" w:rsidP="00066C7C">
            <w:pPr>
              <w:rPr>
                <w:rFonts w:eastAsia="Calibri"/>
                <w:lang w:val="en-US" w:eastAsia="en-US"/>
              </w:rPr>
            </w:pPr>
            <w:r w:rsidRPr="00C6085A">
              <w:rPr>
                <w:rFonts w:eastAsia="Calibri"/>
                <w:lang w:val="en-US" w:eastAsia="en-US"/>
              </w:rPr>
              <w:t>Nr. Crt.</w:t>
            </w:r>
          </w:p>
        </w:tc>
        <w:tc>
          <w:tcPr>
            <w:tcW w:w="3060" w:type="dxa"/>
          </w:tcPr>
          <w:p w:rsidR="00003117" w:rsidRPr="00C6085A" w:rsidRDefault="00003117" w:rsidP="00066C7C">
            <w:pPr>
              <w:rPr>
                <w:rFonts w:eastAsia="Calibri"/>
                <w:lang w:val="en-US" w:eastAsia="en-US"/>
              </w:rPr>
            </w:pPr>
            <w:r w:rsidRPr="00C6085A">
              <w:rPr>
                <w:rFonts w:eastAsia="Calibri"/>
                <w:lang w:val="en-US" w:eastAsia="en-US"/>
              </w:rPr>
              <w:t>Denumire criterii evaluare candidat- etapa de interviu</w:t>
            </w:r>
          </w:p>
        </w:tc>
        <w:tc>
          <w:tcPr>
            <w:tcW w:w="1080" w:type="dxa"/>
          </w:tcPr>
          <w:p w:rsidR="00003117" w:rsidRPr="00C6085A" w:rsidRDefault="00003117" w:rsidP="00066C7C">
            <w:pPr>
              <w:rPr>
                <w:rFonts w:eastAsia="Calibri"/>
                <w:lang w:val="en-US" w:eastAsia="en-US"/>
              </w:rPr>
            </w:pPr>
            <w:r w:rsidRPr="00C6085A">
              <w:rPr>
                <w:rFonts w:eastAsia="Calibri"/>
                <w:lang w:val="en-US" w:eastAsia="en-US"/>
              </w:rPr>
              <w:t>Punctaj maximal</w:t>
            </w:r>
          </w:p>
        </w:tc>
        <w:tc>
          <w:tcPr>
            <w:tcW w:w="1368" w:type="dxa"/>
          </w:tcPr>
          <w:p w:rsidR="00003117" w:rsidRPr="00C6085A" w:rsidRDefault="00003117" w:rsidP="00066C7C">
            <w:pPr>
              <w:rPr>
                <w:rFonts w:eastAsia="Calibri"/>
                <w:lang w:val="en-US" w:eastAsia="en-US"/>
              </w:rPr>
            </w:pPr>
            <w:r w:rsidRPr="00C6085A">
              <w:rPr>
                <w:rFonts w:eastAsia="Calibri"/>
                <w:shd w:val="clear" w:color="auto" w:fill="FFFFFF"/>
                <w:lang w:val="en-US" w:eastAsia="en-US"/>
              </w:rPr>
              <w:t>Președinte</w:t>
            </w:r>
            <w:r w:rsidRPr="00C6085A">
              <w:rPr>
                <w:rFonts w:eastAsia="Calibri"/>
                <w:lang w:val="en-US" w:eastAsia="en-US"/>
              </w:rPr>
              <w:t xml:space="preserve"> comisie</w:t>
            </w:r>
          </w:p>
        </w:tc>
        <w:tc>
          <w:tcPr>
            <w:tcW w:w="1710" w:type="dxa"/>
          </w:tcPr>
          <w:p w:rsidR="00003117" w:rsidRPr="00C6085A" w:rsidRDefault="00003117" w:rsidP="00066C7C">
            <w:pPr>
              <w:rPr>
                <w:rFonts w:eastAsia="Calibri"/>
                <w:lang w:val="en-US" w:eastAsia="en-US"/>
              </w:rPr>
            </w:pPr>
            <w:r w:rsidRPr="00C6085A">
              <w:rPr>
                <w:rFonts w:eastAsia="Calibri"/>
                <w:lang w:val="en-US" w:eastAsia="en-US"/>
              </w:rPr>
              <w:t>Membru  comisie</w:t>
            </w:r>
          </w:p>
        </w:tc>
        <w:tc>
          <w:tcPr>
            <w:tcW w:w="1710" w:type="dxa"/>
          </w:tcPr>
          <w:p w:rsidR="00003117" w:rsidRPr="00C6085A" w:rsidRDefault="00003117" w:rsidP="00066C7C">
            <w:pPr>
              <w:rPr>
                <w:rFonts w:eastAsia="Calibri"/>
                <w:lang w:val="en-US" w:eastAsia="en-US"/>
              </w:rPr>
            </w:pPr>
            <w:r w:rsidRPr="00C6085A">
              <w:rPr>
                <w:rFonts w:eastAsia="Calibri"/>
                <w:lang w:val="en-US" w:eastAsia="en-US"/>
              </w:rPr>
              <w:t>Membru comisie</w:t>
            </w:r>
          </w:p>
        </w:tc>
      </w:tr>
      <w:tr w:rsidR="005F7913" w:rsidRPr="00C6085A" w:rsidTr="00066C7C">
        <w:tc>
          <w:tcPr>
            <w:tcW w:w="648" w:type="dxa"/>
          </w:tcPr>
          <w:p w:rsidR="00003117" w:rsidRPr="00C6085A" w:rsidRDefault="00003117" w:rsidP="00066C7C">
            <w:pPr>
              <w:rPr>
                <w:rFonts w:eastAsia="Calibri"/>
                <w:lang w:val="en-US" w:eastAsia="en-US"/>
              </w:rPr>
            </w:pPr>
            <w:r w:rsidRPr="00C6085A">
              <w:rPr>
                <w:rFonts w:eastAsia="Calibri"/>
                <w:lang w:val="en-US" w:eastAsia="en-US"/>
              </w:rPr>
              <w:t>a)</w:t>
            </w:r>
          </w:p>
        </w:tc>
        <w:tc>
          <w:tcPr>
            <w:tcW w:w="3060" w:type="dxa"/>
          </w:tcPr>
          <w:p w:rsidR="00003117" w:rsidRPr="00C6085A" w:rsidRDefault="00003117" w:rsidP="00066C7C">
            <w:pPr>
              <w:rPr>
                <w:lang w:val="en-US" w:eastAsia="en-US"/>
              </w:rPr>
            </w:pPr>
            <w:r w:rsidRPr="00C6085A">
              <w:rPr>
                <w:lang w:val="en-US" w:eastAsia="en-US"/>
              </w:rPr>
              <w:t>Abilități de comunicare</w:t>
            </w:r>
          </w:p>
        </w:tc>
        <w:tc>
          <w:tcPr>
            <w:tcW w:w="1080" w:type="dxa"/>
          </w:tcPr>
          <w:p w:rsidR="00003117" w:rsidRPr="00C6085A" w:rsidRDefault="00003117" w:rsidP="00066C7C">
            <w:pPr>
              <w:rPr>
                <w:rFonts w:eastAsia="Calibri"/>
                <w:lang w:val="en-US" w:eastAsia="en-US"/>
              </w:rPr>
            </w:pPr>
          </w:p>
        </w:tc>
        <w:tc>
          <w:tcPr>
            <w:tcW w:w="1368" w:type="dxa"/>
          </w:tcPr>
          <w:p w:rsidR="00003117" w:rsidRPr="00C6085A" w:rsidRDefault="00003117" w:rsidP="00066C7C">
            <w:pPr>
              <w:rPr>
                <w:rFonts w:eastAsia="Calibri"/>
                <w:lang w:val="en-US" w:eastAsia="en-US"/>
              </w:rPr>
            </w:pPr>
          </w:p>
        </w:tc>
        <w:tc>
          <w:tcPr>
            <w:tcW w:w="1710" w:type="dxa"/>
          </w:tcPr>
          <w:p w:rsidR="00003117" w:rsidRPr="00C6085A" w:rsidRDefault="00003117" w:rsidP="00066C7C">
            <w:pPr>
              <w:rPr>
                <w:rFonts w:eastAsia="Calibri"/>
                <w:lang w:val="en-US" w:eastAsia="en-US"/>
              </w:rPr>
            </w:pPr>
          </w:p>
        </w:tc>
        <w:tc>
          <w:tcPr>
            <w:tcW w:w="1710" w:type="dxa"/>
          </w:tcPr>
          <w:p w:rsidR="00003117" w:rsidRPr="00C6085A" w:rsidRDefault="00003117" w:rsidP="00066C7C">
            <w:pPr>
              <w:rPr>
                <w:rFonts w:eastAsia="Calibri"/>
                <w:lang w:val="en-US" w:eastAsia="en-US"/>
              </w:rPr>
            </w:pPr>
          </w:p>
        </w:tc>
      </w:tr>
      <w:tr w:rsidR="005F7913" w:rsidRPr="00C6085A" w:rsidTr="00066C7C">
        <w:tc>
          <w:tcPr>
            <w:tcW w:w="648" w:type="dxa"/>
          </w:tcPr>
          <w:p w:rsidR="00003117" w:rsidRPr="00C6085A" w:rsidRDefault="00003117" w:rsidP="00066C7C">
            <w:pPr>
              <w:rPr>
                <w:rFonts w:eastAsia="Calibri"/>
                <w:lang w:val="en-US" w:eastAsia="en-US"/>
              </w:rPr>
            </w:pPr>
          </w:p>
        </w:tc>
        <w:tc>
          <w:tcPr>
            <w:tcW w:w="3060" w:type="dxa"/>
          </w:tcPr>
          <w:p w:rsidR="00003117" w:rsidRPr="00C6085A" w:rsidRDefault="00003117" w:rsidP="00066C7C">
            <w:pPr>
              <w:rPr>
                <w:lang w:val="en-US" w:eastAsia="en-US"/>
              </w:rPr>
            </w:pPr>
            <w:r w:rsidRPr="00C6085A">
              <w:rPr>
                <w:lang w:val="en-US" w:eastAsia="en-US"/>
              </w:rPr>
              <w:t>Capacitatea de analiză și sinteză</w:t>
            </w:r>
          </w:p>
        </w:tc>
        <w:tc>
          <w:tcPr>
            <w:tcW w:w="1080" w:type="dxa"/>
          </w:tcPr>
          <w:p w:rsidR="00003117" w:rsidRPr="00C6085A" w:rsidRDefault="00003117" w:rsidP="00066C7C">
            <w:pPr>
              <w:rPr>
                <w:rFonts w:eastAsia="Calibri"/>
                <w:lang w:val="en-US" w:eastAsia="en-US"/>
              </w:rPr>
            </w:pPr>
          </w:p>
        </w:tc>
        <w:tc>
          <w:tcPr>
            <w:tcW w:w="1368" w:type="dxa"/>
          </w:tcPr>
          <w:p w:rsidR="00003117" w:rsidRPr="00C6085A" w:rsidRDefault="00003117" w:rsidP="00066C7C">
            <w:pPr>
              <w:rPr>
                <w:rFonts w:eastAsia="Calibri"/>
                <w:lang w:val="en-US" w:eastAsia="en-US"/>
              </w:rPr>
            </w:pPr>
          </w:p>
        </w:tc>
        <w:tc>
          <w:tcPr>
            <w:tcW w:w="1710" w:type="dxa"/>
          </w:tcPr>
          <w:p w:rsidR="00003117" w:rsidRPr="00C6085A" w:rsidRDefault="00003117" w:rsidP="00066C7C">
            <w:pPr>
              <w:rPr>
                <w:rFonts w:eastAsia="Calibri"/>
                <w:lang w:val="en-US" w:eastAsia="en-US"/>
              </w:rPr>
            </w:pPr>
          </w:p>
        </w:tc>
        <w:tc>
          <w:tcPr>
            <w:tcW w:w="1710" w:type="dxa"/>
          </w:tcPr>
          <w:p w:rsidR="00003117" w:rsidRPr="00C6085A" w:rsidRDefault="00003117" w:rsidP="00066C7C">
            <w:pPr>
              <w:rPr>
                <w:rFonts w:eastAsia="Calibri"/>
                <w:lang w:val="en-US" w:eastAsia="en-US"/>
              </w:rPr>
            </w:pPr>
          </w:p>
        </w:tc>
      </w:tr>
      <w:tr w:rsidR="005F7913" w:rsidRPr="00C6085A" w:rsidTr="00066C7C">
        <w:tc>
          <w:tcPr>
            <w:tcW w:w="648" w:type="dxa"/>
          </w:tcPr>
          <w:p w:rsidR="00003117" w:rsidRPr="00C6085A" w:rsidRDefault="00003117" w:rsidP="00066C7C">
            <w:pPr>
              <w:rPr>
                <w:rFonts w:eastAsia="Calibri"/>
                <w:lang w:val="en-US" w:eastAsia="en-US"/>
              </w:rPr>
            </w:pPr>
            <w:r w:rsidRPr="00C6085A">
              <w:rPr>
                <w:rFonts w:eastAsia="Calibri"/>
                <w:lang w:val="en-US" w:eastAsia="en-US"/>
              </w:rPr>
              <w:t>b)</w:t>
            </w:r>
          </w:p>
        </w:tc>
        <w:tc>
          <w:tcPr>
            <w:tcW w:w="3060" w:type="dxa"/>
          </w:tcPr>
          <w:p w:rsidR="00003117" w:rsidRPr="00C6085A" w:rsidRDefault="00003117" w:rsidP="00066C7C">
            <w:pPr>
              <w:rPr>
                <w:lang w:val="en-US" w:eastAsia="en-US"/>
              </w:rPr>
            </w:pPr>
            <w:r w:rsidRPr="00C6085A">
              <w:rPr>
                <w:lang w:val="en-US" w:eastAsia="en-US"/>
              </w:rPr>
              <w:t>Abilități impuse de funcție</w:t>
            </w:r>
          </w:p>
        </w:tc>
        <w:tc>
          <w:tcPr>
            <w:tcW w:w="1080" w:type="dxa"/>
          </w:tcPr>
          <w:p w:rsidR="00003117" w:rsidRPr="00C6085A" w:rsidRDefault="00003117" w:rsidP="00066C7C">
            <w:pPr>
              <w:rPr>
                <w:rFonts w:eastAsia="Calibri"/>
                <w:lang w:val="en-US" w:eastAsia="en-US"/>
              </w:rPr>
            </w:pPr>
          </w:p>
        </w:tc>
        <w:tc>
          <w:tcPr>
            <w:tcW w:w="1368" w:type="dxa"/>
          </w:tcPr>
          <w:p w:rsidR="00003117" w:rsidRPr="00C6085A" w:rsidRDefault="00003117" w:rsidP="00066C7C">
            <w:pPr>
              <w:rPr>
                <w:rFonts w:eastAsia="Calibri"/>
                <w:lang w:val="en-US" w:eastAsia="en-US"/>
              </w:rPr>
            </w:pPr>
          </w:p>
        </w:tc>
        <w:tc>
          <w:tcPr>
            <w:tcW w:w="1710" w:type="dxa"/>
          </w:tcPr>
          <w:p w:rsidR="00003117" w:rsidRPr="00C6085A" w:rsidRDefault="00003117" w:rsidP="00066C7C">
            <w:pPr>
              <w:rPr>
                <w:rFonts w:eastAsia="Calibri"/>
                <w:lang w:val="en-US" w:eastAsia="en-US"/>
              </w:rPr>
            </w:pPr>
          </w:p>
        </w:tc>
        <w:tc>
          <w:tcPr>
            <w:tcW w:w="1710" w:type="dxa"/>
          </w:tcPr>
          <w:p w:rsidR="00003117" w:rsidRPr="00C6085A" w:rsidRDefault="00003117" w:rsidP="00066C7C">
            <w:pPr>
              <w:rPr>
                <w:rFonts w:eastAsia="Calibri"/>
                <w:lang w:val="en-US" w:eastAsia="en-US"/>
              </w:rPr>
            </w:pPr>
          </w:p>
        </w:tc>
      </w:tr>
      <w:tr w:rsidR="005F7913" w:rsidRPr="00C6085A" w:rsidTr="00066C7C">
        <w:tc>
          <w:tcPr>
            <w:tcW w:w="648" w:type="dxa"/>
          </w:tcPr>
          <w:p w:rsidR="00003117" w:rsidRPr="00C6085A" w:rsidRDefault="00003117" w:rsidP="00066C7C">
            <w:pPr>
              <w:rPr>
                <w:rFonts w:eastAsia="Calibri"/>
                <w:lang w:val="en-US" w:eastAsia="en-US"/>
              </w:rPr>
            </w:pPr>
            <w:r w:rsidRPr="00C6085A">
              <w:rPr>
                <w:rFonts w:eastAsia="Calibri"/>
                <w:lang w:val="en-US" w:eastAsia="en-US"/>
              </w:rPr>
              <w:t>c)</w:t>
            </w:r>
          </w:p>
        </w:tc>
        <w:tc>
          <w:tcPr>
            <w:tcW w:w="3060" w:type="dxa"/>
          </w:tcPr>
          <w:p w:rsidR="00003117" w:rsidRPr="00C6085A" w:rsidRDefault="00AF36C8" w:rsidP="00066C7C">
            <w:pPr>
              <w:rPr>
                <w:lang w:val="en-US" w:eastAsia="en-US"/>
              </w:rPr>
            </w:pPr>
            <w:r w:rsidRPr="00C6085A">
              <w:rPr>
                <w:lang w:val="en-US" w:eastAsia="en-US"/>
              </w:rPr>
              <w:t>Motivaț</w:t>
            </w:r>
            <w:r w:rsidR="00003117" w:rsidRPr="00C6085A">
              <w:rPr>
                <w:lang w:val="en-US" w:eastAsia="en-US"/>
              </w:rPr>
              <w:t>ia candidatului</w:t>
            </w:r>
          </w:p>
        </w:tc>
        <w:tc>
          <w:tcPr>
            <w:tcW w:w="1080" w:type="dxa"/>
          </w:tcPr>
          <w:p w:rsidR="00003117" w:rsidRPr="00C6085A" w:rsidRDefault="00003117" w:rsidP="00066C7C">
            <w:pPr>
              <w:rPr>
                <w:rFonts w:eastAsia="Calibri"/>
                <w:lang w:val="en-US" w:eastAsia="en-US"/>
              </w:rPr>
            </w:pPr>
          </w:p>
        </w:tc>
        <w:tc>
          <w:tcPr>
            <w:tcW w:w="1368" w:type="dxa"/>
          </w:tcPr>
          <w:p w:rsidR="00003117" w:rsidRPr="00C6085A" w:rsidRDefault="00003117" w:rsidP="00066C7C">
            <w:pPr>
              <w:rPr>
                <w:rFonts w:eastAsia="Calibri"/>
                <w:lang w:val="en-US" w:eastAsia="en-US"/>
              </w:rPr>
            </w:pPr>
          </w:p>
        </w:tc>
        <w:tc>
          <w:tcPr>
            <w:tcW w:w="1710" w:type="dxa"/>
          </w:tcPr>
          <w:p w:rsidR="00003117" w:rsidRPr="00C6085A" w:rsidRDefault="00003117" w:rsidP="00066C7C">
            <w:pPr>
              <w:rPr>
                <w:rFonts w:eastAsia="Calibri"/>
                <w:lang w:val="en-US" w:eastAsia="en-US"/>
              </w:rPr>
            </w:pPr>
          </w:p>
        </w:tc>
        <w:tc>
          <w:tcPr>
            <w:tcW w:w="1710" w:type="dxa"/>
          </w:tcPr>
          <w:p w:rsidR="00003117" w:rsidRPr="00C6085A" w:rsidRDefault="00003117" w:rsidP="00066C7C">
            <w:pPr>
              <w:rPr>
                <w:rFonts w:eastAsia="Calibri"/>
                <w:lang w:val="en-US" w:eastAsia="en-US"/>
              </w:rPr>
            </w:pPr>
          </w:p>
        </w:tc>
      </w:tr>
      <w:tr w:rsidR="005F7913" w:rsidRPr="00C6085A" w:rsidTr="00066C7C">
        <w:tc>
          <w:tcPr>
            <w:tcW w:w="648" w:type="dxa"/>
          </w:tcPr>
          <w:p w:rsidR="00003117" w:rsidRPr="00C6085A" w:rsidRDefault="00003117" w:rsidP="00066C7C">
            <w:pPr>
              <w:rPr>
                <w:rFonts w:eastAsia="Calibri"/>
                <w:lang w:val="en-US" w:eastAsia="en-US"/>
              </w:rPr>
            </w:pPr>
            <w:r w:rsidRPr="00C6085A">
              <w:rPr>
                <w:rFonts w:eastAsia="Calibri"/>
                <w:lang w:val="en-US" w:eastAsia="en-US"/>
              </w:rPr>
              <w:t>d)</w:t>
            </w:r>
          </w:p>
        </w:tc>
        <w:tc>
          <w:tcPr>
            <w:tcW w:w="3060" w:type="dxa"/>
          </w:tcPr>
          <w:p w:rsidR="00003117" w:rsidRPr="00C6085A" w:rsidRDefault="00003117" w:rsidP="00066C7C">
            <w:pPr>
              <w:rPr>
                <w:lang w:val="en-US" w:eastAsia="en-US"/>
              </w:rPr>
            </w:pPr>
            <w:r w:rsidRPr="00C6085A">
              <w:rPr>
                <w:lang w:val="en-US" w:eastAsia="en-US"/>
              </w:rPr>
              <w:t>Comportamentul în situațiile de criză</w:t>
            </w:r>
          </w:p>
        </w:tc>
        <w:tc>
          <w:tcPr>
            <w:tcW w:w="1080" w:type="dxa"/>
          </w:tcPr>
          <w:p w:rsidR="00003117" w:rsidRPr="00C6085A" w:rsidRDefault="00003117" w:rsidP="00066C7C">
            <w:pPr>
              <w:rPr>
                <w:rFonts w:eastAsia="Calibri"/>
                <w:lang w:val="en-US" w:eastAsia="en-US"/>
              </w:rPr>
            </w:pPr>
          </w:p>
        </w:tc>
        <w:tc>
          <w:tcPr>
            <w:tcW w:w="1368" w:type="dxa"/>
          </w:tcPr>
          <w:p w:rsidR="00003117" w:rsidRPr="00C6085A" w:rsidRDefault="00003117" w:rsidP="00066C7C">
            <w:pPr>
              <w:rPr>
                <w:rFonts w:eastAsia="Calibri"/>
                <w:lang w:val="en-US" w:eastAsia="en-US"/>
              </w:rPr>
            </w:pPr>
          </w:p>
        </w:tc>
        <w:tc>
          <w:tcPr>
            <w:tcW w:w="1710" w:type="dxa"/>
          </w:tcPr>
          <w:p w:rsidR="00003117" w:rsidRPr="00C6085A" w:rsidRDefault="00003117" w:rsidP="00066C7C">
            <w:pPr>
              <w:rPr>
                <w:rFonts w:eastAsia="Calibri"/>
                <w:lang w:val="en-US" w:eastAsia="en-US"/>
              </w:rPr>
            </w:pPr>
          </w:p>
        </w:tc>
        <w:tc>
          <w:tcPr>
            <w:tcW w:w="1710" w:type="dxa"/>
          </w:tcPr>
          <w:p w:rsidR="00003117" w:rsidRPr="00C6085A" w:rsidRDefault="00003117" w:rsidP="00066C7C">
            <w:pPr>
              <w:rPr>
                <w:rFonts w:eastAsia="Calibri"/>
                <w:lang w:val="en-US" w:eastAsia="en-US"/>
              </w:rPr>
            </w:pPr>
          </w:p>
        </w:tc>
      </w:tr>
      <w:tr w:rsidR="005F7913" w:rsidRPr="00C6085A" w:rsidTr="00066C7C">
        <w:tc>
          <w:tcPr>
            <w:tcW w:w="648" w:type="dxa"/>
          </w:tcPr>
          <w:p w:rsidR="00003117" w:rsidRPr="00C6085A" w:rsidRDefault="00003117" w:rsidP="00066C7C">
            <w:pPr>
              <w:rPr>
                <w:rFonts w:eastAsia="Calibri"/>
                <w:lang w:val="en-US" w:eastAsia="en-US"/>
              </w:rPr>
            </w:pPr>
            <w:r w:rsidRPr="00C6085A">
              <w:rPr>
                <w:rFonts w:eastAsia="Calibri"/>
                <w:lang w:val="en-US" w:eastAsia="en-US"/>
              </w:rPr>
              <w:t>e)</w:t>
            </w:r>
          </w:p>
        </w:tc>
        <w:tc>
          <w:tcPr>
            <w:tcW w:w="3060" w:type="dxa"/>
          </w:tcPr>
          <w:p w:rsidR="00003117" w:rsidRPr="00C6085A" w:rsidRDefault="00003117" w:rsidP="00066C7C">
            <w:pPr>
              <w:rPr>
                <w:lang w:val="en-US" w:eastAsia="en-US"/>
              </w:rPr>
            </w:pPr>
            <w:r w:rsidRPr="00C6085A">
              <w:rPr>
                <w:lang w:val="en-US" w:eastAsia="en-US"/>
              </w:rPr>
              <w:t>Abilități de comunicare</w:t>
            </w:r>
          </w:p>
        </w:tc>
        <w:tc>
          <w:tcPr>
            <w:tcW w:w="1080" w:type="dxa"/>
          </w:tcPr>
          <w:p w:rsidR="00003117" w:rsidRPr="00C6085A" w:rsidRDefault="00003117" w:rsidP="00066C7C">
            <w:pPr>
              <w:rPr>
                <w:rFonts w:eastAsia="Calibri"/>
                <w:lang w:val="en-US" w:eastAsia="en-US"/>
              </w:rPr>
            </w:pPr>
          </w:p>
        </w:tc>
        <w:tc>
          <w:tcPr>
            <w:tcW w:w="1368" w:type="dxa"/>
          </w:tcPr>
          <w:p w:rsidR="00003117" w:rsidRPr="00C6085A" w:rsidRDefault="00003117" w:rsidP="00066C7C">
            <w:pPr>
              <w:rPr>
                <w:rFonts w:eastAsia="Calibri"/>
                <w:lang w:val="en-US" w:eastAsia="en-US"/>
              </w:rPr>
            </w:pPr>
          </w:p>
        </w:tc>
        <w:tc>
          <w:tcPr>
            <w:tcW w:w="1710" w:type="dxa"/>
          </w:tcPr>
          <w:p w:rsidR="00003117" w:rsidRPr="00C6085A" w:rsidRDefault="00003117" w:rsidP="00066C7C">
            <w:pPr>
              <w:rPr>
                <w:rFonts w:eastAsia="Calibri"/>
                <w:lang w:val="en-US" w:eastAsia="en-US"/>
              </w:rPr>
            </w:pPr>
          </w:p>
        </w:tc>
        <w:tc>
          <w:tcPr>
            <w:tcW w:w="1710" w:type="dxa"/>
          </w:tcPr>
          <w:p w:rsidR="00003117" w:rsidRPr="00C6085A" w:rsidRDefault="00003117" w:rsidP="00066C7C">
            <w:pPr>
              <w:rPr>
                <w:rFonts w:eastAsia="Calibri"/>
                <w:lang w:val="en-US" w:eastAsia="en-US"/>
              </w:rPr>
            </w:pPr>
          </w:p>
        </w:tc>
      </w:tr>
      <w:tr w:rsidR="00003117" w:rsidRPr="00C6085A" w:rsidTr="00066C7C">
        <w:trPr>
          <w:trHeight w:val="562"/>
        </w:trPr>
        <w:tc>
          <w:tcPr>
            <w:tcW w:w="9576" w:type="dxa"/>
            <w:gridSpan w:val="6"/>
          </w:tcPr>
          <w:p w:rsidR="00003117" w:rsidRPr="00C6085A" w:rsidRDefault="00003117" w:rsidP="00066C7C">
            <w:pPr>
              <w:rPr>
                <w:rFonts w:ascii="&amp;quot" w:hAnsi="&amp;quot"/>
                <w:sz w:val="18"/>
                <w:szCs w:val="18"/>
                <w:lang w:val="en-US" w:eastAsia="en-US"/>
              </w:rPr>
            </w:pPr>
            <w:r w:rsidRPr="00C6085A">
              <w:rPr>
                <w:sz w:val="18"/>
                <w:szCs w:val="18"/>
                <w:lang w:val="en-US" w:eastAsia="en-US"/>
              </w:rPr>
              <w:t>*</w:t>
            </w:r>
            <w:r w:rsidRPr="00C6085A">
              <w:rPr>
                <w:rFonts w:ascii="&amp;quot" w:hAnsi="&amp;quot"/>
                <w:sz w:val="18"/>
                <w:szCs w:val="18"/>
                <w:lang w:val="en-US" w:eastAsia="en-US"/>
              </w:rPr>
              <w:t xml:space="preserve"> Promovarea interviului: obținerea unui punctaj minim de 60 de puncte din totalul de 100 puncte;</w:t>
            </w:r>
          </w:p>
          <w:p w:rsidR="00003117" w:rsidRPr="00C6085A" w:rsidRDefault="00003117" w:rsidP="00066C7C">
            <w:pPr>
              <w:rPr>
                <w:rFonts w:ascii="&amp;quot" w:hAnsi="&amp;quot"/>
                <w:sz w:val="18"/>
                <w:szCs w:val="18"/>
                <w:lang w:val="en-US" w:eastAsia="en-US"/>
              </w:rPr>
            </w:pPr>
            <w:r w:rsidRPr="00C6085A">
              <w:rPr>
                <w:rFonts w:ascii="&amp;quot" w:hAnsi="&amp;quot"/>
                <w:sz w:val="18"/>
                <w:szCs w:val="18"/>
                <w:lang w:val="en-US" w:eastAsia="en-US"/>
              </w:rPr>
              <w:t>* Modalitatea de comunicare a rezultatelor: postare pe site și la avizierul insituției care organizează concursul de recrutare;</w:t>
            </w:r>
          </w:p>
          <w:p w:rsidR="00003117" w:rsidRPr="00C6085A" w:rsidRDefault="00003117" w:rsidP="00066C7C">
            <w:pPr>
              <w:rPr>
                <w:rFonts w:eastAsia="Calibri"/>
                <w:lang w:val="en-US" w:eastAsia="en-US"/>
              </w:rPr>
            </w:pPr>
            <w:r w:rsidRPr="00C6085A">
              <w:rPr>
                <w:rFonts w:ascii="&amp;quot" w:eastAsia="Calibri" w:hAnsi="&amp;quot"/>
                <w:sz w:val="18"/>
                <w:szCs w:val="18"/>
                <w:lang w:val="en-US" w:eastAsia="en-US"/>
              </w:rPr>
              <w:t>* Modalitatea de contestare: conform celor precizate in anunt;</w:t>
            </w:r>
          </w:p>
        </w:tc>
      </w:tr>
    </w:tbl>
    <w:p w:rsidR="00003117" w:rsidRPr="00C6085A" w:rsidRDefault="00003117" w:rsidP="00003117">
      <w:pPr>
        <w:spacing w:after="200" w:line="276" w:lineRule="auto"/>
        <w:rPr>
          <w:rFonts w:eastAsia="Calibri"/>
          <w:lang w:val="en-US" w:eastAsia="en-US"/>
        </w:rPr>
      </w:pPr>
    </w:p>
    <w:p w:rsidR="0009027D" w:rsidRPr="00C6085A" w:rsidRDefault="0009027D" w:rsidP="00003117">
      <w:pPr>
        <w:spacing w:after="200" w:line="276" w:lineRule="auto"/>
        <w:rPr>
          <w:rFonts w:eastAsia="Calibri"/>
          <w:lang w:val="en-US" w:eastAsia="en-US"/>
        </w:rPr>
      </w:pPr>
    </w:p>
    <w:tbl>
      <w:tblPr>
        <w:tblStyle w:val="TableGrid"/>
        <w:tblW w:w="0" w:type="auto"/>
        <w:tblLook w:val="04A0" w:firstRow="1" w:lastRow="0" w:firstColumn="1" w:lastColumn="0" w:noHBand="0" w:noVBand="1"/>
      </w:tblPr>
      <w:tblGrid>
        <w:gridCol w:w="9576"/>
      </w:tblGrid>
      <w:tr w:rsidR="005F7913" w:rsidRPr="00C6085A" w:rsidTr="00502F4A">
        <w:tc>
          <w:tcPr>
            <w:tcW w:w="9576" w:type="dxa"/>
          </w:tcPr>
          <w:p w:rsidR="00502F4A" w:rsidRPr="00C6085A" w:rsidRDefault="00502F4A" w:rsidP="00502F4A">
            <w:pPr>
              <w:jc w:val="center"/>
              <w:rPr>
                <w:rFonts w:eastAsia="Calibri"/>
                <w:b/>
                <w:lang w:val="en-US" w:eastAsia="en-US"/>
              </w:rPr>
            </w:pPr>
            <w:r w:rsidRPr="00C6085A">
              <w:rPr>
                <w:rFonts w:eastAsia="Calibri"/>
                <w:b/>
                <w:lang w:val="en-US" w:eastAsia="en-US"/>
              </w:rPr>
              <w:t>Rezultatul final al procesului de recrutare</w:t>
            </w:r>
          </w:p>
        </w:tc>
      </w:tr>
      <w:tr w:rsidR="005F7913" w:rsidRPr="00C6085A" w:rsidTr="00502F4A">
        <w:tc>
          <w:tcPr>
            <w:tcW w:w="9576" w:type="dxa"/>
          </w:tcPr>
          <w:p w:rsidR="00502F4A" w:rsidRPr="00C6085A" w:rsidRDefault="00502F4A" w:rsidP="00502F4A">
            <w:pPr>
              <w:jc w:val="center"/>
              <w:rPr>
                <w:rFonts w:eastAsia="Calibri"/>
                <w:b/>
                <w:lang w:val="en-US" w:eastAsia="en-US"/>
              </w:rPr>
            </w:pPr>
            <w:r w:rsidRPr="00C6085A">
              <w:rPr>
                <w:rFonts w:eastAsia="Calibri"/>
                <w:b/>
                <w:lang w:val="en-US" w:eastAsia="en-US"/>
              </w:rPr>
              <w:t>Punctaj final:</w:t>
            </w:r>
          </w:p>
        </w:tc>
      </w:tr>
      <w:tr w:rsidR="00502F4A" w:rsidRPr="005F7913" w:rsidTr="00502F4A">
        <w:trPr>
          <w:trHeight w:val="562"/>
        </w:trPr>
        <w:tc>
          <w:tcPr>
            <w:tcW w:w="9576" w:type="dxa"/>
          </w:tcPr>
          <w:p w:rsidR="00502F4A" w:rsidRPr="00C6085A" w:rsidRDefault="00502F4A" w:rsidP="00502F4A">
            <w:pPr>
              <w:rPr>
                <w:rFonts w:ascii="&amp;quot" w:hAnsi="&amp;quot"/>
                <w:sz w:val="18"/>
                <w:szCs w:val="18"/>
                <w:lang w:val="en-US" w:eastAsia="en-US"/>
              </w:rPr>
            </w:pPr>
            <w:r w:rsidRPr="00C6085A">
              <w:rPr>
                <w:sz w:val="18"/>
                <w:szCs w:val="18"/>
                <w:lang w:val="en-US" w:eastAsia="en-US"/>
              </w:rPr>
              <w:t>*</w:t>
            </w:r>
            <w:r w:rsidRPr="00C6085A">
              <w:rPr>
                <w:rFonts w:ascii="&amp;quot" w:hAnsi="&amp;quot"/>
                <w:sz w:val="18"/>
                <w:szCs w:val="18"/>
                <w:lang w:val="en-US" w:eastAsia="en-US"/>
              </w:rPr>
              <w:t xml:space="preserve"> </w:t>
            </w:r>
            <w:r w:rsidR="00003117" w:rsidRPr="00C6085A">
              <w:rPr>
                <w:sz w:val="18"/>
                <w:szCs w:val="18"/>
              </w:rPr>
              <w:t>Rezultatul final al procesului de recrutare și selecție va fi media aritmetică a punctajelor obținute de candidați la</w:t>
            </w:r>
            <w:r w:rsidR="00204219" w:rsidRPr="00C6085A">
              <w:rPr>
                <w:sz w:val="18"/>
                <w:szCs w:val="18"/>
              </w:rPr>
              <w:t xml:space="preserve"> </w:t>
            </w:r>
            <w:r w:rsidR="00204219" w:rsidRPr="00C6085A">
              <w:rPr>
                <w:i/>
                <w:sz w:val="18"/>
                <w:szCs w:val="18"/>
              </w:rPr>
              <w:t>Grila de recrutare și selecție</w:t>
            </w:r>
            <w:r w:rsidR="00204219" w:rsidRPr="00C6085A">
              <w:rPr>
                <w:sz w:val="18"/>
                <w:szCs w:val="18"/>
              </w:rPr>
              <w:t xml:space="preserve"> și</w:t>
            </w:r>
            <w:r w:rsidR="0009027D" w:rsidRPr="00C6085A">
              <w:rPr>
                <w:sz w:val="18"/>
                <w:szCs w:val="18"/>
              </w:rPr>
              <w:t xml:space="preserve"> la</w:t>
            </w:r>
            <w:r w:rsidR="00204219" w:rsidRPr="00C6085A">
              <w:rPr>
                <w:sz w:val="18"/>
                <w:szCs w:val="18"/>
              </w:rPr>
              <w:t xml:space="preserve"> </w:t>
            </w:r>
            <w:r w:rsidR="00003117" w:rsidRPr="00C6085A">
              <w:rPr>
                <w:i/>
                <w:iCs/>
                <w:sz w:val="18"/>
                <w:szCs w:val="18"/>
              </w:rPr>
              <w:t>Grila de recrutare și selecție – interviu</w:t>
            </w:r>
            <w:r w:rsidR="00204219" w:rsidRPr="00C6085A">
              <w:rPr>
                <w:i/>
                <w:iCs/>
                <w:sz w:val="18"/>
                <w:szCs w:val="18"/>
              </w:rPr>
              <w:t>;</w:t>
            </w:r>
          </w:p>
          <w:p w:rsidR="00502F4A" w:rsidRPr="00C6085A" w:rsidRDefault="00502F4A" w:rsidP="00502F4A">
            <w:pPr>
              <w:rPr>
                <w:rFonts w:ascii="&amp;quot" w:hAnsi="&amp;quot"/>
                <w:sz w:val="18"/>
                <w:szCs w:val="18"/>
                <w:lang w:val="en-US" w:eastAsia="en-US"/>
              </w:rPr>
            </w:pPr>
            <w:r w:rsidRPr="00C6085A">
              <w:rPr>
                <w:rFonts w:ascii="&amp;quot" w:hAnsi="&amp;quot"/>
                <w:sz w:val="18"/>
                <w:szCs w:val="18"/>
                <w:lang w:val="en-US" w:eastAsia="en-US"/>
              </w:rPr>
              <w:t>* Modalitatea de comunicare a rezultatelor: postare pe site și la avizierul insituției care organizează concursul de recrutare;</w:t>
            </w:r>
          </w:p>
          <w:p w:rsidR="00502F4A" w:rsidRPr="005F7913" w:rsidRDefault="00502F4A" w:rsidP="00502F4A">
            <w:pPr>
              <w:rPr>
                <w:rFonts w:eastAsia="Calibri"/>
                <w:lang w:val="en-US" w:eastAsia="en-US"/>
              </w:rPr>
            </w:pPr>
            <w:r w:rsidRPr="00C6085A">
              <w:rPr>
                <w:rFonts w:ascii="&amp;quot" w:eastAsia="Calibri" w:hAnsi="&amp;quot"/>
                <w:sz w:val="18"/>
                <w:szCs w:val="18"/>
                <w:lang w:val="en-US" w:eastAsia="en-US"/>
              </w:rPr>
              <w:t>* Modalitatea de contestare: conform celor precizate in anunt;</w:t>
            </w:r>
          </w:p>
        </w:tc>
      </w:tr>
    </w:tbl>
    <w:p w:rsidR="00C27128" w:rsidRPr="005F7913" w:rsidRDefault="00C27128" w:rsidP="00157F02">
      <w:pPr>
        <w:jc w:val="center"/>
        <w:rPr>
          <w:b/>
          <w:sz w:val="20"/>
          <w:szCs w:val="20"/>
        </w:rPr>
      </w:pPr>
    </w:p>
    <w:sectPr w:rsidR="00C27128" w:rsidRPr="005F791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9D2" w:rsidRDefault="00B149D2" w:rsidP="002A4528">
      <w:r>
        <w:separator/>
      </w:r>
    </w:p>
  </w:endnote>
  <w:endnote w:type="continuationSeparator" w:id="0">
    <w:p w:rsidR="00B149D2" w:rsidRDefault="00B149D2" w:rsidP="002A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9D2" w:rsidRDefault="00B149D2" w:rsidP="002A4528">
      <w:r>
        <w:separator/>
      </w:r>
    </w:p>
  </w:footnote>
  <w:footnote w:type="continuationSeparator" w:id="0">
    <w:p w:rsidR="00B149D2" w:rsidRDefault="00B149D2" w:rsidP="002A4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F4A" w:rsidRDefault="00502F4A">
    <w:pPr>
      <w:pStyle w:val="Header"/>
    </w:pPr>
    <w:r>
      <w:rPr>
        <w:noProof/>
        <w:lang w:val="en-US" w:eastAsia="en-US"/>
      </w:rPr>
      <w:drawing>
        <wp:inline distT="0" distB="0" distL="0" distR="0">
          <wp:extent cx="594360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 poca.JPG"/>
                  <pic:cNvPicPr/>
                </pic:nvPicPr>
                <pic:blipFill>
                  <a:blip r:embed="rId1">
                    <a:extLst>
                      <a:ext uri="{28A0092B-C50C-407E-A947-70E740481C1C}">
                        <a14:useLocalDpi xmlns:a14="http://schemas.microsoft.com/office/drawing/2010/main" val="0"/>
                      </a:ext>
                    </a:extLst>
                  </a:blip>
                  <a:stretch>
                    <a:fillRect/>
                  </a:stretch>
                </pic:blipFill>
                <pic:spPr>
                  <a:xfrm>
                    <a:off x="0" y="0"/>
                    <a:ext cx="5943600" cy="8858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2170"/>
    <w:multiLevelType w:val="hybridMultilevel"/>
    <w:tmpl w:val="684CC3CC"/>
    <w:lvl w:ilvl="0" w:tplc="08090001">
      <w:start w:val="1"/>
      <w:numFmt w:val="bullet"/>
      <w:lvlText w:val=""/>
      <w:lvlJc w:val="left"/>
      <w:pPr>
        <w:tabs>
          <w:tab w:val="num" w:pos="1080"/>
        </w:tabs>
        <w:ind w:left="108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4C506E"/>
    <w:multiLevelType w:val="hybridMultilevel"/>
    <w:tmpl w:val="C910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3149C"/>
    <w:multiLevelType w:val="hybridMultilevel"/>
    <w:tmpl w:val="B00EAF56"/>
    <w:lvl w:ilvl="0" w:tplc="26F286B2">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D32EE4"/>
    <w:multiLevelType w:val="hybridMultilevel"/>
    <w:tmpl w:val="C132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13E60"/>
    <w:multiLevelType w:val="hybridMultilevel"/>
    <w:tmpl w:val="033EDF5A"/>
    <w:lvl w:ilvl="0" w:tplc="3C62F4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AD0F02"/>
    <w:multiLevelType w:val="hybridMultilevel"/>
    <w:tmpl w:val="DC02B9C0"/>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197251B5"/>
    <w:multiLevelType w:val="hybridMultilevel"/>
    <w:tmpl w:val="B7EA3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4272CD"/>
    <w:multiLevelType w:val="hybridMultilevel"/>
    <w:tmpl w:val="EDE292D2"/>
    <w:lvl w:ilvl="0" w:tplc="3C62F4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9127DB"/>
    <w:multiLevelType w:val="hybridMultilevel"/>
    <w:tmpl w:val="F7E822A8"/>
    <w:lvl w:ilvl="0" w:tplc="3C62F45E">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24325D73"/>
    <w:multiLevelType w:val="hybridMultilevel"/>
    <w:tmpl w:val="82440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925DEE"/>
    <w:multiLevelType w:val="hybridMultilevel"/>
    <w:tmpl w:val="1EEC96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1263252"/>
    <w:multiLevelType w:val="hybridMultilevel"/>
    <w:tmpl w:val="4D9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876FF0"/>
    <w:multiLevelType w:val="hybridMultilevel"/>
    <w:tmpl w:val="436AAE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F3400F"/>
    <w:multiLevelType w:val="hybridMultilevel"/>
    <w:tmpl w:val="9B5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1E6D29"/>
    <w:multiLevelType w:val="hybridMultilevel"/>
    <w:tmpl w:val="1C4024E4"/>
    <w:lvl w:ilvl="0" w:tplc="3C62F4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A97E8B"/>
    <w:multiLevelType w:val="hybridMultilevel"/>
    <w:tmpl w:val="68A0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2526AB"/>
    <w:multiLevelType w:val="hybridMultilevel"/>
    <w:tmpl w:val="2F42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825027"/>
    <w:multiLevelType w:val="hybridMultilevel"/>
    <w:tmpl w:val="60A8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5025FD"/>
    <w:multiLevelType w:val="hybridMultilevel"/>
    <w:tmpl w:val="1EF8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DA5715"/>
    <w:multiLevelType w:val="hybridMultilevel"/>
    <w:tmpl w:val="0A56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CD31AC"/>
    <w:multiLevelType w:val="hybridMultilevel"/>
    <w:tmpl w:val="ACB87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7CD0D3B"/>
    <w:multiLevelType w:val="hybridMultilevel"/>
    <w:tmpl w:val="2340D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A23494D"/>
    <w:multiLevelType w:val="hybridMultilevel"/>
    <w:tmpl w:val="FB860D44"/>
    <w:lvl w:ilvl="0" w:tplc="3C62F4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2F7444"/>
    <w:multiLevelType w:val="hybridMultilevel"/>
    <w:tmpl w:val="2C1CAB1C"/>
    <w:lvl w:ilvl="0" w:tplc="3C62F45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DA13657"/>
    <w:multiLevelType w:val="hybridMultilevel"/>
    <w:tmpl w:val="E222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ED2548"/>
    <w:multiLevelType w:val="hybridMultilevel"/>
    <w:tmpl w:val="F0AE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F83246"/>
    <w:multiLevelType w:val="hybridMultilevel"/>
    <w:tmpl w:val="D40A1324"/>
    <w:lvl w:ilvl="0" w:tplc="1E74AB58">
      <w:numFmt w:val="bullet"/>
      <w:lvlText w:val="-"/>
      <w:lvlJc w:val="left"/>
      <w:pPr>
        <w:ind w:left="7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5C4BE2"/>
    <w:multiLevelType w:val="hybridMultilevel"/>
    <w:tmpl w:val="4D5E78F0"/>
    <w:lvl w:ilvl="0" w:tplc="7C1E24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D27C7F"/>
    <w:multiLevelType w:val="hybridMultilevel"/>
    <w:tmpl w:val="F00448EA"/>
    <w:lvl w:ilvl="0" w:tplc="3C62F4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13513D"/>
    <w:multiLevelType w:val="hybridMultilevel"/>
    <w:tmpl w:val="69789150"/>
    <w:lvl w:ilvl="0" w:tplc="3C62F45E">
      <w:numFmt w:val="bullet"/>
      <w:lvlText w:val="•"/>
      <w:lvlJc w:val="left"/>
      <w:pPr>
        <w:ind w:left="720" w:hanging="360"/>
      </w:pPr>
      <w:rPr>
        <w:rFonts w:ascii="Times New Roman" w:eastAsia="Times New Roman" w:hAnsi="Times New Roman" w:cs="Times New Roman" w:hint="default"/>
      </w:rPr>
    </w:lvl>
    <w:lvl w:ilvl="1" w:tplc="328A2A6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A2250B"/>
    <w:multiLevelType w:val="hybridMultilevel"/>
    <w:tmpl w:val="BE1E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893E27"/>
    <w:multiLevelType w:val="hybridMultilevel"/>
    <w:tmpl w:val="2DB8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5"/>
  </w:num>
  <w:num w:numId="4">
    <w:abstractNumId w:val="25"/>
  </w:num>
  <w:num w:numId="5">
    <w:abstractNumId w:val="2"/>
  </w:num>
  <w:num w:numId="6">
    <w:abstractNumId w:val="11"/>
  </w:num>
  <w:num w:numId="7">
    <w:abstractNumId w:val="9"/>
  </w:num>
  <w:num w:numId="8">
    <w:abstractNumId w:val="16"/>
  </w:num>
  <w:num w:numId="9">
    <w:abstractNumId w:val="6"/>
  </w:num>
  <w:num w:numId="10">
    <w:abstractNumId w:val="24"/>
  </w:num>
  <w:num w:numId="11">
    <w:abstractNumId w:val="1"/>
  </w:num>
  <w:num w:numId="12">
    <w:abstractNumId w:val="17"/>
  </w:num>
  <w:num w:numId="13">
    <w:abstractNumId w:val="22"/>
  </w:num>
  <w:num w:numId="14">
    <w:abstractNumId w:val="13"/>
  </w:num>
  <w:num w:numId="15">
    <w:abstractNumId w:val="27"/>
  </w:num>
  <w:num w:numId="16">
    <w:abstractNumId w:val="18"/>
  </w:num>
  <w:num w:numId="17">
    <w:abstractNumId w:val="19"/>
  </w:num>
  <w:num w:numId="18">
    <w:abstractNumId w:val="26"/>
  </w:num>
  <w:num w:numId="19">
    <w:abstractNumId w:val="31"/>
  </w:num>
  <w:num w:numId="20">
    <w:abstractNumId w:val="12"/>
  </w:num>
  <w:num w:numId="21">
    <w:abstractNumId w:val="10"/>
  </w:num>
  <w:num w:numId="22">
    <w:abstractNumId w:val="21"/>
  </w:num>
  <w:num w:numId="23">
    <w:abstractNumId w:val="20"/>
  </w:num>
  <w:num w:numId="24">
    <w:abstractNumId w:val="14"/>
  </w:num>
  <w:num w:numId="25">
    <w:abstractNumId w:val="7"/>
  </w:num>
  <w:num w:numId="26">
    <w:abstractNumId w:val="3"/>
  </w:num>
  <w:num w:numId="27">
    <w:abstractNumId w:val="23"/>
  </w:num>
  <w:num w:numId="28">
    <w:abstractNumId w:val="28"/>
  </w:num>
  <w:num w:numId="29">
    <w:abstractNumId w:val="8"/>
  </w:num>
  <w:num w:numId="30">
    <w:abstractNumId w:val="29"/>
  </w:num>
  <w:num w:numId="31">
    <w:abstractNumId w:val="4"/>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2F5"/>
    <w:rsid w:val="00003117"/>
    <w:rsid w:val="00022A96"/>
    <w:rsid w:val="00030C87"/>
    <w:rsid w:val="0003315F"/>
    <w:rsid w:val="000522B5"/>
    <w:rsid w:val="0009027D"/>
    <w:rsid w:val="00096B06"/>
    <w:rsid w:val="000A7115"/>
    <w:rsid w:val="000C24EA"/>
    <w:rsid w:val="000C2F4C"/>
    <w:rsid w:val="000C74D1"/>
    <w:rsid w:val="000F7ABA"/>
    <w:rsid w:val="00104D78"/>
    <w:rsid w:val="001153E2"/>
    <w:rsid w:val="00120CEF"/>
    <w:rsid w:val="001363F3"/>
    <w:rsid w:val="00141F63"/>
    <w:rsid w:val="00157F02"/>
    <w:rsid w:val="001732DA"/>
    <w:rsid w:val="001850CC"/>
    <w:rsid w:val="001918F6"/>
    <w:rsid w:val="001966F1"/>
    <w:rsid w:val="001C0F9B"/>
    <w:rsid w:val="001C3C82"/>
    <w:rsid w:val="001E0F05"/>
    <w:rsid w:val="001E32EC"/>
    <w:rsid w:val="001E7303"/>
    <w:rsid w:val="00204219"/>
    <w:rsid w:val="00210692"/>
    <w:rsid w:val="0021303A"/>
    <w:rsid w:val="00226B80"/>
    <w:rsid w:val="00244888"/>
    <w:rsid w:val="002507F7"/>
    <w:rsid w:val="00282E5F"/>
    <w:rsid w:val="00287C33"/>
    <w:rsid w:val="00292450"/>
    <w:rsid w:val="002A4528"/>
    <w:rsid w:val="002C169A"/>
    <w:rsid w:val="00303FC5"/>
    <w:rsid w:val="00395182"/>
    <w:rsid w:val="003A282D"/>
    <w:rsid w:val="003B451F"/>
    <w:rsid w:val="003C25B9"/>
    <w:rsid w:val="003D5AB4"/>
    <w:rsid w:val="003D7F34"/>
    <w:rsid w:val="003F68FC"/>
    <w:rsid w:val="004037F1"/>
    <w:rsid w:val="00405835"/>
    <w:rsid w:val="004115FB"/>
    <w:rsid w:val="00446782"/>
    <w:rsid w:val="004512E3"/>
    <w:rsid w:val="00455564"/>
    <w:rsid w:val="004A50FB"/>
    <w:rsid w:val="004C338B"/>
    <w:rsid w:val="004D3833"/>
    <w:rsid w:val="004D7C59"/>
    <w:rsid w:val="0050076A"/>
    <w:rsid w:val="00502F4A"/>
    <w:rsid w:val="005303DE"/>
    <w:rsid w:val="00533C99"/>
    <w:rsid w:val="00533ED0"/>
    <w:rsid w:val="00541C03"/>
    <w:rsid w:val="00557161"/>
    <w:rsid w:val="005733DC"/>
    <w:rsid w:val="00595D62"/>
    <w:rsid w:val="005B1596"/>
    <w:rsid w:val="005C2637"/>
    <w:rsid w:val="005C4B42"/>
    <w:rsid w:val="005E12D3"/>
    <w:rsid w:val="005E3BB6"/>
    <w:rsid w:val="005F7913"/>
    <w:rsid w:val="00601252"/>
    <w:rsid w:val="00610574"/>
    <w:rsid w:val="00621097"/>
    <w:rsid w:val="00622B6D"/>
    <w:rsid w:val="00630CEB"/>
    <w:rsid w:val="00635789"/>
    <w:rsid w:val="00641D12"/>
    <w:rsid w:val="00660C70"/>
    <w:rsid w:val="006C7250"/>
    <w:rsid w:val="006E3536"/>
    <w:rsid w:val="006E6F36"/>
    <w:rsid w:val="006F3444"/>
    <w:rsid w:val="00703056"/>
    <w:rsid w:val="00722ADB"/>
    <w:rsid w:val="00725318"/>
    <w:rsid w:val="0073663C"/>
    <w:rsid w:val="0075101C"/>
    <w:rsid w:val="00751F05"/>
    <w:rsid w:val="0077534C"/>
    <w:rsid w:val="007826CC"/>
    <w:rsid w:val="007A05D3"/>
    <w:rsid w:val="007D3997"/>
    <w:rsid w:val="007E1CB7"/>
    <w:rsid w:val="007E4138"/>
    <w:rsid w:val="008064DF"/>
    <w:rsid w:val="008448F5"/>
    <w:rsid w:val="00862D7F"/>
    <w:rsid w:val="0087022E"/>
    <w:rsid w:val="00876BA9"/>
    <w:rsid w:val="00883B77"/>
    <w:rsid w:val="00886535"/>
    <w:rsid w:val="00890297"/>
    <w:rsid w:val="008C3B3A"/>
    <w:rsid w:val="00920B53"/>
    <w:rsid w:val="00954A73"/>
    <w:rsid w:val="00973DF0"/>
    <w:rsid w:val="00984171"/>
    <w:rsid w:val="00996526"/>
    <w:rsid w:val="009F0E70"/>
    <w:rsid w:val="00A10817"/>
    <w:rsid w:val="00A16E95"/>
    <w:rsid w:val="00A33111"/>
    <w:rsid w:val="00A337D5"/>
    <w:rsid w:val="00A57343"/>
    <w:rsid w:val="00A61057"/>
    <w:rsid w:val="00A704FF"/>
    <w:rsid w:val="00AC3A84"/>
    <w:rsid w:val="00AE4D98"/>
    <w:rsid w:val="00AE5979"/>
    <w:rsid w:val="00AF36C8"/>
    <w:rsid w:val="00B00D37"/>
    <w:rsid w:val="00B1044A"/>
    <w:rsid w:val="00B1097C"/>
    <w:rsid w:val="00B149D2"/>
    <w:rsid w:val="00B4528B"/>
    <w:rsid w:val="00B55542"/>
    <w:rsid w:val="00B822F5"/>
    <w:rsid w:val="00B851CC"/>
    <w:rsid w:val="00B92861"/>
    <w:rsid w:val="00B96346"/>
    <w:rsid w:val="00BE006D"/>
    <w:rsid w:val="00BF7EED"/>
    <w:rsid w:val="00BF7F9D"/>
    <w:rsid w:val="00C016D4"/>
    <w:rsid w:val="00C05560"/>
    <w:rsid w:val="00C2599D"/>
    <w:rsid w:val="00C27128"/>
    <w:rsid w:val="00C51922"/>
    <w:rsid w:val="00C6085A"/>
    <w:rsid w:val="00C72A01"/>
    <w:rsid w:val="00C73B79"/>
    <w:rsid w:val="00C937CC"/>
    <w:rsid w:val="00CA0691"/>
    <w:rsid w:val="00CC3484"/>
    <w:rsid w:val="00CF7712"/>
    <w:rsid w:val="00D00664"/>
    <w:rsid w:val="00D26307"/>
    <w:rsid w:val="00D50CDE"/>
    <w:rsid w:val="00D52270"/>
    <w:rsid w:val="00D862D1"/>
    <w:rsid w:val="00D97D07"/>
    <w:rsid w:val="00DB6117"/>
    <w:rsid w:val="00DE0F85"/>
    <w:rsid w:val="00E36F10"/>
    <w:rsid w:val="00E42684"/>
    <w:rsid w:val="00E430DC"/>
    <w:rsid w:val="00E65DD3"/>
    <w:rsid w:val="00EB51B0"/>
    <w:rsid w:val="00EB589A"/>
    <w:rsid w:val="00ED6FEC"/>
    <w:rsid w:val="00EE19A0"/>
    <w:rsid w:val="00F026FD"/>
    <w:rsid w:val="00F22B4D"/>
    <w:rsid w:val="00F24F90"/>
    <w:rsid w:val="00F36C45"/>
    <w:rsid w:val="00F51B81"/>
    <w:rsid w:val="00F756CF"/>
    <w:rsid w:val="00F80EFC"/>
    <w:rsid w:val="00F93F9A"/>
    <w:rsid w:val="00FB7E76"/>
    <w:rsid w:val="00FC1F37"/>
    <w:rsid w:val="00FC5467"/>
    <w:rsid w:val="00FD5DA3"/>
    <w:rsid w:val="00FD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89A"/>
    <w:pPr>
      <w:spacing w:after="0" w:line="240" w:lineRule="auto"/>
    </w:pPr>
    <w:rPr>
      <w:rFonts w:ascii="Times New Roman" w:eastAsia="Times New Roman" w:hAnsi="Times New Roman" w:cs="Times New Roman"/>
      <w:sz w:val="24"/>
      <w:szCs w:val="24"/>
      <w:lang w:val="ro-RO" w:eastAsia="ro-RO"/>
    </w:rPr>
  </w:style>
  <w:style w:type="paragraph" w:styleId="Heading2">
    <w:name w:val="heading 2"/>
    <w:basedOn w:val="Normal"/>
    <w:next w:val="Normal"/>
    <w:link w:val="Heading2Char"/>
    <w:qFormat/>
    <w:rsid w:val="002A4528"/>
    <w:pPr>
      <w:keepNext/>
      <w:tabs>
        <w:tab w:val="left" w:pos="-180"/>
      </w:tabs>
      <w:jc w:val="center"/>
      <w:outlineLvl w:val="1"/>
    </w:pPr>
    <w:rPr>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528"/>
    <w:pPr>
      <w:tabs>
        <w:tab w:val="center" w:pos="4680"/>
        <w:tab w:val="right" w:pos="9360"/>
      </w:tabs>
    </w:pPr>
  </w:style>
  <w:style w:type="character" w:customStyle="1" w:styleId="HeaderChar">
    <w:name w:val="Header Char"/>
    <w:basedOn w:val="DefaultParagraphFont"/>
    <w:link w:val="Header"/>
    <w:uiPriority w:val="99"/>
    <w:rsid w:val="002A4528"/>
  </w:style>
  <w:style w:type="paragraph" w:styleId="Footer">
    <w:name w:val="footer"/>
    <w:basedOn w:val="Normal"/>
    <w:link w:val="FooterChar"/>
    <w:uiPriority w:val="99"/>
    <w:unhideWhenUsed/>
    <w:rsid w:val="002A4528"/>
    <w:pPr>
      <w:tabs>
        <w:tab w:val="center" w:pos="4680"/>
        <w:tab w:val="right" w:pos="9360"/>
      </w:tabs>
    </w:pPr>
  </w:style>
  <w:style w:type="character" w:customStyle="1" w:styleId="FooterChar">
    <w:name w:val="Footer Char"/>
    <w:basedOn w:val="DefaultParagraphFont"/>
    <w:link w:val="Footer"/>
    <w:uiPriority w:val="99"/>
    <w:rsid w:val="002A4528"/>
  </w:style>
  <w:style w:type="character" w:customStyle="1" w:styleId="Heading2Char">
    <w:name w:val="Heading 2 Char"/>
    <w:basedOn w:val="DefaultParagraphFont"/>
    <w:link w:val="Heading2"/>
    <w:rsid w:val="002A4528"/>
    <w:rPr>
      <w:rFonts w:ascii="Times New Roman" w:eastAsia="Times New Roman" w:hAnsi="Times New Roman" w:cs="Times New Roman"/>
      <w:sz w:val="44"/>
      <w:szCs w:val="24"/>
      <w:lang w:val="ro-RO" w:eastAsia="ro-RO"/>
    </w:rPr>
  </w:style>
  <w:style w:type="paragraph" w:styleId="ListParagraph">
    <w:name w:val="List Paragraph"/>
    <w:basedOn w:val="Normal"/>
    <w:uiPriority w:val="34"/>
    <w:qFormat/>
    <w:rsid w:val="002A4528"/>
    <w:pPr>
      <w:ind w:left="720"/>
      <w:contextualSpacing/>
    </w:pPr>
  </w:style>
  <w:style w:type="paragraph" w:styleId="NormalWeb">
    <w:name w:val="Normal (Web)"/>
    <w:basedOn w:val="Normal"/>
    <w:uiPriority w:val="99"/>
    <w:unhideWhenUsed/>
    <w:rsid w:val="002A4528"/>
    <w:pPr>
      <w:spacing w:before="100" w:beforeAutospacing="1" w:after="100" w:afterAutospacing="1"/>
    </w:pPr>
  </w:style>
  <w:style w:type="character" w:styleId="Hyperlink">
    <w:name w:val="Hyperlink"/>
    <w:basedOn w:val="DefaultParagraphFont"/>
    <w:uiPriority w:val="99"/>
    <w:unhideWhenUsed/>
    <w:rsid w:val="00B1044A"/>
    <w:rPr>
      <w:color w:val="0000FF"/>
      <w:u w:val="single"/>
    </w:rPr>
  </w:style>
  <w:style w:type="paragraph" w:styleId="BalloonText">
    <w:name w:val="Balloon Text"/>
    <w:basedOn w:val="Normal"/>
    <w:link w:val="BalloonTextChar"/>
    <w:uiPriority w:val="99"/>
    <w:semiHidden/>
    <w:unhideWhenUsed/>
    <w:rsid w:val="00F51B81"/>
    <w:rPr>
      <w:rFonts w:ascii="Tahoma" w:hAnsi="Tahoma" w:cs="Tahoma"/>
      <w:sz w:val="16"/>
      <w:szCs w:val="16"/>
    </w:rPr>
  </w:style>
  <w:style w:type="character" w:customStyle="1" w:styleId="BalloonTextChar">
    <w:name w:val="Balloon Text Char"/>
    <w:basedOn w:val="DefaultParagraphFont"/>
    <w:link w:val="BalloonText"/>
    <w:uiPriority w:val="99"/>
    <w:semiHidden/>
    <w:rsid w:val="00F51B81"/>
    <w:rPr>
      <w:rFonts w:ascii="Tahoma" w:eastAsia="Times New Roman" w:hAnsi="Tahoma" w:cs="Tahoma"/>
      <w:sz w:val="16"/>
      <w:szCs w:val="16"/>
      <w:lang w:val="ro-RO" w:eastAsia="ro-RO"/>
    </w:rPr>
  </w:style>
  <w:style w:type="character" w:customStyle="1" w:styleId="NoSpacingChar">
    <w:name w:val="No Spacing Char"/>
    <w:link w:val="NoSpacing"/>
    <w:uiPriority w:val="1"/>
    <w:locked/>
    <w:rsid w:val="00610574"/>
    <w:rPr>
      <w:rFonts w:ascii="Times New Roman" w:eastAsia="Times New Roman" w:hAnsi="Times New Roman" w:cs="Times New Roman"/>
      <w:sz w:val="24"/>
      <w:szCs w:val="24"/>
    </w:rPr>
  </w:style>
  <w:style w:type="paragraph" w:styleId="NoSpacing">
    <w:name w:val="No Spacing"/>
    <w:link w:val="NoSpacingChar"/>
    <w:uiPriority w:val="1"/>
    <w:qFormat/>
    <w:rsid w:val="00610574"/>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50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704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89A"/>
    <w:pPr>
      <w:spacing w:after="0" w:line="240" w:lineRule="auto"/>
    </w:pPr>
    <w:rPr>
      <w:rFonts w:ascii="Times New Roman" w:eastAsia="Times New Roman" w:hAnsi="Times New Roman" w:cs="Times New Roman"/>
      <w:sz w:val="24"/>
      <w:szCs w:val="24"/>
      <w:lang w:val="ro-RO" w:eastAsia="ro-RO"/>
    </w:rPr>
  </w:style>
  <w:style w:type="paragraph" w:styleId="Heading2">
    <w:name w:val="heading 2"/>
    <w:basedOn w:val="Normal"/>
    <w:next w:val="Normal"/>
    <w:link w:val="Heading2Char"/>
    <w:qFormat/>
    <w:rsid w:val="002A4528"/>
    <w:pPr>
      <w:keepNext/>
      <w:tabs>
        <w:tab w:val="left" w:pos="-180"/>
      </w:tabs>
      <w:jc w:val="center"/>
      <w:outlineLvl w:val="1"/>
    </w:pPr>
    <w:rPr>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528"/>
    <w:pPr>
      <w:tabs>
        <w:tab w:val="center" w:pos="4680"/>
        <w:tab w:val="right" w:pos="9360"/>
      </w:tabs>
    </w:pPr>
  </w:style>
  <w:style w:type="character" w:customStyle="1" w:styleId="HeaderChar">
    <w:name w:val="Header Char"/>
    <w:basedOn w:val="DefaultParagraphFont"/>
    <w:link w:val="Header"/>
    <w:uiPriority w:val="99"/>
    <w:rsid w:val="002A4528"/>
  </w:style>
  <w:style w:type="paragraph" w:styleId="Footer">
    <w:name w:val="footer"/>
    <w:basedOn w:val="Normal"/>
    <w:link w:val="FooterChar"/>
    <w:uiPriority w:val="99"/>
    <w:unhideWhenUsed/>
    <w:rsid w:val="002A4528"/>
    <w:pPr>
      <w:tabs>
        <w:tab w:val="center" w:pos="4680"/>
        <w:tab w:val="right" w:pos="9360"/>
      </w:tabs>
    </w:pPr>
  </w:style>
  <w:style w:type="character" w:customStyle="1" w:styleId="FooterChar">
    <w:name w:val="Footer Char"/>
    <w:basedOn w:val="DefaultParagraphFont"/>
    <w:link w:val="Footer"/>
    <w:uiPriority w:val="99"/>
    <w:rsid w:val="002A4528"/>
  </w:style>
  <w:style w:type="character" w:customStyle="1" w:styleId="Heading2Char">
    <w:name w:val="Heading 2 Char"/>
    <w:basedOn w:val="DefaultParagraphFont"/>
    <w:link w:val="Heading2"/>
    <w:rsid w:val="002A4528"/>
    <w:rPr>
      <w:rFonts w:ascii="Times New Roman" w:eastAsia="Times New Roman" w:hAnsi="Times New Roman" w:cs="Times New Roman"/>
      <w:sz w:val="44"/>
      <w:szCs w:val="24"/>
      <w:lang w:val="ro-RO" w:eastAsia="ro-RO"/>
    </w:rPr>
  </w:style>
  <w:style w:type="paragraph" w:styleId="ListParagraph">
    <w:name w:val="List Paragraph"/>
    <w:basedOn w:val="Normal"/>
    <w:uiPriority w:val="34"/>
    <w:qFormat/>
    <w:rsid w:val="002A4528"/>
    <w:pPr>
      <w:ind w:left="720"/>
      <w:contextualSpacing/>
    </w:pPr>
  </w:style>
  <w:style w:type="paragraph" w:styleId="NormalWeb">
    <w:name w:val="Normal (Web)"/>
    <w:basedOn w:val="Normal"/>
    <w:uiPriority w:val="99"/>
    <w:unhideWhenUsed/>
    <w:rsid w:val="002A4528"/>
    <w:pPr>
      <w:spacing w:before="100" w:beforeAutospacing="1" w:after="100" w:afterAutospacing="1"/>
    </w:pPr>
  </w:style>
  <w:style w:type="character" w:styleId="Hyperlink">
    <w:name w:val="Hyperlink"/>
    <w:basedOn w:val="DefaultParagraphFont"/>
    <w:uiPriority w:val="99"/>
    <w:unhideWhenUsed/>
    <w:rsid w:val="00B1044A"/>
    <w:rPr>
      <w:color w:val="0000FF"/>
      <w:u w:val="single"/>
    </w:rPr>
  </w:style>
  <w:style w:type="paragraph" w:styleId="BalloonText">
    <w:name w:val="Balloon Text"/>
    <w:basedOn w:val="Normal"/>
    <w:link w:val="BalloonTextChar"/>
    <w:uiPriority w:val="99"/>
    <w:semiHidden/>
    <w:unhideWhenUsed/>
    <w:rsid w:val="00F51B81"/>
    <w:rPr>
      <w:rFonts w:ascii="Tahoma" w:hAnsi="Tahoma" w:cs="Tahoma"/>
      <w:sz w:val="16"/>
      <w:szCs w:val="16"/>
    </w:rPr>
  </w:style>
  <w:style w:type="character" w:customStyle="1" w:styleId="BalloonTextChar">
    <w:name w:val="Balloon Text Char"/>
    <w:basedOn w:val="DefaultParagraphFont"/>
    <w:link w:val="BalloonText"/>
    <w:uiPriority w:val="99"/>
    <w:semiHidden/>
    <w:rsid w:val="00F51B81"/>
    <w:rPr>
      <w:rFonts w:ascii="Tahoma" w:eastAsia="Times New Roman" w:hAnsi="Tahoma" w:cs="Tahoma"/>
      <w:sz w:val="16"/>
      <w:szCs w:val="16"/>
      <w:lang w:val="ro-RO" w:eastAsia="ro-RO"/>
    </w:rPr>
  </w:style>
  <w:style w:type="character" w:customStyle="1" w:styleId="NoSpacingChar">
    <w:name w:val="No Spacing Char"/>
    <w:link w:val="NoSpacing"/>
    <w:uiPriority w:val="1"/>
    <w:locked/>
    <w:rsid w:val="00610574"/>
    <w:rPr>
      <w:rFonts w:ascii="Times New Roman" w:eastAsia="Times New Roman" w:hAnsi="Times New Roman" w:cs="Times New Roman"/>
      <w:sz w:val="24"/>
      <w:szCs w:val="24"/>
    </w:rPr>
  </w:style>
  <w:style w:type="paragraph" w:styleId="NoSpacing">
    <w:name w:val="No Spacing"/>
    <w:link w:val="NoSpacingChar"/>
    <w:uiPriority w:val="1"/>
    <w:qFormat/>
    <w:rsid w:val="00610574"/>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50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704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013462">
      <w:bodyDiv w:val="1"/>
      <w:marLeft w:val="0"/>
      <w:marRight w:val="0"/>
      <w:marTop w:val="0"/>
      <w:marBottom w:val="0"/>
      <w:divBdr>
        <w:top w:val="none" w:sz="0" w:space="0" w:color="auto"/>
        <w:left w:val="none" w:sz="0" w:space="0" w:color="auto"/>
        <w:bottom w:val="none" w:sz="0" w:space="0" w:color="auto"/>
        <w:right w:val="none" w:sz="0" w:space="0" w:color="auto"/>
      </w:divBdr>
    </w:div>
    <w:div w:id="506409600">
      <w:bodyDiv w:val="1"/>
      <w:marLeft w:val="0"/>
      <w:marRight w:val="0"/>
      <w:marTop w:val="0"/>
      <w:marBottom w:val="0"/>
      <w:divBdr>
        <w:top w:val="none" w:sz="0" w:space="0" w:color="auto"/>
        <w:left w:val="none" w:sz="0" w:space="0" w:color="auto"/>
        <w:bottom w:val="none" w:sz="0" w:space="0" w:color="auto"/>
        <w:right w:val="none" w:sz="0" w:space="0" w:color="auto"/>
      </w:divBdr>
    </w:div>
    <w:div w:id="618611391">
      <w:bodyDiv w:val="1"/>
      <w:marLeft w:val="0"/>
      <w:marRight w:val="0"/>
      <w:marTop w:val="0"/>
      <w:marBottom w:val="0"/>
      <w:divBdr>
        <w:top w:val="none" w:sz="0" w:space="0" w:color="auto"/>
        <w:left w:val="none" w:sz="0" w:space="0" w:color="auto"/>
        <w:bottom w:val="none" w:sz="0" w:space="0" w:color="auto"/>
        <w:right w:val="none" w:sz="0" w:space="0" w:color="auto"/>
      </w:divBdr>
    </w:div>
    <w:div w:id="660500424">
      <w:bodyDiv w:val="1"/>
      <w:marLeft w:val="0"/>
      <w:marRight w:val="0"/>
      <w:marTop w:val="0"/>
      <w:marBottom w:val="0"/>
      <w:divBdr>
        <w:top w:val="none" w:sz="0" w:space="0" w:color="auto"/>
        <w:left w:val="none" w:sz="0" w:space="0" w:color="auto"/>
        <w:bottom w:val="none" w:sz="0" w:space="0" w:color="auto"/>
        <w:right w:val="none" w:sz="0" w:space="0" w:color="auto"/>
      </w:divBdr>
    </w:div>
    <w:div w:id="736247042">
      <w:bodyDiv w:val="1"/>
      <w:marLeft w:val="0"/>
      <w:marRight w:val="0"/>
      <w:marTop w:val="0"/>
      <w:marBottom w:val="0"/>
      <w:divBdr>
        <w:top w:val="none" w:sz="0" w:space="0" w:color="auto"/>
        <w:left w:val="none" w:sz="0" w:space="0" w:color="auto"/>
        <w:bottom w:val="none" w:sz="0" w:space="0" w:color="auto"/>
        <w:right w:val="none" w:sz="0" w:space="0" w:color="auto"/>
      </w:divBdr>
    </w:div>
    <w:div w:id="771626899">
      <w:bodyDiv w:val="1"/>
      <w:marLeft w:val="0"/>
      <w:marRight w:val="0"/>
      <w:marTop w:val="0"/>
      <w:marBottom w:val="0"/>
      <w:divBdr>
        <w:top w:val="none" w:sz="0" w:space="0" w:color="auto"/>
        <w:left w:val="none" w:sz="0" w:space="0" w:color="auto"/>
        <w:bottom w:val="none" w:sz="0" w:space="0" w:color="auto"/>
        <w:right w:val="none" w:sz="0" w:space="0" w:color="auto"/>
      </w:divBdr>
    </w:div>
    <w:div w:id="1032849289">
      <w:bodyDiv w:val="1"/>
      <w:marLeft w:val="0"/>
      <w:marRight w:val="0"/>
      <w:marTop w:val="0"/>
      <w:marBottom w:val="0"/>
      <w:divBdr>
        <w:top w:val="none" w:sz="0" w:space="0" w:color="auto"/>
        <w:left w:val="none" w:sz="0" w:space="0" w:color="auto"/>
        <w:bottom w:val="none" w:sz="0" w:space="0" w:color="auto"/>
        <w:right w:val="none" w:sz="0" w:space="0" w:color="auto"/>
      </w:divBdr>
    </w:div>
    <w:div w:id="1097796375">
      <w:bodyDiv w:val="1"/>
      <w:marLeft w:val="0"/>
      <w:marRight w:val="0"/>
      <w:marTop w:val="0"/>
      <w:marBottom w:val="0"/>
      <w:divBdr>
        <w:top w:val="none" w:sz="0" w:space="0" w:color="auto"/>
        <w:left w:val="none" w:sz="0" w:space="0" w:color="auto"/>
        <w:bottom w:val="none" w:sz="0" w:space="0" w:color="auto"/>
        <w:right w:val="none" w:sz="0" w:space="0" w:color="auto"/>
      </w:divBdr>
    </w:div>
    <w:div w:id="1146243005">
      <w:bodyDiv w:val="1"/>
      <w:marLeft w:val="0"/>
      <w:marRight w:val="0"/>
      <w:marTop w:val="0"/>
      <w:marBottom w:val="0"/>
      <w:divBdr>
        <w:top w:val="none" w:sz="0" w:space="0" w:color="auto"/>
        <w:left w:val="none" w:sz="0" w:space="0" w:color="auto"/>
        <w:bottom w:val="none" w:sz="0" w:space="0" w:color="auto"/>
        <w:right w:val="none" w:sz="0" w:space="0" w:color="auto"/>
      </w:divBdr>
    </w:div>
    <w:div w:id="1235091946">
      <w:bodyDiv w:val="1"/>
      <w:marLeft w:val="0"/>
      <w:marRight w:val="0"/>
      <w:marTop w:val="0"/>
      <w:marBottom w:val="0"/>
      <w:divBdr>
        <w:top w:val="none" w:sz="0" w:space="0" w:color="auto"/>
        <w:left w:val="none" w:sz="0" w:space="0" w:color="auto"/>
        <w:bottom w:val="none" w:sz="0" w:space="0" w:color="auto"/>
        <w:right w:val="none" w:sz="0" w:space="0" w:color="auto"/>
      </w:divBdr>
    </w:div>
    <w:div w:id="1292519035">
      <w:bodyDiv w:val="1"/>
      <w:marLeft w:val="0"/>
      <w:marRight w:val="0"/>
      <w:marTop w:val="0"/>
      <w:marBottom w:val="0"/>
      <w:divBdr>
        <w:top w:val="none" w:sz="0" w:space="0" w:color="auto"/>
        <w:left w:val="none" w:sz="0" w:space="0" w:color="auto"/>
        <w:bottom w:val="none" w:sz="0" w:space="0" w:color="auto"/>
        <w:right w:val="none" w:sz="0" w:space="0" w:color="auto"/>
      </w:divBdr>
    </w:div>
    <w:div w:id="1309628719">
      <w:bodyDiv w:val="1"/>
      <w:marLeft w:val="0"/>
      <w:marRight w:val="0"/>
      <w:marTop w:val="0"/>
      <w:marBottom w:val="0"/>
      <w:divBdr>
        <w:top w:val="none" w:sz="0" w:space="0" w:color="auto"/>
        <w:left w:val="none" w:sz="0" w:space="0" w:color="auto"/>
        <w:bottom w:val="none" w:sz="0" w:space="0" w:color="auto"/>
        <w:right w:val="none" w:sz="0" w:space="0" w:color="auto"/>
      </w:divBdr>
    </w:div>
    <w:div w:id="1459184468">
      <w:bodyDiv w:val="1"/>
      <w:marLeft w:val="0"/>
      <w:marRight w:val="0"/>
      <w:marTop w:val="0"/>
      <w:marBottom w:val="0"/>
      <w:divBdr>
        <w:top w:val="none" w:sz="0" w:space="0" w:color="auto"/>
        <w:left w:val="none" w:sz="0" w:space="0" w:color="auto"/>
        <w:bottom w:val="none" w:sz="0" w:space="0" w:color="auto"/>
        <w:right w:val="none" w:sz="0" w:space="0" w:color="auto"/>
      </w:divBdr>
    </w:div>
    <w:div w:id="1494949559">
      <w:bodyDiv w:val="1"/>
      <w:marLeft w:val="0"/>
      <w:marRight w:val="0"/>
      <w:marTop w:val="0"/>
      <w:marBottom w:val="0"/>
      <w:divBdr>
        <w:top w:val="none" w:sz="0" w:space="0" w:color="auto"/>
        <w:left w:val="none" w:sz="0" w:space="0" w:color="auto"/>
        <w:bottom w:val="none" w:sz="0" w:space="0" w:color="auto"/>
        <w:right w:val="none" w:sz="0" w:space="0" w:color="auto"/>
      </w:divBdr>
    </w:div>
    <w:div w:id="1508516896">
      <w:bodyDiv w:val="1"/>
      <w:marLeft w:val="0"/>
      <w:marRight w:val="0"/>
      <w:marTop w:val="0"/>
      <w:marBottom w:val="0"/>
      <w:divBdr>
        <w:top w:val="none" w:sz="0" w:space="0" w:color="auto"/>
        <w:left w:val="none" w:sz="0" w:space="0" w:color="auto"/>
        <w:bottom w:val="none" w:sz="0" w:space="0" w:color="auto"/>
        <w:right w:val="none" w:sz="0" w:space="0" w:color="auto"/>
      </w:divBdr>
    </w:div>
    <w:div w:id="1582257589">
      <w:bodyDiv w:val="1"/>
      <w:marLeft w:val="0"/>
      <w:marRight w:val="0"/>
      <w:marTop w:val="0"/>
      <w:marBottom w:val="0"/>
      <w:divBdr>
        <w:top w:val="none" w:sz="0" w:space="0" w:color="auto"/>
        <w:left w:val="none" w:sz="0" w:space="0" w:color="auto"/>
        <w:bottom w:val="none" w:sz="0" w:space="0" w:color="auto"/>
        <w:right w:val="none" w:sz="0" w:space="0" w:color="auto"/>
      </w:divBdr>
    </w:div>
    <w:div w:id="1662149941">
      <w:bodyDiv w:val="1"/>
      <w:marLeft w:val="0"/>
      <w:marRight w:val="0"/>
      <w:marTop w:val="0"/>
      <w:marBottom w:val="0"/>
      <w:divBdr>
        <w:top w:val="none" w:sz="0" w:space="0" w:color="auto"/>
        <w:left w:val="none" w:sz="0" w:space="0" w:color="auto"/>
        <w:bottom w:val="none" w:sz="0" w:space="0" w:color="auto"/>
        <w:right w:val="none" w:sz="0" w:space="0" w:color="auto"/>
      </w:divBdr>
    </w:div>
    <w:div w:id="1887712744">
      <w:bodyDiv w:val="1"/>
      <w:marLeft w:val="0"/>
      <w:marRight w:val="0"/>
      <w:marTop w:val="0"/>
      <w:marBottom w:val="0"/>
      <w:divBdr>
        <w:top w:val="none" w:sz="0" w:space="0" w:color="auto"/>
        <w:left w:val="none" w:sz="0" w:space="0" w:color="auto"/>
        <w:bottom w:val="none" w:sz="0" w:space="0" w:color="auto"/>
        <w:right w:val="none" w:sz="0" w:space="0" w:color="auto"/>
      </w:divBdr>
    </w:div>
    <w:div w:id="1987858398">
      <w:bodyDiv w:val="1"/>
      <w:marLeft w:val="0"/>
      <w:marRight w:val="0"/>
      <w:marTop w:val="0"/>
      <w:marBottom w:val="0"/>
      <w:divBdr>
        <w:top w:val="none" w:sz="0" w:space="0" w:color="auto"/>
        <w:left w:val="none" w:sz="0" w:space="0" w:color="auto"/>
        <w:bottom w:val="none" w:sz="0" w:space="0" w:color="auto"/>
        <w:right w:val="none" w:sz="0" w:space="0" w:color="auto"/>
      </w:divBdr>
    </w:div>
    <w:div w:id="1992899945">
      <w:bodyDiv w:val="1"/>
      <w:marLeft w:val="0"/>
      <w:marRight w:val="0"/>
      <w:marTop w:val="0"/>
      <w:marBottom w:val="0"/>
      <w:divBdr>
        <w:top w:val="none" w:sz="0" w:space="0" w:color="auto"/>
        <w:left w:val="none" w:sz="0" w:space="0" w:color="auto"/>
        <w:bottom w:val="none" w:sz="0" w:space="0" w:color="auto"/>
        <w:right w:val="none" w:sz="0" w:space="0" w:color="auto"/>
      </w:divBdr>
    </w:div>
    <w:div w:id="214585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rezultate-concurs-angajari.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3164</Words>
  <Characters>18038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Andreea Paraschiv</cp:lastModifiedBy>
  <cp:revision>5</cp:revision>
  <cp:lastPrinted>2019-10-15T12:57:00Z</cp:lastPrinted>
  <dcterms:created xsi:type="dcterms:W3CDTF">2019-10-15T11:09:00Z</dcterms:created>
  <dcterms:modified xsi:type="dcterms:W3CDTF">2019-10-15T12:57:00Z</dcterms:modified>
</cp:coreProperties>
</file>