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7D41" w:rsidRDefault="00A17D41" w:rsidP="00A17D41">
      <w:pPr>
        <w:jc w:val="right"/>
        <w:rPr>
          <w:lang w:val="ro-RO"/>
        </w:rPr>
      </w:pPr>
    </w:p>
    <w:p w:rsidR="00A17D41" w:rsidRDefault="00A17D41" w:rsidP="00A17D41">
      <w:pPr>
        <w:jc w:val="center"/>
        <w:rPr>
          <w:b/>
          <w:sz w:val="36"/>
          <w:szCs w:val="36"/>
          <w:lang w:val="ro-RO"/>
        </w:rPr>
      </w:pPr>
    </w:p>
    <w:p w:rsidR="00A17D41" w:rsidRPr="00A17D41" w:rsidRDefault="00A17D41" w:rsidP="00A17D41">
      <w:pPr>
        <w:jc w:val="center"/>
        <w:rPr>
          <w:b/>
          <w:sz w:val="36"/>
          <w:szCs w:val="36"/>
          <w:lang w:val="ro-RO"/>
        </w:rPr>
      </w:pPr>
      <w:r w:rsidRPr="00A17D41">
        <w:rPr>
          <w:b/>
          <w:sz w:val="36"/>
          <w:szCs w:val="36"/>
          <w:lang w:val="ro-RO"/>
        </w:rPr>
        <w:t>Proces Verbal de Recepție</w:t>
      </w:r>
    </w:p>
    <w:p w:rsidR="00A17D41" w:rsidRDefault="00A17D41" w:rsidP="00A17D41">
      <w:pPr>
        <w:jc w:val="center"/>
        <w:rPr>
          <w:b/>
          <w:sz w:val="36"/>
          <w:szCs w:val="36"/>
          <w:lang w:val="ro-RO"/>
        </w:rPr>
      </w:pPr>
      <w:r w:rsidRPr="00A17D41">
        <w:rPr>
          <w:b/>
          <w:sz w:val="36"/>
          <w:szCs w:val="36"/>
          <w:lang w:val="ro-RO"/>
        </w:rPr>
        <w:t xml:space="preserve">nr. </w:t>
      </w:r>
      <w:r w:rsidR="00A470FF">
        <w:rPr>
          <w:b/>
          <w:sz w:val="36"/>
          <w:szCs w:val="36"/>
          <w:lang w:val="ro-RO"/>
        </w:rPr>
        <w:t>1</w:t>
      </w:r>
      <w:r w:rsidRPr="00A17D41">
        <w:rPr>
          <w:b/>
          <w:sz w:val="36"/>
          <w:szCs w:val="36"/>
          <w:lang w:val="ro-RO"/>
        </w:rPr>
        <w:t xml:space="preserve"> / </w:t>
      </w:r>
      <w:r w:rsidR="00A470FF">
        <w:rPr>
          <w:b/>
          <w:sz w:val="36"/>
          <w:szCs w:val="36"/>
          <w:lang w:val="ro-RO"/>
        </w:rPr>
        <w:t>2</w:t>
      </w:r>
      <w:r w:rsidR="003A0EFC">
        <w:rPr>
          <w:b/>
          <w:sz w:val="36"/>
          <w:szCs w:val="36"/>
          <w:lang w:val="ro-RO"/>
        </w:rPr>
        <w:t>3</w:t>
      </w:r>
      <w:r w:rsidR="00A470FF">
        <w:rPr>
          <w:b/>
          <w:sz w:val="36"/>
          <w:szCs w:val="36"/>
          <w:lang w:val="ro-RO"/>
        </w:rPr>
        <w:t>.0</w:t>
      </w:r>
      <w:r w:rsidR="003A0EFC">
        <w:rPr>
          <w:b/>
          <w:sz w:val="36"/>
          <w:szCs w:val="36"/>
          <w:lang w:val="ro-RO"/>
        </w:rPr>
        <w:t>4</w:t>
      </w:r>
      <w:r w:rsidR="00A470FF">
        <w:rPr>
          <w:b/>
          <w:sz w:val="36"/>
          <w:szCs w:val="36"/>
          <w:lang w:val="ro-RO"/>
        </w:rPr>
        <w:t>.2015</w:t>
      </w:r>
    </w:p>
    <w:p w:rsidR="00A17D41" w:rsidRDefault="00A17D41" w:rsidP="00A17D41">
      <w:pPr>
        <w:jc w:val="center"/>
        <w:rPr>
          <w:lang w:val="ro-RO"/>
        </w:rPr>
      </w:pPr>
    </w:p>
    <w:p w:rsidR="00A17D41" w:rsidRPr="00A17D41" w:rsidRDefault="007D6FBF" w:rsidP="00A17D41">
      <w:pPr>
        <w:jc w:val="both"/>
        <w:rPr>
          <w:lang w:val="ro-RO"/>
        </w:rPr>
      </w:pPr>
      <w:r>
        <w:rPr>
          <w:lang w:val="ro-RO"/>
        </w:rPr>
        <w:t>P</w:t>
      </w:r>
      <w:r w:rsidR="00A17D41" w:rsidRPr="00A17D41">
        <w:rPr>
          <w:lang w:val="ro-RO"/>
        </w:rPr>
        <w:t xml:space="preserve">ărțile contractante beneficiar și furnizor, așa cum au fost ele definite în cadrul contractului nr. </w:t>
      </w:r>
      <w:r w:rsidR="003A0EFC" w:rsidRPr="003A0EFC">
        <w:rPr>
          <w:lang w:val="ro-RO"/>
        </w:rPr>
        <w:t>60 / 16.03.2015</w:t>
      </w:r>
      <w:r w:rsidR="00A17D41" w:rsidRPr="00A17D41">
        <w:rPr>
          <w:lang w:val="ro-RO"/>
        </w:rPr>
        <w:t xml:space="preserve"> la Art. 1, convin asupra următoarelor:</w:t>
      </w:r>
    </w:p>
    <w:p w:rsidR="00A17D41" w:rsidRPr="00A17D41" w:rsidRDefault="00A17D41" w:rsidP="00A17D41">
      <w:pPr>
        <w:jc w:val="both"/>
        <w:rPr>
          <w:lang w:val="ro-RO"/>
        </w:rPr>
      </w:pPr>
    </w:p>
    <w:p w:rsidR="00A17D41" w:rsidRDefault="00A17D41" w:rsidP="00A17D41">
      <w:pPr>
        <w:jc w:val="both"/>
        <w:rPr>
          <w:lang w:val="ro-RO"/>
        </w:rPr>
      </w:pPr>
      <w:r w:rsidRPr="00A17D41">
        <w:rPr>
          <w:lang w:val="ro-RO"/>
        </w:rPr>
        <w:t>1. Produsul, așa cum a fost definit în cadrul contractului sus-menț</w:t>
      </w:r>
      <w:r w:rsidR="00B12285">
        <w:rPr>
          <w:lang w:val="ro-RO"/>
        </w:rPr>
        <w:t xml:space="preserve">ionat și descris prin Anexa 1 </w:t>
      </w:r>
      <w:r w:rsidRPr="00A17D41">
        <w:rPr>
          <w:lang w:val="ro-RO"/>
        </w:rPr>
        <w:t xml:space="preserve">/ </w:t>
      </w:r>
      <w:r w:rsidR="003A0EFC" w:rsidRPr="003A0EFC">
        <w:rPr>
          <w:lang w:val="ro-RO"/>
        </w:rPr>
        <w:t>16.03.2015</w:t>
      </w:r>
      <w:r w:rsidRPr="00A17D41">
        <w:rPr>
          <w:lang w:val="ro-RO"/>
        </w:rPr>
        <w:t xml:space="preserve"> a contractului respectiv a fost livrat de furnizor beneficiarului în conformitate cu prevederile </w:t>
      </w:r>
      <w:r w:rsidR="00A470FF">
        <w:rPr>
          <w:lang w:val="ro-RO"/>
        </w:rPr>
        <w:t>contractului și a anexelor sale</w:t>
      </w:r>
      <w:r w:rsidR="003A0EFC">
        <w:rPr>
          <w:lang w:val="ro-RO"/>
        </w:rPr>
        <w:t>.</w:t>
      </w:r>
    </w:p>
    <w:p w:rsidR="00A17D41" w:rsidRPr="00A17D41" w:rsidRDefault="00A17D41" w:rsidP="00A17D41">
      <w:pPr>
        <w:jc w:val="both"/>
        <w:rPr>
          <w:lang w:val="ro-RO"/>
        </w:rPr>
      </w:pPr>
      <w:r w:rsidRPr="00A17D41">
        <w:rPr>
          <w:lang w:val="ro-RO"/>
        </w:rPr>
        <w:t xml:space="preserve">2. Beneficiarul a verificat buna funcționare a produsului și este de acord că respectivul produs respectă cerințele din Anexa 1 </w:t>
      </w:r>
      <w:r w:rsidR="00A470FF" w:rsidRPr="00A470FF">
        <w:rPr>
          <w:lang w:val="ro-RO"/>
        </w:rPr>
        <w:t xml:space="preserve">/ </w:t>
      </w:r>
      <w:r w:rsidR="003A0EFC" w:rsidRPr="003A0EFC">
        <w:rPr>
          <w:lang w:val="ro-RO"/>
        </w:rPr>
        <w:t>16.03.2015</w:t>
      </w:r>
      <w:r w:rsidRPr="00A17D41">
        <w:rPr>
          <w:lang w:val="ro-RO"/>
        </w:rPr>
        <w:t>.</w:t>
      </w:r>
    </w:p>
    <w:p w:rsidR="00A17D41" w:rsidRDefault="00A17D41" w:rsidP="00A17D41">
      <w:pPr>
        <w:jc w:val="both"/>
        <w:rPr>
          <w:lang w:val="ro-RO"/>
        </w:rPr>
      </w:pPr>
      <w:r w:rsidRPr="00A17D41">
        <w:rPr>
          <w:lang w:val="ro-RO"/>
        </w:rPr>
        <w:t>3. Beneficiarul se obligă să achite valoarea rămasă de plată așa c</w:t>
      </w:r>
      <w:r w:rsidR="00B12285">
        <w:rPr>
          <w:lang w:val="ro-RO"/>
        </w:rPr>
        <w:t xml:space="preserve">um a fost descrisă în Anexa 1 </w:t>
      </w:r>
      <w:r w:rsidR="00A470FF" w:rsidRPr="00A470FF">
        <w:rPr>
          <w:lang w:val="ro-RO"/>
        </w:rPr>
        <w:t xml:space="preserve">/ </w:t>
      </w:r>
      <w:r w:rsidR="003A0EFC" w:rsidRPr="003A0EFC">
        <w:rPr>
          <w:lang w:val="ro-RO"/>
        </w:rPr>
        <w:t>16.03.2015</w:t>
      </w:r>
      <w:r w:rsidRPr="00A17D41">
        <w:rPr>
          <w:lang w:val="ro-RO"/>
        </w:rPr>
        <w:t>.</w:t>
      </w:r>
      <w:bookmarkStart w:id="0" w:name="_GoBack"/>
      <w:bookmarkEnd w:id="0"/>
    </w:p>
    <w:p w:rsidR="00A17D41" w:rsidRDefault="00A17D41" w:rsidP="00A17D41">
      <w:pPr>
        <w:jc w:val="both"/>
        <w:rPr>
          <w:lang w:val="ro-RO"/>
        </w:rPr>
      </w:pPr>
    </w:p>
    <w:p w:rsidR="00A470FF" w:rsidRDefault="00A470FF" w:rsidP="00A17D41">
      <w:pPr>
        <w:jc w:val="both"/>
        <w:rPr>
          <w:lang w:val="ro-RO"/>
        </w:rPr>
      </w:pPr>
    </w:p>
    <w:tbl>
      <w:tblPr>
        <w:tblStyle w:val="TableGrid1"/>
        <w:tblW w:w="9027" w:type="dxa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3"/>
        <w:gridCol w:w="4604"/>
      </w:tblGrid>
      <w:tr w:rsidR="00A470FF" w:rsidRPr="006E4DA7" w:rsidTr="00167DF9">
        <w:tc>
          <w:tcPr>
            <w:tcW w:w="4423" w:type="dxa"/>
          </w:tcPr>
          <w:p w:rsidR="00A470FF" w:rsidRPr="006E4DA7" w:rsidRDefault="00A470FF" w:rsidP="00167DF9">
            <w:pPr>
              <w:spacing w:before="100" w:after="100"/>
              <w:jc w:val="center"/>
              <w:rPr>
                <w:rFonts w:ascii="Calibri" w:eastAsia="Calibri" w:hAnsi="Calibri" w:cs="Times New Roman"/>
                <w:b/>
              </w:rPr>
            </w:pPr>
            <w:r w:rsidRPr="006E4DA7">
              <w:rPr>
                <w:rFonts w:ascii="Calibri" w:eastAsia="Calibri" w:hAnsi="Calibri" w:cs="Times New Roman"/>
                <w:b/>
              </w:rPr>
              <w:t xml:space="preserve">S.C. </w:t>
            </w:r>
            <w:r>
              <w:rPr>
                <w:rFonts w:ascii="Calibri" w:eastAsia="Calibri" w:hAnsi="Calibri" w:cs="Times New Roman"/>
                <w:b/>
              </w:rPr>
              <w:t>SoftApps</w:t>
            </w:r>
            <w:r w:rsidRPr="006E4DA7">
              <w:rPr>
                <w:rFonts w:ascii="Calibri" w:eastAsia="Calibri" w:hAnsi="Calibri" w:cs="Times New Roman"/>
                <w:b/>
              </w:rPr>
              <w:t xml:space="preserve"> </w:t>
            </w:r>
            <w:r>
              <w:rPr>
                <w:rFonts w:ascii="Calibri" w:eastAsia="Calibri" w:hAnsi="Calibri" w:cs="Times New Roman"/>
                <w:b/>
              </w:rPr>
              <w:t xml:space="preserve">Technologies </w:t>
            </w:r>
            <w:r w:rsidRPr="006E4DA7">
              <w:rPr>
                <w:rFonts w:ascii="Calibri" w:eastAsia="Calibri" w:hAnsi="Calibri" w:cs="Times New Roman"/>
                <w:b/>
              </w:rPr>
              <w:t>S.R.L.</w:t>
            </w:r>
          </w:p>
        </w:tc>
        <w:tc>
          <w:tcPr>
            <w:tcW w:w="4604" w:type="dxa"/>
          </w:tcPr>
          <w:p w:rsidR="00A470FF" w:rsidRPr="006E4DA7" w:rsidRDefault="00A470FF" w:rsidP="00CB3600">
            <w:pPr>
              <w:spacing w:before="100" w:after="100"/>
              <w:jc w:val="center"/>
              <w:rPr>
                <w:rFonts w:ascii="Calibri" w:eastAsia="Calibri" w:hAnsi="Calibri" w:cs="Times New Roman"/>
                <w:b/>
              </w:rPr>
            </w:pPr>
            <w:r w:rsidRPr="006E4DA7">
              <w:rPr>
                <w:rFonts w:ascii="Calibri" w:eastAsia="Calibri" w:hAnsi="Calibri" w:cs="Times New Roman"/>
                <w:b/>
              </w:rPr>
              <w:t xml:space="preserve">S.C. </w:t>
            </w:r>
            <w:r w:rsidR="00CB3600">
              <w:rPr>
                <w:rFonts w:ascii="Calibri" w:eastAsia="Calibri" w:hAnsi="Calibri" w:cs="Times New Roman"/>
                <w:b/>
              </w:rPr>
              <w:t>Twinberry Mix</w:t>
            </w:r>
            <w:r w:rsidRPr="006E4DA7">
              <w:rPr>
                <w:rFonts w:ascii="Calibri" w:eastAsia="Calibri" w:hAnsi="Calibri" w:cs="Times New Roman"/>
                <w:b/>
              </w:rPr>
              <w:t xml:space="preserve"> S.R.L.</w:t>
            </w:r>
          </w:p>
        </w:tc>
      </w:tr>
      <w:tr w:rsidR="00A470FF" w:rsidRPr="006E4DA7" w:rsidTr="00167DF9">
        <w:tc>
          <w:tcPr>
            <w:tcW w:w="4423" w:type="dxa"/>
          </w:tcPr>
          <w:p w:rsidR="00A470FF" w:rsidRPr="006E4DA7" w:rsidRDefault="00A470FF" w:rsidP="00167DF9">
            <w:pPr>
              <w:spacing w:before="100" w:after="100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- furnizor -</w:t>
            </w:r>
          </w:p>
        </w:tc>
        <w:tc>
          <w:tcPr>
            <w:tcW w:w="4604" w:type="dxa"/>
          </w:tcPr>
          <w:p w:rsidR="00A470FF" w:rsidRPr="006E4DA7" w:rsidRDefault="00A470FF" w:rsidP="00167DF9">
            <w:pPr>
              <w:spacing w:before="100" w:after="100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- beneficiar -</w:t>
            </w:r>
          </w:p>
        </w:tc>
      </w:tr>
      <w:tr w:rsidR="00A470FF" w:rsidRPr="006E4DA7" w:rsidTr="00167DF9">
        <w:tc>
          <w:tcPr>
            <w:tcW w:w="4423" w:type="dxa"/>
          </w:tcPr>
          <w:p w:rsidR="00A470FF" w:rsidRPr="006E4DA7" w:rsidRDefault="00A470FF" w:rsidP="00167DF9">
            <w:pPr>
              <w:spacing w:before="100" w:after="100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4604" w:type="dxa"/>
          </w:tcPr>
          <w:p w:rsidR="00A470FF" w:rsidRPr="006E4DA7" w:rsidRDefault="00A470FF" w:rsidP="00167DF9">
            <w:pPr>
              <w:spacing w:before="100" w:after="100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A470FF" w:rsidRPr="006E4DA7" w:rsidTr="00167DF9">
        <w:tc>
          <w:tcPr>
            <w:tcW w:w="4423" w:type="dxa"/>
          </w:tcPr>
          <w:p w:rsidR="00A470FF" w:rsidRPr="006E4DA7" w:rsidRDefault="00F25AE2" w:rsidP="00F25AE2">
            <w:pPr>
              <w:spacing w:before="100" w:after="100"/>
              <w:jc w:val="center"/>
              <w:rPr>
                <w:rFonts w:ascii="Calibri" w:eastAsia="Calibri" w:hAnsi="Calibri" w:cs="Times New Roman"/>
                <w:color w:val="FF0000"/>
              </w:rPr>
            </w:pPr>
            <w:r w:rsidRPr="00F25AE2">
              <w:rPr>
                <w:rFonts w:ascii="Calibri" w:eastAsia="Calibri" w:hAnsi="Calibri" w:cs="Times New Roman"/>
              </w:rPr>
              <w:t xml:space="preserve">Radu-Andrei </w:t>
            </w:r>
            <w:r>
              <w:rPr>
                <w:rFonts w:ascii="Calibri" w:eastAsia="Calibri" w:hAnsi="Calibri" w:cs="Times New Roman"/>
              </w:rPr>
              <w:t>Vișinoiu</w:t>
            </w:r>
          </w:p>
        </w:tc>
        <w:tc>
          <w:tcPr>
            <w:tcW w:w="4604" w:type="dxa"/>
          </w:tcPr>
          <w:p w:rsidR="00A470FF" w:rsidRPr="006E4DA7" w:rsidRDefault="00CB3600" w:rsidP="00167DF9">
            <w:pPr>
              <w:spacing w:before="100" w:after="100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Marius Budeanu</w:t>
            </w:r>
          </w:p>
        </w:tc>
      </w:tr>
    </w:tbl>
    <w:p w:rsidR="00A17D41" w:rsidRDefault="00A17D41" w:rsidP="00A17D41">
      <w:pPr>
        <w:jc w:val="both"/>
        <w:rPr>
          <w:lang w:val="ro-RO"/>
        </w:rPr>
      </w:pPr>
    </w:p>
    <w:p w:rsidR="00A17D41" w:rsidRDefault="00A17D41" w:rsidP="00A17D41">
      <w:pPr>
        <w:jc w:val="both"/>
        <w:rPr>
          <w:lang w:val="ro-RO"/>
        </w:rPr>
      </w:pPr>
    </w:p>
    <w:p w:rsidR="00A17D41" w:rsidRPr="000F77C0" w:rsidRDefault="00A17D41" w:rsidP="00A17D41">
      <w:pPr>
        <w:jc w:val="both"/>
        <w:rPr>
          <w:lang w:val="ro-RO"/>
        </w:rPr>
      </w:pPr>
    </w:p>
    <w:sectPr w:rsidR="00A17D41" w:rsidRPr="000F77C0" w:rsidSect="00E649C5">
      <w:headerReference w:type="default" r:id="rId7"/>
      <w:footerReference w:type="default" r:id="rId8"/>
      <w:pgSz w:w="11907" w:h="16839" w:code="9"/>
      <w:pgMar w:top="2007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6041" w:rsidRDefault="008D6041" w:rsidP="000F77C0">
      <w:pPr>
        <w:spacing w:after="0" w:line="240" w:lineRule="auto"/>
      </w:pPr>
      <w:r>
        <w:separator/>
      </w:r>
    </w:p>
  </w:endnote>
  <w:endnote w:type="continuationSeparator" w:id="0">
    <w:p w:rsidR="008D6041" w:rsidRDefault="008D6041" w:rsidP="000F77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2533980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C74D1" w:rsidRDefault="005C74D1">
        <w:pPr>
          <w:pStyle w:val="Footer"/>
          <w:jc w:val="right"/>
        </w:pPr>
        <w:r>
          <w:t xml:space="preserve">page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12285">
          <w:rPr>
            <w:noProof/>
          </w:rPr>
          <w:t>1</w:t>
        </w:r>
        <w:r>
          <w:rPr>
            <w:noProof/>
          </w:rPr>
          <w:fldChar w:fldCharType="end"/>
        </w:r>
        <w:r w:rsidR="008F2AC5">
          <w:rPr>
            <w:noProof/>
          </w:rPr>
          <w:t xml:space="preserve"> / 1</w:t>
        </w:r>
      </w:p>
    </w:sdtContent>
  </w:sdt>
  <w:p w:rsidR="005C74D1" w:rsidRDefault="005C74D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6041" w:rsidRDefault="008D6041" w:rsidP="000F77C0">
      <w:pPr>
        <w:spacing w:after="0" w:line="240" w:lineRule="auto"/>
      </w:pPr>
      <w:r>
        <w:separator/>
      </w:r>
    </w:p>
  </w:footnote>
  <w:footnote w:type="continuationSeparator" w:id="0">
    <w:p w:rsidR="008D6041" w:rsidRDefault="008D6041" w:rsidP="000F77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77C0" w:rsidRDefault="000F77C0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4533900</wp:posOffset>
          </wp:positionH>
          <wp:positionV relativeFrom="paragraph">
            <wp:posOffset>-211455</wp:posOffset>
          </wp:positionV>
          <wp:extent cx="1800000" cy="706806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7068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7C0"/>
    <w:rsid w:val="000E2068"/>
    <w:rsid w:val="000F77C0"/>
    <w:rsid w:val="0027033C"/>
    <w:rsid w:val="003A0EFC"/>
    <w:rsid w:val="00432D47"/>
    <w:rsid w:val="004509AE"/>
    <w:rsid w:val="005205EE"/>
    <w:rsid w:val="00544954"/>
    <w:rsid w:val="005C74D1"/>
    <w:rsid w:val="00745400"/>
    <w:rsid w:val="007D6FBF"/>
    <w:rsid w:val="008D6041"/>
    <w:rsid w:val="008F2AC5"/>
    <w:rsid w:val="00A17D41"/>
    <w:rsid w:val="00A470FF"/>
    <w:rsid w:val="00A61272"/>
    <w:rsid w:val="00B12285"/>
    <w:rsid w:val="00BF58AA"/>
    <w:rsid w:val="00CB3600"/>
    <w:rsid w:val="00D10049"/>
    <w:rsid w:val="00DB3E34"/>
    <w:rsid w:val="00DC1250"/>
    <w:rsid w:val="00E649C5"/>
    <w:rsid w:val="00F25AE2"/>
    <w:rsid w:val="00F260B3"/>
    <w:rsid w:val="00F87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E282CED-1565-4756-869E-0055D8633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7D41"/>
  </w:style>
  <w:style w:type="paragraph" w:styleId="Heading1">
    <w:name w:val="heading 1"/>
    <w:basedOn w:val="Normal"/>
    <w:next w:val="Normal"/>
    <w:link w:val="Heading1Char"/>
    <w:uiPriority w:val="9"/>
    <w:qFormat/>
    <w:rsid w:val="000F77C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77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77C0"/>
  </w:style>
  <w:style w:type="paragraph" w:styleId="Footer">
    <w:name w:val="footer"/>
    <w:basedOn w:val="Normal"/>
    <w:link w:val="FooterChar"/>
    <w:uiPriority w:val="99"/>
    <w:unhideWhenUsed/>
    <w:rsid w:val="000F77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77C0"/>
  </w:style>
  <w:style w:type="table" w:styleId="TableGrid">
    <w:name w:val="Table Grid"/>
    <w:basedOn w:val="TableNormal"/>
    <w:uiPriority w:val="39"/>
    <w:rsid w:val="000F77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F77C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77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77C0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59"/>
    <w:rsid w:val="00E649C5"/>
    <w:pPr>
      <w:spacing w:beforeAutospacing="1" w:after="0" w:afterAutospacing="1" w:line="240" w:lineRule="auto"/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86F132-100B-499C-8FDF-40A61E9E0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Radu Visinoiu</dc:creator>
  <cp:keywords/>
  <dc:description/>
  <cp:lastModifiedBy>Radu Visinoiu</cp:lastModifiedBy>
  <cp:revision>19</cp:revision>
  <cp:lastPrinted>2015-03-30T13:16:00Z</cp:lastPrinted>
  <dcterms:created xsi:type="dcterms:W3CDTF">2015-03-19T08:11:00Z</dcterms:created>
  <dcterms:modified xsi:type="dcterms:W3CDTF">2015-04-23T11:36:00Z</dcterms:modified>
</cp:coreProperties>
</file>