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B832C" w14:textId="4581B63A" w:rsidR="00396913" w:rsidRPr="00932800" w:rsidRDefault="00396913" w:rsidP="00396913">
      <w:pPr>
        <w:spacing w:after="160" w:line="259" w:lineRule="auto"/>
        <w:contextualSpacing/>
        <w:rPr>
          <w:rFonts w:eastAsia="Calibri" w:cstheme="minorHAnsi"/>
          <w:sz w:val="24"/>
          <w:szCs w:val="24"/>
          <w:highlight w:val="yellow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Dezvoltare comunitară și socială, activism civic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932800">
        <w:rPr>
          <w:rFonts w:eastAsia="Calibri" w:cstheme="minorHAnsi"/>
          <w:b/>
          <w:bCs/>
          <w:sz w:val="24"/>
          <w:szCs w:val="24"/>
          <w:shd w:val="clear" w:color="auto" w:fill="FFFFFF"/>
          <w:lang w:val="ro-RO"/>
        </w:rPr>
        <w:t>Rolul:</w:t>
      </w:r>
      <w:r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 </w:t>
      </w:r>
      <w:r w:rsidR="00072749"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asistent </w:t>
      </w:r>
      <w:r w:rsidR="00932800" w:rsidRPr="00932800">
        <w:rPr>
          <w:rFonts w:eastAsia="Calibri" w:cstheme="minorHAnsi"/>
          <w:sz w:val="24"/>
          <w:szCs w:val="24"/>
          <w:shd w:val="clear" w:color="auto" w:fill="FFFFFF"/>
          <w:lang w:val="ro-RO"/>
        </w:rPr>
        <w:t>Serviciul Urmărire Contracte și Lucrări, Reabilitare Termică și Energii Alternative</w:t>
      </w:r>
    </w:p>
    <w:p w14:paraId="58C2FC73" w14:textId="77777777" w:rsidR="005456AC" w:rsidRPr="005456AC" w:rsidRDefault="005456AC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B03D43A" w14:textId="4001111C" w:rsidR="00396913" w:rsidRPr="005456AC" w:rsidRDefault="00396913" w:rsidP="005456AC">
      <w:pPr>
        <w:spacing w:after="16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Număr poziții: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  <w:r w:rsidR="00B841C4">
        <w:rPr>
          <w:rFonts w:eastAsia="Calibri" w:cstheme="minorHAnsi"/>
          <w:color w:val="000000"/>
          <w:sz w:val="24"/>
          <w:szCs w:val="24"/>
          <w:lang w:val="ro-RO"/>
        </w:rPr>
        <w:t>3</w:t>
      </w:r>
      <w:r w:rsidR="005456AC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voluntar</w:t>
      </w:r>
      <w:r w:rsidR="00711482">
        <w:rPr>
          <w:rFonts w:eastAsia="Calibri" w:cstheme="minorHAnsi"/>
          <w:color w:val="000000"/>
          <w:sz w:val="24"/>
          <w:szCs w:val="24"/>
          <w:lang w:val="ro-RO"/>
        </w:rPr>
        <w:t>i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</w:p>
    <w:p w14:paraId="4D9952F5" w14:textId="37F3684F" w:rsidR="00140112" w:rsidRP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Analizare și verificare liste de cantități conform planurilor anexate proiectelor, măsurători aferente proiectelor;</w:t>
      </w:r>
    </w:p>
    <w:p w14:paraId="0FF56F8D" w14:textId="47912B58" w:rsidR="00B841C4" w:rsidRP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lang w:val="ro-RO"/>
        </w:rPr>
        <w:t>Oferă sprijin pentru întocmirea documentelor – referate de necesitate, caiete de sarcini și a altor documente specifice direcției;</w:t>
      </w:r>
    </w:p>
    <w:p w14:paraId="2738B0E7" w14:textId="712AE8BE" w:rsidR="00B841C4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Capacitate de preluare a informațiilor furnizate de constructor, proiectant, diriginte de șantier și reprezentanții asociațiilor de proprietari și a cerințelor acestora, informarea factorilor răspunzători de derularea contractelor și redactarea răspunsurilor (dacă este cazul);</w:t>
      </w:r>
    </w:p>
    <w:p w14:paraId="162FB551" w14:textId="2C6892B8" w:rsidR="00B841C4" w:rsidRPr="00140112" w:rsidRDefault="00B841C4" w:rsidP="00140112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Aplicarea legislației, a normativelor și reglementărilor</w:t>
      </w:r>
      <w:r w:rsidR="00883BC9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tehnice specifice și a modificărilor care sunt aduse acestora, specifice direcției și a domeniului de activitate. </w:t>
      </w:r>
    </w:p>
    <w:p w14:paraId="3F7E2B2D" w14:textId="77777777" w:rsidR="005456AC" w:rsidRPr="005456AC" w:rsidRDefault="005456AC" w:rsidP="005456AC">
      <w:pPr>
        <w:spacing w:after="160" w:line="259" w:lineRule="auto"/>
        <w:ind w:left="1080"/>
        <w:contextualSpacing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</w:p>
    <w:p w14:paraId="52CB5161" w14:textId="5E1750A8" w:rsidR="00396913" w:rsidRPr="005456AC" w:rsidRDefault="00396913" w:rsidP="005456AC">
      <w:pPr>
        <w:spacing w:after="160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7A2B965C" w14:textId="77777777" w:rsidR="00F250AB" w:rsidRDefault="00396913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aibă vârsta legală de 18 ani;</w:t>
      </w:r>
    </w:p>
    <w:p w14:paraId="0200038D" w14:textId="77777777" w:rsidR="00F250AB" w:rsidRDefault="00396913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cunoască limba română scris și vorbit (în cazul cetățenilor străini, organizația gazdă poate să-i pună acestuia la dispoziție un interpret);</w:t>
      </w:r>
    </w:p>
    <w:p w14:paraId="2536BA5C" w14:textId="77777777" w:rsidR="00F250AB" w:rsidRDefault="00396913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aibă capacitatea deplină de exercițiu;</w:t>
      </w:r>
    </w:p>
    <w:p w14:paraId="572791D7" w14:textId="77777777" w:rsidR="00F250AB" w:rsidRDefault="00396913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aibă o stare de sănătate corespunzătoare activităților de voluntariat propuse de organizația gazdă/starea de sănătate se probează cu adeverință medicală eliberată de medicul de familie sau de către unități sanitare abilitate;</w:t>
      </w:r>
    </w:p>
    <w:p w14:paraId="55023365" w14:textId="77777777" w:rsidR="00F250AB" w:rsidRDefault="00396913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nu aibă antecedente penale care să-</w:t>
      </w:r>
      <w:r w:rsidR="00072749"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condamnat pentru săvârșirea unor infracțiuni contra umanității, contra statului sau contra autorității, de fals ori a unor fapte de corupție, cu excepția situației în care a intervenit reabilitarea (declarație pe propria răspundere);</w:t>
      </w:r>
    </w:p>
    <w:p w14:paraId="5CFDD2EC" w14:textId="7DB11953" w:rsidR="00396913" w:rsidRPr="005456AC" w:rsidRDefault="00396913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nu fi desfășurat activitate de poliție politică, așa cum este definită prin lege (declarație pe propria răspundere).</w:t>
      </w:r>
    </w:p>
    <w:p w14:paraId="664B37A2" w14:textId="77777777" w:rsidR="005456AC" w:rsidRDefault="005456AC" w:rsidP="00396913">
      <w:pPr>
        <w:spacing w:after="160"/>
        <w:ind w:left="360" w:firstLine="72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CB898F9" w14:textId="77777777" w:rsidR="005456AC" w:rsidRDefault="00396913" w:rsidP="005456AC">
      <w:pPr>
        <w:spacing w:after="16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</w:p>
    <w:p w14:paraId="10919C07" w14:textId="500C8AB8" w:rsidR="00396913" w:rsidRPr="00F250AB" w:rsidRDefault="00A47439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F250AB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studii superioare;</w:t>
      </w:r>
    </w:p>
    <w:p w14:paraId="5F3E9D70" w14:textId="0C0B7091" w:rsidR="00A47439" w:rsidRPr="00F250AB" w:rsidRDefault="00A47439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F250AB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cunoștințe PC: MS Office, AutoCad;</w:t>
      </w:r>
    </w:p>
    <w:p w14:paraId="37E5DC44" w14:textId="0A54272E" w:rsidR="00A47439" w:rsidRPr="00F250AB" w:rsidRDefault="00A47439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F250AB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abilități de comunicare, organizare și planificare;</w:t>
      </w:r>
    </w:p>
    <w:p w14:paraId="6C57B1F1" w14:textId="2E6C47F3" w:rsidR="00A47439" w:rsidRPr="00F250AB" w:rsidRDefault="00A47439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F250AB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lastRenderedPageBreak/>
        <w:t>spirit de echipă;</w:t>
      </w:r>
    </w:p>
    <w:p w14:paraId="707F257F" w14:textId="258405D8" w:rsidR="00A47439" w:rsidRPr="00F250AB" w:rsidRDefault="00A47439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F250AB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capacitate de rezolvare a problemelor ce apar în desfășurarea proceselor;</w:t>
      </w:r>
    </w:p>
    <w:p w14:paraId="112ED769" w14:textId="550CF174" w:rsidR="00A47439" w:rsidRPr="00F250AB" w:rsidRDefault="00A47439" w:rsidP="00F250AB">
      <w:pPr>
        <w:numPr>
          <w:ilvl w:val="0"/>
          <w:numId w:val="2"/>
        </w:numPr>
        <w:spacing w:after="160" w:line="259" w:lineRule="auto"/>
        <w:ind w:left="1080"/>
        <w:contextualSpacing/>
        <w:jc w:val="both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F250AB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seriozitate, responsabilitate și implicare.</w:t>
      </w:r>
    </w:p>
    <w:p w14:paraId="53FCC9EC" w14:textId="77777777" w:rsidR="00A47439" w:rsidRPr="005456AC" w:rsidRDefault="00A47439" w:rsidP="005456AC">
      <w:pPr>
        <w:spacing w:after="160"/>
        <w:ind w:firstLine="72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D1B686C" w14:textId="3E78EAE6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1E0A3C"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5456AC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5F81D3B2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6" w:tgtFrame="_blank" w:history="1">
        <w:r w:rsidRPr="005456AC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2A3330D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19EA35F8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</w:p>
    <w:p w14:paraId="4925201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5. Cv actualizat (de preferat în format EUROPASS);</w:t>
      </w:r>
      <w:r w:rsidRPr="005456AC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5456AC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declarația aici)</w:t>
      </w:r>
    </w:p>
    <w:p w14:paraId="304C1620" w14:textId="1C6C2D53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ateste nivelul studiilor, precum și copiile documentelor care atestă îndeplinirea condițiilor specific ale postului.</w:t>
      </w:r>
    </w:p>
    <w:p w14:paraId="71F99D51" w14:textId="77777777" w:rsidR="00396913" w:rsidRPr="005456AC" w:rsidRDefault="00396913" w:rsidP="005456AC">
      <w:pPr>
        <w:spacing w:after="160" w:line="240" w:lineRule="auto"/>
        <w:ind w:left="72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5456AC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10152883" w14:textId="7D137A74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072749"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7" w:history="1">
        <w:r w:rsidRPr="005456AC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5456AC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16BFD547" w14:textId="3285305B" w:rsidR="00396913" w:rsidRPr="005456AC" w:rsidRDefault="00396913" w:rsidP="005456AC">
      <w:pPr>
        <w:spacing w:after="160" w:line="240" w:lineRule="auto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>Termenul limită de depunere a dosarului</w:t>
      </w:r>
      <w:r w:rsidR="00140112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:  </w:t>
      </w:r>
      <w:r w:rsidR="00E02FC9">
        <w:rPr>
          <w:rFonts w:eastAsia="Calibri" w:cstheme="minorHAnsi"/>
          <w:b/>
          <w:color w:val="FF0000"/>
          <w:sz w:val="24"/>
          <w:szCs w:val="24"/>
          <w:lang w:val="ro-RO"/>
        </w:rPr>
        <w:t>15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F9633D">
        <w:rPr>
          <w:rFonts w:eastAsia="Calibri" w:cstheme="minorHAnsi"/>
          <w:b/>
          <w:color w:val="FF0000"/>
          <w:sz w:val="24"/>
          <w:szCs w:val="24"/>
          <w:lang w:val="ro-RO"/>
        </w:rPr>
        <w:t>decembrie</w:t>
      </w:r>
      <w:bookmarkStart w:id="0" w:name="_GoBack"/>
      <w:bookmarkEnd w:id="0"/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2021, ora 23:59.</w:t>
      </w:r>
      <w:r w:rsidRPr="005456AC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5865B44C" w14:textId="7919901F" w:rsidR="00396913" w:rsidRPr="005456AC" w:rsidRDefault="001E0A3C" w:rsidP="005456AC">
      <w:pPr>
        <w:spacing w:after="160" w:line="240" w:lineRule="auto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*În vederea 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>completării Declarației de consimțământ, vă rugăm să consultați Nota de informare privind conformare</w:t>
      </w:r>
      <w:r w:rsidR="0034654B" w:rsidRPr="005456AC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="00396913" w:rsidRPr="005456AC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(vezi aici).</w:t>
      </w:r>
      <w:r w:rsidR="00396913"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0C2A798" w14:textId="77777777" w:rsidR="00396913" w:rsidRPr="005456AC" w:rsidRDefault="00396913" w:rsidP="00396913">
      <w:pPr>
        <w:spacing w:after="160"/>
        <w:rPr>
          <w:rFonts w:eastAsia="Calibri" w:cstheme="minorHAnsi"/>
          <w:color w:val="000000"/>
          <w:sz w:val="24"/>
          <w:szCs w:val="24"/>
          <w:lang w:val="ro-RO"/>
        </w:rPr>
      </w:pPr>
      <w:r w:rsidRPr="005456AC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56A43FD8" w14:textId="77777777" w:rsidR="00E13C9A" w:rsidRPr="005456AC" w:rsidRDefault="00E13C9A">
      <w:pPr>
        <w:rPr>
          <w:rFonts w:cstheme="minorHAnsi"/>
          <w:sz w:val="24"/>
          <w:szCs w:val="24"/>
          <w:lang w:val="ro-RO"/>
        </w:rPr>
      </w:pPr>
    </w:p>
    <w:sectPr w:rsidR="00E13C9A" w:rsidRPr="0054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2764"/>
    <w:multiLevelType w:val="hybridMultilevel"/>
    <w:tmpl w:val="D9DA2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FF"/>
    <w:rsid w:val="00072749"/>
    <w:rsid w:val="00140112"/>
    <w:rsid w:val="001E0A3C"/>
    <w:rsid w:val="0034654B"/>
    <w:rsid w:val="003710FF"/>
    <w:rsid w:val="00396913"/>
    <w:rsid w:val="004059E6"/>
    <w:rsid w:val="005456AC"/>
    <w:rsid w:val="00574957"/>
    <w:rsid w:val="00711482"/>
    <w:rsid w:val="00883BC9"/>
    <w:rsid w:val="00932800"/>
    <w:rsid w:val="00A47439"/>
    <w:rsid w:val="00B841C4"/>
    <w:rsid w:val="00C219BA"/>
    <w:rsid w:val="00E02FC9"/>
    <w:rsid w:val="00E13C9A"/>
    <w:rsid w:val="00F250AB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mplic@primarias1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mariasector1.ro/download/program-voluntariat/ANEXA%20nr1%20PV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Cristina Dima</cp:lastModifiedBy>
  <cp:revision>14</cp:revision>
  <dcterms:created xsi:type="dcterms:W3CDTF">2021-01-05T10:31:00Z</dcterms:created>
  <dcterms:modified xsi:type="dcterms:W3CDTF">2021-11-24T14:27:00Z</dcterms:modified>
</cp:coreProperties>
</file>